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AD5" w:rsidRPr="003E6AD5" w:rsidRDefault="003E6AD5" w:rsidP="003E6AD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  <w:proofErr w:type="spellStart"/>
      <w:r w:rsidRPr="003E6A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Madihah</w:t>
      </w:r>
      <w:proofErr w:type="spellEnd"/>
      <w:r w:rsidRPr="003E6AD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E6A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Humoud</w:t>
      </w:r>
      <w:proofErr w:type="spellEnd"/>
    </w:p>
    <w:p w:rsidR="003E6AD5" w:rsidRDefault="003E6AD5" w:rsidP="00C44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3E6AD5" w:rsidRDefault="003E6AD5" w:rsidP="00C44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5A314E" w:rsidRPr="00C44751" w:rsidRDefault="00C44751" w:rsidP="00C44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C4475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Using Antiscalant in Membrane Fouling (MD)</w:t>
      </w:r>
    </w:p>
    <w:p w:rsidR="00C44751" w:rsidRDefault="00C44751" w:rsidP="00C44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44751" w:rsidRPr="00C44751" w:rsidRDefault="00C44751" w:rsidP="00C44751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C4475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Abstract </w:t>
      </w:r>
    </w:p>
    <w:p w:rsidR="00C44751" w:rsidRDefault="00C44751" w:rsidP="00C4475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11B46" w:rsidRDefault="003E6AD5" w:rsidP="00C4475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</w:t>
      </w:r>
      <w:r w:rsidR="00BA6C7B"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Membrane distillation (MD) is a technology </w:t>
      </w:r>
      <w:r w:rsidR="00B86949" w:rsidRPr="003E6AD5">
        <w:rPr>
          <w:rFonts w:ascii="Times New Roman" w:hAnsi="Times New Roman" w:cs="Times New Roman"/>
          <w:i/>
          <w:iCs/>
          <w:sz w:val="24"/>
          <w:szCs w:val="24"/>
        </w:rPr>
        <w:t>that design</w:t>
      </w:r>
      <w:r w:rsidR="00B11B46">
        <w:rPr>
          <w:rFonts w:ascii="Times New Roman" w:hAnsi="Times New Roman" w:cs="Times New Roman"/>
          <w:i/>
          <w:iCs/>
          <w:sz w:val="24"/>
          <w:szCs w:val="24"/>
        </w:rPr>
        <w:t xml:space="preserve">ed to remove the salt particles, </w:t>
      </w:r>
      <w:r w:rsidR="00B86949"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minerals </w:t>
      </w:r>
      <w:r w:rsidR="00337A42">
        <w:rPr>
          <w:rFonts w:ascii="Times New Roman" w:hAnsi="Times New Roman" w:cs="Times New Roman"/>
          <w:i/>
          <w:iCs/>
          <w:sz w:val="24"/>
          <w:szCs w:val="24"/>
        </w:rPr>
        <w:t xml:space="preserve">and </w:t>
      </w:r>
      <w:r w:rsidR="00B11B46">
        <w:rPr>
          <w:rFonts w:ascii="Times New Roman" w:hAnsi="Times New Roman" w:cs="Times New Roman"/>
          <w:i/>
          <w:iCs/>
          <w:sz w:val="24"/>
          <w:szCs w:val="24"/>
        </w:rPr>
        <w:t xml:space="preserve">other contaminants from sea, brackish or wastewater </w:t>
      </w:r>
      <w:r w:rsidR="00B86949"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to </w:t>
      </w:r>
      <w:r w:rsidR="00B11B46">
        <w:rPr>
          <w:rFonts w:ascii="Times New Roman" w:hAnsi="Times New Roman" w:cs="Times New Roman"/>
          <w:i/>
          <w:iCs/>
          <w:sz w:val="24"/>
          <w:szCs w:val="24"/>
        </w:rPr>
        <w:t>produce pure water.</w:t>
      </w:r>
      <w:r w:rsidR="00213D8D">
        <w:rPr>
          <w:rFonts w:ascii="Times New Roman" w:hAnsi="Times New Roman" w:cs="Times New Roman"/>
          <w:i/>
          <w:iCs/>
          <w:sz w:val="24"/>
          <w:szCs w:val="24"/>
        </w:rPr>
        <w:t xml:space="preserve"> The process exhibits higher than 99% salt rejection from the brine water.</w:t>
      </w:r>
      <w:r w:rsidR="00B11B46">
        <w:rPr>
          <w:rFonts w:ascii="Times New Roman" w:hAnsi="Times New Roman" w:cs="Times New Roman"/>
          <w:i/>
          <w:iCs/>
          <w:sz w:val="24"/>
          <w:szCs w:val="24"/>
        </w:rPr>
        <w:t xml:space="preserve"> However, like other membrane processes, </w:t>
      </w:r>
      <w:r w:rsidR="00B11B46" w:rsidRPr="003E6AD5">
        <w:rPr>
          <w:rFonts w:ascii="Times New Roman" w:hAnsi="Times New Roman" w:cs="Times New Roman"/>
          <w:i/>
          <w:iCs/>
          <w:sz w:val="24"/>
          <w:szCs w:val="24"/>
        </w:rPr>
        <w:t>membrane fouling</w:t>
      </w:r>
      <w:r w:rsidR="00B11B46">
        <w:rPr>
          <w:rFonts w:ascii="Times New Roman" w:hAnsi="Times New Roman" w:cs="Times New Roman"/>
          <w:i/>
          <w:iCs/>
          <w:sz w:val="24"/>
          <w:szCs w:val="24"/>
        </w:rPr>
        <w:t xml:space="preserve"> is one of the major concern in MD that reduces the performances of the </w:t>
      </w:r>
      <w:r w:rsidR="00213D8D">
        <w:rPr>
          <w:rFonts w:ascii="Times New Roman" w:hAnsi="Times New Roman" w:cs="Times New Roman"/>
          <w:i/>
          <w:iCs/>
          <w:sz w:val="24"/>
          <w:szCs w:val="24"/>
        </w:rPr>
        <w:t>process</w:t>
      </w:r>
      <w:r w:rsidR="00B11B46">
        <w:rPr>
          <w:rFonts w:ascii="Times New Roman" w:hAnsi="Times New Roman" w:cs="Times New Roman"/>
          <w:i/>
          <w:iCs/>
          <w:sz w:val="24"/>
          <w:szCs w:val="24"/>
        </w:rPr>
        <w:t xml:space="preserve"> significantly</w:t>
      </w:r>
      <w:r w:rsidR="00B86949" w:rsidRPr="003E6AD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86949" w:rsidRDefault="003E6AD5" w:rsidP="00C4475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            The primary aim here is to </w:t>
      </w:r>
      <w:r w:rsidR="00B11B46">
        <w:rPr>
          <w:rFonts w:ascii="Times New Roman" w:hAnsi="Times New Roman" w:cs="Times New Roman"/>
          <w:i/>
          <w:iCs/>
          <w:sz w:val="24"/>
          <w:szCs w:val="24"/>
        </w:rPr>
        <w:t>reduce the fouling by using</w:t>
      </w:r>
      <w:r w:rsidR="00502C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>different</w:t>
      </w:r>
      <w:r w:rsidR="00502C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E6AD5">
        <w:rPr>
          <w:rFonts w:ascii="Times New Roman" w:hAnsi="Times New Roman" w:cs="Times New Roman"/>
          <w:i/>
          <w:iCs/>
          <w:sz w:val="24"/>
          <w:szCs w:val="24"/>
        </w:rPr>
        <w:t>antiscalants</w:t>
      </w:r>
      <w:proofErr w:type="spellEnd"/>
      <w:r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02C82">
        <w:rPr>
          <w:rFonts w:ascii="Times New Roman" w:hAnsi="Times New Roman" w:cs="Times New Roman"/>
          <w:i/>
          <w:iCs/>
          <w:sz w:val="24"/>
          <w:szCs w:val="24"/>
        </w:rPr>
        <w:t xml:space="preserve">materials. These active </w:t>
      </w:r>
      <w:proofErr w:type="spellStart"/>
      <w:r w:rsidR="00502C82">
        <w:rPr>
          <w:rFonts w:ascii="Times New Roman" w:hAnsi="Times New Roman" w:cs="Times New Roman"/>
          <w:i/>
          <w:iCs/>
          <w:sz w:val="24"/>
          <w:szCs w:val="24"/>
        </w:rPr>
        <w:t>antiscalants</w:t>
      </w:r>
      <w:proofErr w:type="spellEnd"/>
      <w:r w:rsidR="00502C82">
        <w:rPr>
          <w:rFonts w:ascii="Times New Roman" w:hAnsi="Times New Roman" w:cs="Times New Roman"/>
          <w:i/>
          <w:iCs/>
          <w:sz w:val="24"/>
          <w:szCs w:val="24"/>
        </w:rPr>
        <w:t xml:space="preserve"> interact with the fouling material</w:t>
      </w:r>
      <w:r w:rsidR="00213D8D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502C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>and helps to</w:t>
      </w:r>
      <w:r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 xml:space="preserve">prevent and remove the deposition of the </w:t>
      </w:r>
      <w:r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salt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>clusters from</w:t>
      </w:r>
      <w:r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 the membrane surfaces to maintain a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>consistent</w:t>
      </w:r>
      <w:r w:rsidRPr="003E6AD5">
        <w:rPr>
          <w:rFonts w:ascii="Times New Roman" w:hAnsi="Times New Roman" w:cs="Times New Roman"/>
          <w:i/>
          <w:iCs/>
          <w:sz w:val="24"/>
          <w:szCs w:val="24"/>
        </w:rPr>
        <w:t xml:space="preserve"> performance.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>The u</w:t>
      </w:r>
      <w:r w:rsidR="00213D8D">
        <w:rPr>
          <w:rFonts w:ascii="Times New Roman" w:hAnsi="Times New Roman" w:cs="Times New Roman"/>
          <w:i/>
          <w:iCs/>
          <w:sz w:val="24"/>
          <w:szCs w:val="24"/>
        </w:rPr>
        <w:t xml:space="preserve">se of </w:t>
      </w:r>
      <w:proofErr w:type="spellStart"/>
      <w:r w:rsidR="00213D8D">
        <w:rPr>
          <w:rFonts w:ascii="Times New Roman" w:hAnsi="Times New Roman" w:cs="Times New Roman"/>
          <w:i/>
          <w:iCs/>
          <w:sz w:val="24"/>
          <w:szCs w:val="24"/>
        </w:rPr>
        <w:t>antiscalant</w:t>
      </w:r>
      <w:proofErr w:type="spellEnd"/>
      <w:r w:rsidR="00213D8D">
        <w:rPr>
          <w:rFonts w:ascii="Times New Roman" w:hAnsi="Times New Roman" w:cs="Times New Roman"/>
          <w:i/>
          <w:iCs/>
          <w:sz w:val="24"/>
          <w:szCs w:val="24"/>
        </w:rPr>
        <w:t xml:space="preserve"> materials was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 xml:space="preserve">observed to be beneficial </w:t>
      </w:r>
      <w:r w:rsidR="00213D8D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 xml:space="preserve"> maximizing the </w:t>
      </w:r>
      <w:r w:rsidR="00213D8D">
        <w:rPr>
          <w:rFonts w:ascii="Times New Roman" w:hAnsi="Times New Roman" w:cs="Times New Roman"/>
          <w:i/>
          <w:iCs/>
          <w:sz w:val="24"/>
          <w:szCs w:val="24"/>
        </w:rPr>
        <w:t xml:space="preserve">overall </w:t>
      </w:r>
      <w:r w:rsidR="00A73276">
        <w:rPr>
          <w:rFonts w:ascii="Times New Roman" w:hAnsi="Times New Roman" w:cs="Times New Roman"/>
          <w:i/>
          <w:iCs/>
          <w:sz w:val="24"/>
          <w:szCs w:val="24"/>
        </w:rPr>
        <w:t>yield and reducing the time of operation.</w:t>
      </w:r>
    </w:p>
    <w:p w:rsidR="00BA6C7B" w:rsidRPr="00C44751" w:rsidRDefault="00BA6C7B" w:rsidP="00C4475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BA6C7B" w:rsidRPr="00C44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0D7"/>
    <w:rsid w:val="00213D8D"/>
    <w:rsid w:val="002D30D0"/>
    <w:rsid w:val="00337A42"/>
    <w:rsid w:val="003E6AD5"/>
    <w:rsid w:val="00502C82"/>
    <w:rsid w:val="005A314E"/>
    <w:rsid w:val="00862994"/>
    <w:rsid w:val="00880A43"/>
    <w:rsid w:val="009C4CF1"/>
    <w:rsid w:val="00A73276"/>
    <w:rsid w:val="00AB60D7"/>
    <w:rsid w:val="00B11B46"/>
    <w:rsid w:val="00B86949"/>
    <w:rsid w:val="00BA6C7B"/>
    <w:rsid w:val="00C4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0FFD83-A5CD-4986-A5D9-DAD30511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Saudi Aramco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2017-09-11T01:32:00Z</dcterms:created>
  <dcterms:modified xsi:type="dcterms:W3CDTF">2017-09-11T01:32:00Z</dcterms:modified>
</cp:coreProperties>
</file>