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670A5" w14:textId="77777777" w:rsidR="002C0F2B" w:rsidRDefault="002C0F2B" w:rsidP="001B4F06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</w:t>
      </w:r>
      <w:r w:rsidR="006F7F5E" w:rsidRPr="001B4F06">
        <w:rPr>
          <w:noProof/>
          <w:sz w:val="22"/>
          <w:szCs w:val="22"/>
          <w:lang w:val="en-US" w:eastAsia="en-US"/>
        </w:rPr>
        <w:drawing>
          <wp:inline distT="0" distB="0" distL="0" distR="0" wp14:anchorId="78831EA1" wp14:editId="593AF934">
            <wp:extent cx="1016000" cy="990600"/>
            <wp:effectExtent l="0" t="0" r="0" b="0"/>
            <wp:docPr id="1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50" t="32898" r="50569" b="54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</w:t>
      </w:r>
      <w:r w:rsidR="006F7F5E" w:rsidRPr="001B4F06">
        <w:rPr>
          <w:noProof/>
          <w:sz w:val="22"/>
          <w:szCs w:val="22"/>
          <w:lang w:val="en-US" w:eastAsia="en-US"/>
        </w:rPr>
        <w:drawing>
          <wp:inline distT="0" distB="0" distL="0" distR="0" wp14:anchorId="46771D53" wp14:editId="62ACE665">
            <wp:extent cx="1028700" cy="99060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46" r="8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C238F" w14:textId="77777777" w:rsidR="00D80149" w:rsidRPr="00604173" w:rsidRDefault="00D80149" w:rsidP="000F71A3">
      <w:pPr>
        <w:jc w:val="both"/>
        <w:rPr>
          <w:rFonts w:asciiTheme="majorBidi" w:eastAsia="MS PGothic" w:hAnsiTheme="majorBidi" w:cstheme="majorBidi"/>
          <w:b/>
          <w:bCs/>
          <w:color w:val="000000"/>
        </w:rPr>
      </w:pPr>
    </w:p>
    <w:p w14:paraId="4C7D18F0" w14:textId="738B6615" w:rsidR="00604173" w:rsidRPr="00604173" w:rsidRDefault="001361C3" w:rsidP="00604173">
      <w:pPr>
        <w:jc w:val="center"/>
        <w:divId w:val="1947344550"/>
        <w:rPr>
          <w:rFonts w:eastAsia="MS PGothic"/>
          <w:b/>
          <w:bCs/>
          <w:sz w:val="28"/>
          <w:szCs w:val="28"/>
        </w:rPr>
      </w:pPr>
      <w:r w:rsidRPr="00604173">
        <w:rPr>
          <w:rFonts w:eastAsia="MS PGothic"/>
          <w:b/>
          <w:bCs/>
          <w:sz w:val="28"/>
          <w:szCs w:val="28"/>
        </w:rPr>
        <w:t>Va</w:t>
      </w:r>
      <w:proofErr w:type="spellStart"/>
      <w:r w:rsidR="000144A0" w:rsidRPr="00604173">
        <w:rPr>
          <w:rFonts w:eastAsia="MS PGothic"/>
          <w:b/>
          <w:bCs/>
          <w:sz w:val="28"/>
          <w:szCs w:val="28"/>
          <w:lang w:val="en-US"/>
        </w:rPr>
        <w:t>lorization</w:t>
      </w:r>
      <w:proofErr w:type="spellEnd"/>
      <w:r w:rsidRPr="00604173">
        <w:rPr>
          <w:rFonts w:eastAsia="MS PGothic"/>
          <w:b/>
          <w:bCs/>
          <w:sz w:val="28"/>
          <w:szCs w:val="28"/>
        </w:rPr>
        <w:t xml:space="preserve"> of </w:t>
      </w:r>
      <w:r w:rsidR="00F1721D" w:rsidRPr="00604173">
        <w:rPr>
          <w:rFonts w:eastAsia="MS PGothic"/>
          <w:b/>
          <w:bCs/>
          <w:sz w:val="28"/>
          <w:szCs w:val="28"/>
        </w:rPr>
        <w:t xml:space="preserve">spent </w:t>
      </w:r>
      <w:r w:rsidR="007117DC" w:rsidRPr="007117DC">
        <w:rPr>
          <w:rFonts w:eastAsia="MS PGothic"/>
          <w:b/>
          <w:bCs/>
          <w:i/>
          <w:iCs/>
          <w:sz w:val="28"/>
          <w:szCs w:val="28"/>
        </w:rPr>
        <w:t>Pichia pastoris</w:t>
      </w:r>
      <w:r w:rsidR="00090C67" w:rsidRPr="00604173">
        <w:rPr>
          <w:rFonts w:eastAsia="MS PGothic"/>
          <w:b/>
          <w:bCs/>
          <w:sz w:val="28"/>
          <w:szCs w:val="28"/>
        </w:rPr>
        <w:t xml:space="preserve"> waste biomass</w:t>
      </w:r>
      <w:r w:rsidR="00FB6682" w:rsidRPr="00604173">
        <w:rPr>
          <w:rFonts w:eastAsia="MS PGothic"/>
          <w:b/>
          <w:bCs/>
          <w:sz w:val="28"/>
          <w:szCs w:val="28"/>
          <w:lang w:val="en-US"/>
        </w:rPr>
        <w:t xml:space="preserve"> as </w:t>
      </w:r>
      <w:r w:rsidR="00604173" w:rsidRPr="00604173">
        <w:rPr>
          <w:rFonts w:eastAsia="MS PGothic"/>
          <w:b/>
          <w:bCs/>
          <w:sz w:val="28"/>
          <w:szCs w:val="28"/>
          <w:lang w:val="en-US"/>
        </w:rPr>
        <w:t xml:space="preserve">a </w:t>
      </w:r>
      <w:r w:rsidR="00FB6682" w:rsidRPr="00604173">
        <w:rPr>
          <w:rFonts w:eastAsia="MS PGothic"/>
          <w:b/>
          <w:bCs/>
          <w:sz w:val="28"/>
          <w:szCs w:val="28"/>
          <w:lang w:val="en-US"/>
        </w:rPr>
        <w:t xml:space="preserve">potential source of </w:t>
      </w:r>
      <w:r w:rsidR="00FB6682" w:rsidRPr="00604173">
        <w:rPr>
          <w:rFonts w:eastAsia="MS PGothic"/>
          <w:b/>
          <w:bCs/>
          <w:sz w:val="28"/>
          <w:szCs w:val="28"/>
        </w:rPr>
        <w:t>β-glucan</w:t>
      </w:r>
    </w:p>
    <w:p w14:paraId="76328FEB" w14:textId="77777777" w:rsidR="00AC3BCD" w:rsidRPr="00604173" w:rsidRDefault="00AC3BCD" w:rsidP="00604173">
      <w:pPr>
        <w:jc w:val="center"/>
        <w:divId w:val="1947344550"/>
        <w:rPr>
          <w:color w:val="FFFDEA"/>
          <w:kern w:val="36"/>
          <w:sz w:val="44"/>
          <w:szCs w:val="44"/>
          <w:lang w:val="en-US" w:eastAsia="en-US"/>
        </w:rPr>
      </w:pPr>
      <w:r w:rsidRPr="00604173">
        <w:rPr>
          <w:rFonts w:eastAsia="MS PGothic"/>
          <w:sz w:val="28"/>
          <w:szCs w:val="28"/>
        </w:rPr>
        <w:br/>
      </w:r>
      <w:r w:rsidRPr="00604173">
        <w:t xml:space="preserve">        </w:t>
      </w:r>
      <w:r w:rsidR="00D879F8" w:rsidRPr="00604173">
        <w:rPr>
          <w:rFonts w:eastAsia="MS PGothic"/>
        </w:rPr>
        <w:t>Shima Moradi</w:t>
      </w:r>
      <w:r w:rsidR="007F18A8">
        <w:rPr>
          <w:rFonts w:eastAsia="MS PGothic"/>
        </w:rPr>
        <w:t xml:space="preserve"> </w:t>
      </w:r>
      <w:proofErr w:type="spellStart"/>
      <w:r w:rsidR="007F18A8">
        <w:rPr>
          <w:lang w:val="en-NZ"/>
        </w:rPr>
        <w:t>kalbolandi</w:t>
      </w:r>
      <w:proofErr w:type="spellEnd"/>
      <w:r w:rsidR="007F18A8" w:rsidRPr="00604173">
        <w:rPr>
          <w:rFonts w:eastAsia="MS PGothic"/>
          <w:vertAlign w:val="superscript"/>
        </w:rPr>
        <w:t xml:space="preserve"> </w:t>
      </w:r>
      <w:r w:rsidR="001C003F" w:rsidRPr="00604173">
        <w:rPr>
          <w:rFonts w:eastAsia="MS PGothic"/>
          <w:vertAlign w:val="superscript"/>
        </w:rPr>
        <w:t>1</w:t>
      </w:r>
      <w:r w:rsidR="00D879F8" w:rsidRPr="00604173">
        <w:rPr>
          <w:rFonts w:eastAsia="MS PGothic"/>
        </w:rPr>
        <w:t>, Elena Valijanian</w:t>
      </w:r>
      <w:r w:rsidR="001C003F" w:rsidRPr="00604173">
        <w:rPr>
          <w:rFonts w:eastAsia="MS PGothic"/>
          <w:vertAlign w:val="superscript"/>
        </w:rPr>
        <w:t>1</w:t>
      </w:r>
    </w:p>
    <w:p w14:paraId="0CC81752" w14:textId="77777777" w:rsidR="00AC3BCD" w:rsidRDefault="00604173" w:rsidP="000F71A3">
      <w:pPr>
        <w:ind w:left="708"/>
        <w:jc w:val="center"/>
        <w:rPr>
          <w:rFonts w:eastAsia="MS PGothic" w:hAnsi="Arial"/>
          <w:color w:val="000000"/>
        </w:rPr>
      </w:pPr>
      <w:r w:rsidRPr="00604173">
        <w:rPr>
          <w:rFonts w:eastAsia="MS PGothic" w:hAnsi="Arial"/>
          <w:color w:val="000000"/>
          <w:vertAlign w:val="superscript"/>
        </w:rPr>
        <w:t>1</w:t>
      </w:r>
      <w:r w:rsidR="000F71A3" w:rsidRPr="00604173">
        <w:rPr>
          <w:rFonts w:eastAsia="MS PGothic" w:hAnsi="Arial"/>
          <w:color w:val="000000"/>
        </w:rPr>
        <w:t xml:space="preserve">Bonda </w:t>
      </w:r>
      <w:r w:rsidR="00334D74" w:rsidRPr="00604173">
        <w:rPr>
          <w:rFonts w:eastAsia="MS PGothic" w:hAnsi="Arial"/>
          <w:color w:val="000000"/>
        </w:rPr>
        <w:t xml:space="preserve">Lab </w:t>
      </w:r>
      <w:r w:rsidR="00D80149" w:rsidRPr="00604173">
        <w:rPr>
          <w:rFonts w:eastAsia="MS PGothic" w:hAnsi="Arial"/>
          <w:color w:val="000000"/>
        </w:rPr>
        <w:t>B</w:t>
      </w:r>
      <w:r w:rsidR="000F71A3" w:rsidRPr="00604173">
        <w:rPr>
          <w:rFonts w:eastAsia="MS PGothic" w:hAnsi="Arial"/>
          <w:color w:val="000000"/>
        </w:rPr>
        <w:t xml:space="preserve">iotechnology </w:t>
      </w:r>
      <w:r w:rsidR="00D80149" w:rsidRPr="00604173">
        <w:rPr>
          <w:rFonts w:eastAsia="MS PGothic" w:hAnsi="Arial"/>
          <w:color w:val="000000"/>
        </w:rPr>
        <w:t>A</w:t>
      </w:r>
      <w:r w:rsidR="000F71A3" w:rsidRPr="00604173">
        <w:rPr>
          <w:rFonts w:eastAsia="MS PGothic" w:hAnsi="Arial"/>
          <w:color w:val="000000"/>
        </w:rPr>
        <w:t xml:space="preserve">ccelerator </w:t>
      </w:r>
      <w:r w:rsidR="00D80149" w:rsidRPr="00604173">
        <w:rPr>
          <w:rFonts w:eastAsia="MS PGothic" w:hAnsi="Arial"/>
          <w:color w:val="000000"/>
        </w:rPr>
        <w:t>C</w:t>
      </w:r>
      <w:r w:rsidR="000F71A3" w:rsidRPr="00604173">
        <w:rPr>
          <w:rFonts w:eastAsia="MS PGothic" w:hAnsi="Arial"/>
          <w:color w:val="000000"/>
        </w:rPr>
        <w:t>ompany</w:t>
      </w:r>
    </w:p>
    <w:p w14:paraId="73335C75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5BE66006" w14:textId="33DAB64E" w:rsidR="0092604E" w:rsidRDefault="00B71112" w:rsidP="004B453F">
      <w:pPr>
        <w:jc w:val="both"/>
        <w:divId w:val="1882982603"/>
        <w:rPr>
          <w:rFonts w:eastAsia="MS PGothic"/>
        </w:rPr>
      </w:pPr>
      <w:r>
        <w:rPr>
          <w:rFonts w:eastAsia="MS PGothic" w:hAnsi="Arial"/>
          <w:color w:val="000000"/>
        </w:rPr>
        <w:tab/>
      </w:r>
      <w:r w:rsidR="00CA4859">
        <w:rPr>
          <w:rFonts w:eastAsia="MS PGothic"/>
          <w:lang w:val="en-US"/>
        </w:rPr>
        <w:t>Currently</w:t>
      </w:r>
      <w:r w:rsidR="00F04615">
        <w:rPr>
          <w:rFonts w:eastAsia="MS PGothic"/>
          <w:lang w:val="en-US"/>
        </w:rPr>
        <w:t>,</w:t>
      </w:r>
      <w:r w:rsidR="00CA4859">
        <w:rPr>
          <w:rFonts w:eastAsia="MS PGothic"/>
          <w:lang w:val="en-US"/>
        </w:rPr>
        <w:t xml:space="preserve"> </w:t>
      </w:r>
      <w:r w:rsidR="002856BC" w:rsidRPr="002856BC">
        <w:rPr>
          <w:rFonts w:eastAsia="MS PGothic"/>
        </w:rPr>
        <w:t>biomass waste biorefinery from the pharmaceutical industr</w:t>
      </w:r>
      <w:r w:rsidR="008F3FA3">
        <w:rPr>
          <w:rFonts w:eastAsia="MS PGothic"/>
        </w:rPr>
        <w:t>y</w:t>
      </w:r>
      <w:r w:rsidR="002856BC" w:rsidRPr="002856BC">
        <w:rPr>
          <w:rFonts w:eastAsia="MS PGothic"/>
        </w:rPr>
        <w:t xml:space="preserve"> has received increasing attention. Although the spent yeast is a rich source of valuable bio-compounds</w:t>
      </w:r>
      <w:r w:rsidR="00077DDB">
        <w:rPr>
          <w:rFonts w:eastAsia="MS PGothic"/>
        </w:rPr>
        <w:t xml:space="preserve"> such as</w:t>
      </w:r>
      <w:r w:rsidR="002856BC" w:rsidRPr="002856BC">
        <w:rPr>
          <w:rFonts w:eastAsia="MS PGothic"/>
        </w:rPr>
        <w:t xml:space="preserve"> antioxidants, β-glucans</w:t>
      </w:r>
      <w:r w:rsidR="004B453F">
        <w:rPr>
          <w:rFonts w:eastAsia="MS PGothic"/>
        </w:rPr>
        <w:t>,</w:t>
      </w:r>
      <w:r w:rsidR="002856BC" w:rsidRPr="002856BC">
        <w:rPr>
          <w:rFonts w:eastAsia="MS PGothic"/>
        </w:rPr>
        <w:t xml:space="preserve"> and polyphenols, the majority of this valuable by-product is removed from the fermenters and discarded into the environment. β-glucans are non-starch polysaccharides armed with anti-cancer, immune-modulating, and anti-inflammatory effects that comprise </w:t>
      </w:r>
      <w:r w:rsidR="00D960C2">
        <w:rPr>
          <w:rFonts w:eastAsia="MS PGothic"/>
        </w:rPr>
        <w:t>approximately</w:t>
      </w:r>
      <w:r w:rsidR="002856BC" w:rsidRPr="002856BC">
        <w:rPr>
          <w:rFonts w:eastAsia="MS PGothic"/>
        </w:rPr>
        <w:t xml:space="preserve"> 50 % of the yeast cell wall. Until now several yeast species have been applied for recombinant protein production among </w:t>
      </w:r>
      <w:r w:rsidR="00B10A02">
        <w:rPr>
          <w:rFonts w:eastAsia="MS PGothic"/>
        </w:rPr>
        <w:t>them</w:t>
      </w:r>
      <w:r w:rsidR="002856BC" w:rsidRPr="002856BC">
        <w:rPr>
          <w:rFonts w:eastAsia="MS PGothic"/>
        </w:rPr>
        <w:t xml:space="preserve"> </w:t>
      </w:r>
      <w:r w:rsidR="002856BC" w:rsidRPr="002856BC">
        <w:rPr>
          <w:rFonts w:eastAsia="MS PGothic"/>
          <w:i/>
          <w:iCs/>
        </w:rPr>
        <w:t>Pichia pastoris</w:t>
      </w:r>
      <w:r w:rsidR="002856BC" w:rsidRPr="002856BC">
        <w:rPr>
          <w:rFonts w:eastAsia="MS PGothic"/>
        </w:rPr>
        <w:t xml:space="preserve"> is a versatile expression system due to its simple growth and inexpensive media. </w:t>
      </w:r>
      <w:r w:rsidR="00F03403">
        <w:rPr>
          <w:rFonts w:eastAsia="MS PGothic"/>
        </w:rPr>
        <w:t>Considering</w:t>
      </w:r>
      <w:r w:rsidR="002856BC" w:rsidRPr="002856BC">
        <w:rPr>
          <w:rFonts w:eastAsia="MS PGothic"/>
        </w:rPr>
        <w:t xml:space="preserve"> </w:t>
      </w:r>
      <w:r w:rsidR="002856BC" w:rsidRPr="002856BC">
        <w:rPr>
          <w:rFonts w:eastAsia="MS PGothic"/>
          <w:i/>
          <w:iCs/>
        </w:rPr>
        <w:t>Pichia pastoris</w:t>
      </w:r>
      <w:r w:rsidR="002856BC" w:rsidRPr="002856BC">
        <w:rPr>
          <w:rFonts w:eastAsia="MS PGothic"/>
        </w:rPr>
        <w:t xml:space="preserve"> </w:t>
      </w:r>
      <w:r w:rsidR="00682A3E">
        <w:rPr>
          <w:rFonts w:eastAsia="MS PGothic"/>
        </w:rPr>
        <w:t xml:space="preserve">priority </w:t>
      </w:r>
      <w:r w:rsidR="002856BC" w:rsidRPr="002856BC">
        <w:rPr>
          <w:rFonts w:eastAsia="MS PGothic"/>
        </w:rPr>
        <w:t xml:space="preserve">in pharmaceutical industries </w:t>
      </w:r>
      <w:r w:rsidR="00682A3E">
        <w:rPr>
          <w:rFonts w:eastAsia="MS PGothic"/>
        </w:rPr>
        <w:t>as well as</w:t>
      </w:r>
      <w:r w:rsidR="002856BC" w:rsidRPr="002856BC">
        <w:rPr>
          <w:rFonts w:eastAsia="MS PGothic"/>
        </w:rPr>
        <w:t xml:space="preserve"> </w:t>
      </w:r>
      <w:r w:rsidR="00F04615">
        <w:rPr>
          <w:rFonts w:eastAsia="MS PGothic"/>
        </w:rPr>
        <w:t xml:space="preserve">the </w:t>
      </w:r>
      <w:r w:rsidR="002856BC" w:rsidRPr="002856BC">
        <w:rPr>
          <w:rFonts w:eastAsia="MS PGothic"/>
        </w:rPr>
        <w:t xml:space="preserve">high amount of waste production, it is </w:t>
      </w:r>
      <w:r w:rsidR="004B7177">
        <w:rPr>
          <w:rFonts w:eastAsia="MS PGothic"/>
        </w:rPr>
        <w:t xml:space="preserve">urgent </w:t>
      </w:r>
      <w:r w:rsidR="002856BC" w:rsidRPr="002856BC">
        <w:rPr>
          <w:rFonts w:eastAsia="MS PGothic"/>
        </w:rPr>
        <w:t xml:space="preserve">to </w:t>
      </w:r>
      <w:r w:rsidR="007A63E3">
        <w:rPr>
          <w:rFonts w:eastAsia="MS PGothic"/>
        </w:rPr>
        <w:t xml:space="preserve">utilize </w:t>
      </w:r>
      <w:r w:rsidR="002856BC" w:rsidRPr="002856BC">
        <w:rPr>
          <w:rFonts w:eastAsia="MS PGothic"/>
        </w:rPr>
        <w:t>an alternative economic and ecofriendly approach to</w:t>
      </w:r>
      <w:r w:rsidR="002C1FE5">
        <w:rPr>
          <w:rFonts w:eastAsia="MS PGothic"/>
        </w:rPr>
        <w:t xml:space="preserve"> isolate </w:t>
      </w:r>
      <w:r w:rsidR="002856BC" w:rsidRPr="002856BC">
        <w:rPr>
          <w:rFonts w:eastAsia="MS PGothic"/>
        </w:rPr>
        <w:t>the by-products and exploit the harbored bioactive compounds.</w:t>
      </w:r>
      <w:r w:rsidR="004B453F">
        <w:rPr>
          <w:rFonts w:eastAsia="MS PGothic"/>
        </w:rPr>
        <w:t xml:space="preserve"> </w:t>
      </w:r>
      <w:r w:rsidR="00935FA7" w:rsidRPr="00935FA7">
        <w:rPr>
          <w:rFonts w:eastAsia="MS PGothic"/>
        </w:rPr>
        <w:t xml:space="preserve">The aim of the present research was to extract and purify β-glucan from a new source, </w:t>
      </w:r>
      <w:r w:rsidR="00935FA7" w:rsidRPr="00531558">
        <w:rPr>
          <w:rFonts w:eastAsia="MS PGothic"/>
          <w:i/>
          <w:iCs/>
        </w:rPr>
        <w:t>Pichia pastoris</w:t>
      </w:r>
      <w:r w:rsidR="00F04615" w:rsidRPr="00F04615">
        <w:rPr>
          <w:rFonts w:eastAsia="MS PGothic"/>
        </w:rPr>
        <w:t>,</w:t>
      </w:r>
      <w:r w:rsidR="00AE3F2E">
        <w:rPr>
          <w:rFonts w:eastAsia="MS PGothic"/>
          <w:i/>
          <w:iCs/>
        </w:rPr>
        <w:t xml:space="preserve"> </w:t>
      </w:r>
      <w:r w:rsidR="00AE3F2E" w:rsidRPr="00AE3F2E">
        <w:rPr>
          <w:rFonts w:eastAsia="MS PGothic"/>
        </w:rPr>
        <w:t>and</w:t>
      </w:r>
      <w:r w:rsidR="00AE3F2E">
        <w:rPr>
          <w:rFonts w:eastAsia="MS PGothic"/>
        </w:rPr>
        <w:t xml:space="preserve"> compare </w:t>
      </w:r>
      <w:r w:rsidR="00D960C2">
        <w:rPr>
          <w:rFonts w:eastAsia="MS PGothic"/>
        </w:rPr>
        <w:t xml:space="preserve">its </w:t>
      </w:r>
      <w:r w:rsidR="00AE3F2E">
        <w:rPr>
          <w:rFonts w:eastAsia="MS PGothic"/>
        </w:rPr>
        <w:t>effectiveness with a commercial sample</w:t>
      </w:r>
      <w:r w:rsidR="00935FA7" w:rsidRPr="00935FA7">
        <w:rPr>
          <w:rFonts w:eastAsia="MS PGothic"/>
        </w:rPr>
        <w:t xml:space="preserve">. </w:t>
      </w:r>
      <w:r w:rsidR="00D960C2">
        <w:rPr>
          <w:rFonts w:eastAsia="MS PGothic"/>
        </w:rPr>
        <w:t>C</w:t>
      </w:r>
      <w:r w:rsidR="00D960C2" w:rsidRPr="00935FA7">
        <w:rPr>
          <w:rFonts w:eastAsia="MS PGothic"/>
        </w:rPr>
        <w:t>hemical extraction</w:t>
      </w:r>
      <w:r w:rsidR="00D960C2">
        <w:rPr>
          <w:rFonts w:eastAsia="MS PGothic"/>
        </w:rPr>
        <w:t xml:space="preserve">, </w:t>
      </w:r>
      <w:r w:rsidR="00935FA7" w:rsidRPr="00935FA7">
        <w:rPr>
          <w:rFonts w:eastAsia="MS PGothic"/>
        </w:rPr>
        <w:t>the most patented method</w:t>
      </w:r>
      <w:r w:rsidR="00D960C2">
        <w:rPr>
          <w:rFonts w:eastAsia="MS PGothic"/>
        </w:rPr>
        <w:t xml:space="preserve">, </w:t>
      </w:r>
      <w:r w:rsidR="004B453F">
        <w:rPr>
          <w:rFonts w:eastAsia="MS PGothic"/>
        </w:rPr>
        <w:t>include</w:t>
      </w:r>
      <w:r w:rsidR="00D910B5">
        <w:rPr>
          <w:rFonts w:eastAsia="MS PGothic"/>
        </w:rPr>
        <w:t>s</w:t>
      </w:r>
      <w:r w:rsidR="00935FA7" w:rsidRPr="00935FA7">
        <w:rPr>
          <w:rFonts w:eastAsia="MS PGothic"/>
        </w:rPr>
        <w:t xml:space="preserve"> incubation in hot NaOH solution (1M, 65°C) then purification through isopropanol and freeze-dry the extracted material.</w:t>
      </w:r>
      <w:r w:rsidR="00D910B5">
        <w:rPr>
          <w:rFonts w:eastAsia="MS PGothic"/>
        </w:rPr>
        <w:t xml:space="preserve"> Subsequently, HPLC analysis and </w:t>
      </w:r>
      <w:r w:rsidR="00D910B5">
        <w:rPr>
          <w:rFonts w:eastAsia="MS PGothic"/>
        </w:rPr>
        <w:t>microbiological evaluation</w:t>
      </w:r>
      <w:r w:rsidR="00D910B5">
        <w:rPr>
          <w:rFonts w:eastAsia="MS PGothic"/>
        </w:rPr>
        <w:t xml:space="preserve"> confirmed the purity of beta-glucan</w:t>
      </w:r>
      <w:r w:rsidR="00935FA7" w:rsidRPr="00935FA7">
        <w:rPr>
          <w:rFonts w:eastAsia="MS PGothic"/>
        </w:rPr>
        <w:t xml:space="preserve"> and</w:t>
      </w:r>
      <w:r w:rsidR="00D910B5">
        <w:rPr>
          <w:rFonts w:eastAsia="MS PGothic"/>
        </w:rPr>
        <w:t xml:space="preserve"> its </w:t>
      </w:r>
      <w:r w:rsidR="00935FA7" w:rsidRPr="00935FA7">
        <w:rPr>
          <w:rFonts w:eastAsia="MS PGothic"/>
        </w:rPr>
        <w:t>effectiveness as a prebiotic agent compared with the commercial sample</w:t>
      </w:r>
      <w:r w:rsidR="00D910B5">
        <w:rPr>
          <w:rFonts w:eastAsia="MS PGothic"/>
        </w:rPr>
        <w:t>.</w:t>
      </w:r>
      <w:r w:rsidR="00935FA7" w:rsidRPr="00935FA7">
        <w:rPr>
          <w:rFonts w:eastAsia="MS PGothic"/>
        </w:rPr>
        <w:t xml:space="preserve"> </w:t>
      </w:r>
      <w:r w:rsidR="00D910B5">
        <w:rPr>
          <w:rFonts w:eastAsia="MS PGothic"/>
        </w:rPr>
        <w:t>Additionally</w:t>
      </w:r>
      <w:r w:rsidR="00935FA7" w:rsidRPr="00935FA7">
        <w:rPr>
          <w:rFonts w:eastAsia="MS PGothic"/>
        </w:rPr>
        <w:t>, there was a noticeable decline in the growth of pathogenic bacteria.</w:t>
      </w:r>
      <w:r w:rsidR="00033517">
        <w:rPr>
          <w:rFonts w:eastAsia="MS PGothic"/>
        </w:rPr>
        <w:t xml:space="preserve"> </w:t>
      </w:r>
      <w:r w:rsidR="00AE3F2E">
        <w:rPr>
          <w:rFonts w:eastAsia="MS PGothic"/>
        </w:rPr>
        <w:t>In conclusion</w:t>
      </w:r>
      <w:r w:rsidR="009A5DF3">
        <w:rPr>
          <w:rFonts w:eastAsia="MS PGothic"/>
        </w:rPr>
        <w:t xml:space="preserve">, </w:t>
      </w:r>
      <w:r w:rsidR="00AE3F2E">
        <w:rPr>
          <w:rFonts w:eastAsia="MS PGothic"/>
        </w:rPr>
        <w:t xml:space="preserve">spent yeast biomass from </w:t>
      </w:r>
      <w:r w:rsidR="00F04615">
        <w:rPr>
          <w:rFonts w:eastAsia="MS PGothic"/>
        </w:rPr>
        <w:t xml:space="preserve">the </w:t>
      </w:r>
      <w:r w:rsidR="00AE3F2E" w:rsidRPr="00AE3F2E">
        <w:rPr>
          <w:rFonts w:eastAsia="MS PGothic"/>
          <w:i/>
          <w:iCs/>
        </w:rPr>
        <w:t>Pichia pastoris</w:t>
      </w:r>
      <w:r w:rsidR="00AE3F2E" w:rsidRPr="00AE3F2E">
        <w:rPr>
          <w:rFonts w:eastAsia="MS PGothic"/>
        </w:rPr>
        <w:t>,</w:t>
      </w:r>
      <w:r w:rsidR="00AE3F2E">
        <w:rPr>
          <w:rFonts w:eastAsia="MS PGothic"/>
        </w:rPr>
        <w:t xml:space="preserve"> could be a potential source of several beneficial</w:t>
      </w:r>
      <w:r w:rsidR="00D910B5">
        <w:rPr>
          <w:rFonts w:eastAsia="MS PGothic"/>
        </w:rPr>
        <w:t xml:space="preserve"> and</w:t>
      </w:r>
      <w:r w:rsidR="00AE3F2E">
        <w:rPr>
          <w:rFonts w:eastAsia="MS PGothic"/>
        </w:rPr>
        <w:t xml:space="preserve"> </w:t>
      </w:r>
      <w:r w:rsidR="00D910B5">
        <w:rPr>
          <w:rFonts w:eastAsia="MS PGothic"/>
        </w:rPr>
        <w:t>essential</w:t>
      </w:r>
      <w:r w:rsidR="00AE3F2E">
        <w:rPr>
          <w:rFonts w:eastAsia="MS PGothic"/>
        </w:rPr>
        <w:t xml:space="preserve"> </w:t>
      </w:r>
      <w:r w:rsidR="00D910B5">
        <w:rPr>
          <w:rFonts w:eastAsia="MS PGothic"/>
        </w:rPr>
        <w:t xml:space="preserve">compounds </w:t>
      </w:r>
      <w:r w:rsidR="00AE3F2E">
        <w:rPr>
          <w:rFonts w:eastAsia="MS PGothic"/>
        </w:rPr>
        <w:t xml:space="preserve">in </w:t>
      </w:r>
      <w:r w:rsidR="00F04615">
        <w:rPr>
          <w:rFonts w:eastAsia="MS PGothic"/>
        </w:rPr>
        <w:t xml:space="preserve">the </w:t>
      </w:r>
      <w:r w:rsidR="005C2015">
        <w:rPr>
          <w:rFonts w:eastAsia="MS PGothic"/>
        </w:rPr>
        <w:t xml:space="preserve">pharmaceutical, nutraceutical, </w:t>
      </w:r>
      <w:r w:rsidR="00D960C2">
        <w:rPr>
          <w:rFonts w:eastAsia="MS PGothic"/>
        </w:rPr>
        <w:t>f</w:t>
      </w:r>
      <w:r w:rsidR="004505F3">
        <w:rPr>
          <w:rFonts w:eastAsia="MS PGothic"/>
        </w:rPr>
        <w:t>eed and</w:t>
      </w:r>
      <w:r w:rsidR="00F04615">
        <w:rPr>
          <w:rFonts w:eastAsia="MS PGothic"/>
        </w:rPr>
        <w:t>,</w:t>
      </w:r>
      <w:r w:rsidR="004505F3">
        <w:rPr>
          <w:rFonts w:eastAsia="MS PGothic"/>
        </w:rPr>
        <w:t xml:space="preserve"> food industries.</w:t>
      </w:r>
    </w:p>
    <w:p w14:paraId="2FFEAACF" w14:textId="77777777" w:rsidR="00604173" w:rsidRDefault="00604173" w:rsidP="00D960C2">
      <w:pPr>
        <w:ind w:firstLine="708"/>
        <w:jc w:val="both"/>
        <w:divId w:val="1882982603"/>
        <w:rPr>
          <w:rFonts w:eastAsia="MS PGothic"/>
        </w:rPr>
      </w:pPr>
    </w:p>
    <w:p w14:paraId="57EB9EDD" w14:textId="77777777" w:rsidR="005F2B68" w:rsidRDefault="005F2B68" w:rsidP="00935FA7">
      <w:pPr>
        <w:jc w:val="both"/>
        <w:rPr>
          <w:rFonts w:eastAsia="MS PGothic"/>
        </w:rPr>
      </w:pPr>
    </w:p>
    <w:p w14:paraId="053A720F" w14:textId="77777777" w:rsidR="00AC3BCD" w:rsidRPr="00D910B5" w:rsidRDefault="00AC3BCD" w:rsidP="00AC3BCD">
      <w:pPr>
        <w:jc w:val="both"/>
        <w:rPr>
          <w:b/>
          <w:lang w:val="en-US" w:bidi="fa-IR"/>
        </w:rPr>
      </w:pPr>
      <w:r>
        <w:rPr>
          <w:b/>
        </w:rPr>
        <w:t>Biography</w:t>
      </w:r>
    </w:p>
    <w:p w14:paraId="2E3660E6" w14:textId="77777777" w:rsidR="00AC3BCD" w:rsidRDefault="00AC3BCD" w:rsidP="00AC3BCD">
      <w:pPr>
        <w:jc w:val="both"/>
        <w:rPr>
          <w:b/>
        </w:rPr>
      </w:pPr>
    </w:p>
    <w:p w14:paraId="77301AEA" w14:textId="77777777" w:rsidR="001558FD" w:rsidRPr="00657E16" w:rsidRDefault="00AA4CE6" w:rsidP="00604173">
      <w:pPr>
        <w:jc w:val="both"/>
        <w:rPr>
          <w:lang w:val="en-US"/>
        </w:rPr>
      </w:pPr>
      <w:r w:rsidRPr="00657E16">
        <w:rPr>
          <w:lang w:val="en-US"/>
        </w:rPr>
        <w:t xml:space="preserve">1. </w:t>
      </w:r>
      <w:proofErr w:type="spellStart"/>
      <w:r w:rsidR="00F532AA" w:rsidRPr="00657E16">
        <w:rPr>
          <w:lang w:val="en-US"/>
        </w:rPr>
        <w:t>Shima</w:t>
      </w:r>
      <w:proofErr w:type="spellEnd"/>
      <w:r w:rsidR="00F532AA" w:rsidRPr="00657E16">
        <w:rPr>
          <w:lang w:val="en-US"/>
        </w:rPr>
        <w:t xml:space="preserve"> Moradi</w:t>
      </w:r>
      <w:r w:rsidR="00AC3BCD" w:rsidRPr="00657E16">
        <w:rPr>
          <w:lang w:val="en-US"/>
        </w:rPr>
        <w:t xml:space="preserve"> </w:t>
      </w:r>
      <w:proofErr w:type="spellStart"/>
      <w:r w:rsidR="00A771B7" w:rsidRPr="00657E16">
        <w:rPr>
          <w:lang w:val="en-NZ"/>
        </w:rPr>
        <w:t>kalbolandi</w:t>
      </w:r>
      <w:proofErr w:type="spellEnd"/>
      <w:r w:rsidR="00A771B7" w:rsidRPr="00657E16">
        <w:rPr>
          <w:lang w:val="en-US"/>
        </w:rPr>
        <w:t xml:space="preserve"> </w:t>
      </w:r>
      <w:r w:rsidR="00AC3BCD" w:rsidRPr="00657E16">
        <w:rPr>
          <w:lang w:val="en-US"/>
        </w:rPr>
        <w:t xml:space="preserve">has completed </w:t>
      </w:r>
      <w:r w:rsidR="00F532AA" w:rsidRPr="00657E16">
        <w:rPr>
          <w:lang w:val="en-US"/>
        </w:rPr>
        <w:t>her</w:t>
      </w:r>
      <w:r w:rsidR="00AC3BCD" w:rsidRPr="00657E16">
        <w:rPr>
          <w:lang w:val="en-US"/>
        </w:rPr>
        <w:t xml:space="preserve"> </w:t>
      </w:r>
      <w:r w:rsidR="00F532AA" w:rsidRPr="00657E16">
        <w:rPr>
          <w:lang w:val="en-US"/>
        </w:rPr>
        <w:t>Ph.D.</w:t>
      </w:r>
      <w:r w:rsidR="00AC3BCD" w:rsidRPr="00657E16">
        <w:rPr>
          <w:lang w:val="en-US"/>
        </w:rPr>
        <w:t xml:space="preserve"> at </w:t>
      </w:r>
      <w:r w:rsidR="00F532AA" w:rsidRPr="00657E16">
        <w:rPr>
          <w:lang w:val="en-US"/>
        </w:rPr>
        <w:t>Pasteur Institute of Iran</w:t>
      </w:r>
      <w:r w:rsidR="00AC3BCD" w:rsidRPr="00657E16">
        <w:rPr>
          <w:lang w:val="en-US"/>
        </w:rPr>
        <w:t xml:space="preserve">. </w:t>
      </w:r>
      <w:r w:rsidR="00F532AA" w:rsidRPr="00657E16">
        <w:rPr>
          <w:lang w:val="en-US"/>
        </w:rPr>
        <w:t>She</w:t>
      </w:r>
      <w:r w:rsidR="00AC3BCD" w:rsidRPr="00657E16">
        <w:rPr>
          <w:lang w:val="en-US"/>
        </w:rPr>
        <w:t xml:space="preserve"> is the director of </w:t>
      </w:r>
      <w:r w:rsidR="00F532AA" w:rsidRPr="00657E16">
        <w:rPr>
          <w:lang w:val="en-US"/>
        </w:rPr>
        <w:t>the Biomass Valorization project</w:t>
      </w:r>
      <w:r w:rsidR="00AC3BCD" w:rsidRPr="00657E16">
        <w:rPr>
          <w:lang w:val="en-US"/>
        </w:rPr>
        <w:t xml:space="preserve">, </w:t>
      </w:r>
      <w:r w:rsidR="0010041B" w:rsidRPr="00657E16">
        <w:rPr>
          <w:lang w:val="en-US"/>
        </w:rPr>
        <w:t xml:space="preserve">in </w:t>
      </w:r>
      <w:r w:rsidR="00AC3BCD" w:rsidRPr="00657E16">
        <w:rPr>
          <w:lang w:val="en-US"/>
        </w:rPr>
        <w:t>a</w:t>
      </w:r>
      <w:r w:rsidR="00F532AA" w:rsidRPr="00657E16">
        <w:rPr>
          <w:lang w:val="en-US"/>
        </w:rPr>
        <w:t>n accelerator biotechnology company</w:t>
      </w:r>
      <w:r w:rsidR="00AC3BCD" w:rsidRPr="00657E16">
        <w:rPr>
          <w:lang w:val="en-US"/>
        </w:rPr>
        <w:t xml:space="preserve">. </w:t>
      </w:r>
      <w:r w:rsidR="001558FD" w:rsidRPr="00657E16">
        <w:rPr>
          <w:lang w:val="en-US"/>
        </w:rPr>
        <w:t xml:space="preserve">She worked as a research associate at Recombinant Proteins Department, Breast Cancer Research Center, </w:t>
      </w:r>
      <w:proofErr w:type="spellStart"/>
      <w:r w:rsidR="001558FD" w:rsidRPr="00657E16">
        <w:rPr>
          <w:lang w:val="en-US"/>
        </w:rPr>
        <w:t>Motamed</w:t>
      </w:r>
      <w:proofErr w:type="spellEnd"/>
      <w:r w:rsidR="001558FD" w:rsidRPr="00657E16">
        <w:rPr>
          <w:lang w:val="en-US"/>
        </w:rPr>
        <w:t xml:space="preserve"> Cancer Institute, ACECR.</w:t>
      </w:r>
    </w:p>
    <w:p w14:paraId="0B85682A" w14:textId="77777777" w:rsidR="001558FD" w:rsidRPr="00657E16" w:rsidRDefault="001558FD" w:rsidP="00604173">
      <w:pPr>
        <w:rPr>
          <w:lang w:val="en-US"/>
        </w:rPr>
      </w:pPr>
    </w:p>
    <w:p w14:paraId="17F9CF21" w14:textId="611FBB57" w:rsidR="00F532AA" w:rsidRDefault="00F532AA" w:rsidP="000D784A">
      <w:pPr>
        <w:jc w:val="both"/>
      </w:pPr>
      <w:r w:rsidRPr="00657E16">
        <w:t xml:space="preserve">2. Elena Valijanian has completed her MSc at a prestigious university, the University of Tehran. She is the </w:t>
      </w:r>
      <w:r w:rsidR="00D910B5">
        <w:t>R&amp;D</w:t>
      </w:r>
      <w:r w:rsidR="0010041B" w:rsidRPr="00657E16">
        <w:t xml:space="preserve"> expert at</w:t>
      </w:r>
      <w:r w:rsidRPr="00657E16">
        <w:t xml:space="preserve"> </w:t>
      </w:r>
      <w:r w:rsidR="008E21E9" w:rsidRPr="00657E16">
        <w:t xml:space="preserve">the </w:t>
      </w:r>
      <w:r w:rsidRPr="00657E16">
        <w:t>Biomass Valorization project</w:t>
      </w:r>
      <w:r w:rsidR="001558FD" w:rsidRPr="00657E16">
        <w:t>,</w:t>
      </w:r>
      <w:r w:rsidRPr="00657E16">
        <w:t xml:space="preserve"> </w:t>
      </w:r>
      <w:r w:rsidR="0010041B" w:rsidRPr="00657E16">
        <w:t xml:space="preserve">in </w:t>
      </w:r>
      <w:r w:rsidRPr="00657E16">
        <w:t xml:space="preserve">an accelerator biotechnology company. She has </w:t>
      </w:r>
      <w:r w:rsidR="00657E16" w:rsidRPr="00657E16">
        <w:t xml:space="preserve">finished her internship in </w:t>
      </w:r>
      <w:r w:rsidR="000D784A">
        <w:t xml:space="preserve">the </w:t>
      </w:r>
      <w:r w:rsidR="00657E16" w:rsidRPr="00657E16">
        <w:t xml:space="preserve">Agricultural Biotechnology </w:t>
      </w:r>
      <w:r w:rsidR="000D784A">
        <w:t>R</w:t>
      </w:r>
      <w:r w:rsidR="00657E16" w:rsidRPr="00657E16">
        <w:t>esearch Institute of Iran, Biofuel production section, and has published related papers in this field.</w:t>
      </w:r>
      <w:r w:rsidR="00657E16">
        <w:t xml:space="preserve"> </w:t>
      </w:r>
    </w:p>
    <w:p w14:paraId="658BDD7B" w14:textId="77777777" w:rsidR="00AC3BCD" w:rsidRPr="00A41107" w:rsidRDefault="00085B88" w:rsidP="00AC3BCD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14:paraId="41BCB63D" w14:textId="77777777" w:rsidR="00881092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881092">
        <w:rPr>
          <w:b/>
          <w:lang w:val="en-NZ"/>
        </w:rPr>
        <w:t>s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>Full name</w:t>
      </w:r>
      <w:r w:rsidR="000D784A">
        <w:rPr>
          <w:lang w:val="en-NZ"/>
        </w:rPr>
        <w:t>s</w:t>
      </w:r>
      <w:r w:rsidR="00D367E3" w:rsidRPr="008A690F">
        <w:rPr>
          <w:lang w:val="en-NZ"/>
        </w:rPr>
        <w:t xml:space="preserve">: </w:t>
      </w:r>
    </w:p>
    <w:p w14:paraId="7FA813FA" w14:textId="77777777" w:rsidR="00881092" w:rsidRDefault="000D784A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1. </w:t>
      </w:r>
      <w:proofErr w:type="spellStart"/>
      <w:r w:rsidR="00881092">
        <w:rPr>
          <w:lang w:val="en-NZ"/>
        </w:rPr>
        <w:t>Shima</w:t>
      </w:r>
      <w:proofErr w:type="spellEnd"/>
      <w:r w:rsidR="00881092">
        <w:rPr>
          <w:lang w:val="en-NZ"/>
        </w:rPr>
        <w:t xml:space="preserve"> Moradi</w:t>
      </w:r>
      <w:r w:rsidR="006A49A5">
        <w:rPr>
          <w:lang w:val="en-NZ"/>
        </w:rPr>
        <w:t>-</w:t>
      </w:r>
      <w:proofErr w:type="spellStart"/>
      <w:r w:rsidR="006A49A5">
        <w:rPr>
          <w:lang w:val="en-NZ"/>
        </w:rPr>
        <w:t>kalbolandi</w:t>
      </w:r>
      <w:proofErr w:type="spellEnd"/>
      <w:r w:rsidR="00072E30" w:rsidRPr="008A690F">
        <w:rPr>
          <w:lang w:val="en-NZ"/>
        </w:rPr>
        <w:br/>
      </w:r>
      <w:r>
        <w:rPr>
          <w:lang w:val="en-NZ"/>
        </w:rPr>
        <w:t xml:space="preserve">2. </w:t>
      </w:r>
      <w:r w:rsidR="00881092">
        <w:rPr>
          <w:lang w:val="en-NZ"/>
        </w:rPr>
        <w:t xml:space="preserve">Elena </w:t>
      </w:r>
      <w:proofErr w:type="spellStart"/>
      <w:r w:rsidR="00881092">
        <w:rPr>
          <w:lang w:val="en-NZ"/>
        </w:rPr>
        <w:t>Valijanian</w:t>
      </w:r>
      <w:proofErr w:type="spellEnd"/>
    </w:p>
    <w:p w14:paraId="6E136B82" w14:textId="77777777" w:rsidR="005006B6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Contact number</w:t>
      </w:r>
      <w:r w:rsidR="009E38E0">
        <w:rPr>
          <w:lang w:val="en-NZ"/>
        </w:rPr>
        <w:t>s</w:t>
      </w:r>
      <w:r w:rsidRPr="008A690F">
        <w:rPr>
          <w:lang w:val="en-NZ"/>
        </w:rPr>
        <w:t>:</w:t>
      </w:r>
    </w:p>
    <w:p w14:paraId="7A1046A5" w14:textId="77777777" w:rsidR="005006B6" w:rsidRDefault="005006B6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+989123570343</w:t>
      </w:r>
    </w:p>
    <w:p w14:paraId="5D7321D9" w14:textId="77777777" w:rsidR="005006B6" w:rsidRDefault="00881092" w:rsidP="00A771B7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lastRenderedPageBreak/>
        <w:t>+98</w:t>
      </w:r>
      <w:r w:rsidR="005006B6">
        <w:rPr>
          <w:lang w:val="en-NZ"/>
        </w:rPr>
        <w:t>9124840785</w:t>
      </w:r>
      <w:r>
        <w:rPr>
          <w:lang w:val="en-NZ"/>
        </w:rPr>
        <w:t xml:space="preserve"> </w:t>
      </w:r>
      <w:r w:rsidR="00072E30" w:rsidRPr="008A690F">
        <w:rPr>
          <w:lang w:val="en-NZ"/>
        </w:rPr>
        <w:br/>
      </w:r>
      <w:r w:rsidR="005006B6" w:rsidRPr="005006B6">
        <w:rPr>
          <w:lang w:val="en-NZ"/>
        </w:rPr>
        <w:t>Email</w:t>
      </w:r>
      <w:r w:rsidR="009E38E0">
        <w:rPr>
          <w:lang w:val="en-NZ"/>
        </w:rPr>
        <w:t>s</w:t>
      </w:r>
      <w:r w:rsidR="005006B6" w:rsidRPr="005006B6">
        <w:rPr>
          <w:lang w:val="en-NZ"/>
        </w:rPr>
        <w:t>:</w:t>
      </w:r>
      <w:r w:rsidR="005006B6">
        <w:rPr>
          <w:lang w:val="en-NZ"/>
        </w:rPr>
        <w:t xml:space="preserve"> </w:t>
      </w:r>
    </w:p>
    <w:p w14:paraId="24E6700E" w14:textId="77777777" w:rsidR="005006B6" w:rsidRDefault="005006B6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shimmoradi@gmail.com</w:t>
      </w:r>
    </w:p>
    <w:p w14:paraId="376583FB" w14:textId="77777777" w:rsidR="005006B6" w:rsidRPr="005006B6" w:rsidRDefault="005006B6" w:rsidP="00AC3BCD">
      <w:pPr>
        <w:autoSpaceDE w:val="0"/>
        <w:autoSpaceDN w:val="0"/>
        <w:adjustRightInd w:val="0"/>
        <w:rPr>
          <w:lang w:val="en-NZ"/>
        </w:rPr>
      </w:pPr>
      <w:r w:rsidRPr="005006B6">
        <w:rPr>
          <w:lang w:val="en-NZ"/>
        </w:rPr>
        <w:t>e.valijanian@alumni.ut.ac.ir</w:t>
      </w:r>
    </w:p>
    <w:p w14:paraId="4C85052E" w14:textId="77777777" w:rsidR="00523A7B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Category: (Poster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</w:p>
    <w:p w14:paraId="26249D1D" w14:textId="77777777" w:rsidR="00523A7B" w:rsidRDefault="00523A7B" w:rsidP="00AC3BCD">
      <w:pPr>
        <w:autoSpaceDE w:val="0"/>
        <w:autoSpaceDN w:val="0"/>
        <w:adjustRightInd w:val="0"/>
        <w:rPr>
          <w:lang w:val="en-NZ"/>
        </w:rPr>
      </w:pPr>
    </w:p>
    <w:p w14:paraId="65AC2E7C" w14:textId="77777777" w:rsidR="004B5317" w:rsidRDefault="004B5317" w:rsidP="00AC3BCD">
      <w:pPr>
        <w:autoSpaceDE w:val="0"/>
        <w:autoSpaceDN w:val="0"/>
        <w:adjustRightInd w:val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198039CB" w14:textId="77777777" w:rsidR="004B5317" w:rsidRDefault="004B5317" w:rsidP="00AC3BCD">
      <w:pPr>
        <w:autoSpaceDE w:val="0"/>
        <w:autoSpaceDN w:val="0"/>
        <w:adjustRightInd w:val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6735E60D" w14:textId="77777777" w:rsidR="00F32D8D" w:rsidRPr="00F32D8D" w:rsidRDefault="00F32D8D" w:rsidP="00F32D8D">
      <w:pPr>
        <w:jc w:val="both"/>
        <w:rPr>
          <w:b/>
          <w:bCs/>
        </w:rPr>
      </w:pPr>
      <w:r w:rsidRPr="00F32D8D">
        <w:rPr>
          <w:b/>
          <w:bCs/>
        </w:rPr>
        <w:t>References</w:t>
      </w:r>
    </w:p>
    <w:p w14:paraId="19C7819A" w14:textId="77777777" w:rsidR="00F32D8D" w:rsidRPr="00F32D8D" w:rsidRDefault="00F32D8D" w:rsidP="00F32D8D">
      <w:pPr>
        <w:jc w:val="both"/>
      </w:pPr>
    </w:p>
    <w:p w14:paraId="15C3B49C" w14:textId="77777777" w:rsidR="002E519C" w:rsidRPr="00F32D8D" w:rsidRDefault="00523A7B" w:rsidP="00F32D8D">
      <w:pPr>
        <w:jc w:val="both"/>
      </w:pPr>
      <w:r w:rsidRPr="00F32D8D">
        <w:t>Abdeshahian, P., Ascencio, J. J., Philippini, R. R., &amp; Silvério, S. Valorization of lignocellulosic biomass in production of β-glucans.</w:t>
      </w:r>
    </w:p>
    <w:p w14:paraId="0FF478FA" w14:textId="77777777" w:rsidR="00AC3BCD" w:rsidRPr="00F32D8D" w:rsidRDefault="00DA581F" w:rsidP="00F32D8D">
      <w:pPr>
        <w:jc w:val="both"/>
      </w:pPr>
      <w:r w:rsidRPr="00F32D8D">
        <w:br/>
      </w:r>
      <w:r w:rsidR="002E519C" w:rsidRPr="00F32D8D">
        <w:t xml:space="preserve">Dimopoulos, G., Tsantes, M., &amp; Taoukis, P. (2020). Effect of </w:t>
      </w:r>
      <w:r w:rsidR="008E21E9" w:rsidRPr="00F32D8D">
        <w:t>high-pressure</w:t>
      </w:r>
      <w:r w:rsidR="002E519C" w:rsidRPr="00F32D8D">
        <w:t xml:space="preserve"> homogenization on the production of yeast extract via autolysis and beta-glucan recovery. Innovative Food Science &amp; Emerging Technologies, 62, 102340.</w:t>
      </w:r>
    </w:p>
    <w:p w14:paraId="30D1BA0E" w14:textId="77777777" w:rsidR="005100BA" w:rsidRPr="00F32D8D" w:rsidRDefault="005100BA" w:rsidP="00F32D8D">
      <w:pPr>
        <w:jc w:val="both"/>
      </w:pPr>
    </w:p>
    <w:p w14:paraId="78DB7D81" w14:textId="77777777" w:rsidR="00AD6315" w:rsidRPr="00F32D8D" w:rsidRDefault="005100BA" w:rsidP="00F32D8D">
      <w:pPr>
        <w:jc w:val="both"/>
      </w:pPr>
      <w:r w:rsidRPr="00F32D8D">
        <w:t>Natakankitkul, S. (2016). Development of skincare cosmetic from yeast beta-glucans. Thai Journal of Pharmaceutical Sciences (TJPS), 40.</w:t>
      </w:r>
    </w:p>
    <w:p w14:paraId="176AB693" w14:textId="77777777" w:rsidR="00AD5A6D" w:rsidRPr="00F32D8D" w:rsidRDefault="00AD5A6D" w:rsidP="00F32D8D">
      <w:pPr>
        <w:jc w:val="both"/>
      </w:pPr>
    </w:p>
    <w:p w14:paraId="73EAF0DA" w14:textId="77777777" w:rsidR="00B353AF" w:rsidRPr="00F32D8D" w:rsidRDefault="00B353AF" w:rsidP="00F32D8D">
      <w:pPr>
        <w:jc w:val="both"/>
      </w:pPr>
      <w:r w:rsidRPr="00F32D8D">
        <w:t>Varelas, V., Tataridis, P., Liouni, M., &amp; Nerantzis, E. T. (2016). Application of different methods for the extraction of yeast β-glucan. E-Journal of Science &amp; Technology, 11.</w:t>
      </w:r>
    </w:p>
    <w:p w14:paraId="1726D807" w14:textId="77777777" w:rsidR="00AD6315" w:rsidRPr="00F32D8D" w:rsidRDefault="00AD6315" w:rsidP="00F32D8D">
      <w:pPr>
        <w:jc w:val="both"/>
      </w:pPr>
    </w:p>
    <w:p w14:paraId="483A4FB2" w14:textId="77777777" w:rsidR="00AD6315" w:rsidRPr="00F32D8D" w:rsidRDefault="00AD6315" w:rsidP="00F32D8D">
      <w:pPr>
        <w:jc w:val="both"/>
      </w:pPr>
    </w:p>
    <w:p w14:paraId="001040A0" w14:textId="77777777" w:rsidR="00AC3BCD" w:rsidRPr="00F32D8D" w:rsidRDefault="00C46929" w:rsidP="00072E30">
      <w:pPr>
        <w:jc w:val="both"/>
      </w:pPr>
      <w:r w:rsidRPr="00F32D8D">
        <w:t>Bar-On, Y. M., Phillips, R., &amp; Milo, R. (2018). The biomass distribution on Earth. Proceedings of the National Academy of Sciences, 115(25), 6506-6511.</w:t>
      </w:r>
    </w:p>
    <w:p w14:paraId="0A8BEF41" w14:textId="77777777" w:rsidR="0098548E" w:rsidRPr="00F32D8D" w:rsidRDefault="0098548E" w:rsidP="00072E30">
      <w:pPr>
        <w:jc w:val="both"/>
      </w:pPr>
    </w:p>
    <w:p w14:paraId="35663BC6" w14:textId="77777777" w:rsidR="0098548E" w:rsidRPr="00F32D8D" w:rsidRDefault="0098548E" w:rsidP="00072E30">
      <w:pPr>
        <w:jc w:val="both"/>
      </w:pPr>
      <w:r w:rsidRPr="00F32D8D">
        <w:t xml:space="preserve">Baghban, R., Farajnia, S., Ghasemi, Y., Mortazavi, M., Zarghami, N., &amp; Samadi, N. (2018). New developments in </w:t>
      </w:r>
      <w:r w:rsidRPr="00F04615">
        <w:rPr>
          <w:i/>
          <w:iCs/>
        </w:rPr>
        <w:t>Pichia pastoris</w:t>
      </w:r>
      <w:r w:rsidRPr="00F32D8D">
        <w:t xml:space="preserve"> expression system, review and update. Current pharmaceutical biotechnology, 19(6), 451-467.</w:t>
      </w:r>
    </w:p>
    <w:p w14:paraId="2E0FF40A" w14:textId="77777777" w:rsidR="00B76C1F" w:rsidRPr="00F32D8D" w:rsidRDefault="00B76C1F" w:rsidP="00072E30">
      <w:pPr>
        <w:jc w:val="both"/>
      </w:pPr>
    </w:p>
    <w:p w14:paraId="3511F47B" w14:textId="77777777" w:rsidR="00B76C1F" w:rsidRDefault="00B76C1F" w:rsidP="00072E30">
      <w:pPr>
        <w:jc w:val="both"/>
      </w:pPr>
      <w:r w:rsidRPr="00F32D8D">
        <w:t xml:space="preserve">Karbalaei, M., Rezaee, S. A., &amp; Farsiani, H. (2020). </w:t>
      </w:r>
      <w:r w:rsidRPr="00F04615">
        <w:rPr>
          <w:i/>
          <w:iCs/>
        </w:rPr>
        <w:t>Pichia pastoris</w:t>
      </w:r>
      <w:r w:rsidRPr="00F32D8D">
        <w:t>: A highly successful expression system for optimal synthesis of heterologous proteins. Journal of cellular physiology, 235(9), 5867-5881.</w:t>
      </w:r>
    </w:p>
    <w:p w14:paraId="0CDCEC27" w14:textId="77777777" w:rsidR="00A61A30" w:rsidRDefault="00A61A30" w:rsidP="00072E30">
      <w:pPr>
        <w:jc w:val="both"/>
      </w:pPr>
    </w:p>
    <w:p w14:paraId="125C4300" w14:textId="77777777" w:rsidR="00A61A30" w:rsidRPr="00F32D8D" w:rsidRDefault="00A61A30" w:rsidP="00072E30">
      <w:pPr>
        <w:jc w:val="both"/>
      </w:pPr>
      <w:r w:rsidRPr="00A61A30">
        <w:t>Jaeger, A., Arendt, E. K., Zannini, E., &amp; Sahin, A. W. (2020). Brewer’s Spent Yeast (BSY), an Underutilized Brewing By-Product. Fermentation, 6(4), 123.</w:t>
      </w:r>
    </w:p>
    <w:sectPr w:rsidR="00A61A30" w:rsidRPr="00F32D8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9A5A3" w14:textId="77777777" w:rsidR="00B13EBF" w:rsidRDefault="00B13EBF" w:rsidP="00671A59">
      <w:r>
        <w:separator/>
      </w:r>
    </w:p>
  </w:endnote>
  <w:endnote w:type="continuationSeparator" w:id="0">
    <w:p w14:paraId="6AACA73A" w14:textId="77777777" w:rsidR="00B13EBF" w:rsidRDefault="00B13EBF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CC2A0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4964F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36B1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5F165" w14:textId="77777777" w:rsidR="00B13EBF" w:rsidRDefault="00B13EBF" w:rsidP="00671A59">
      <w:r>
        <w:separator/>
      </w:r>
    </w:p>
  </w:footnote>
  <w:footnote w:type="continuationSeparator" w:id="0">
    <w:p w14:paraId="1843BD0D" w14:textId="77777777" w:rsidR="00B13EBF" w:rsidRDefault="00B13EBF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3B892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DD18C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88A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B1448"/>
    <w:multiLevelType w:val="hybridMultilevel"/>
    <w:tmpl w:val="8A009E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676"/>
    <w:rsid w:val="0000356A"/>
    <w:rsid w:val="000144A0"/>
    <w:rsid w:val="00023D76"/>
    <w:rsid w:val="00033517"/>
    <w:rsid w:val="00042108"/>
    <w:rsid w:val="00045F7B"/>
    <w:rsid w:val="00064264"/>
    <w:rsid w:val="00066F59"/>
    <w:rsid w:val="00072E30"/>
    <w:rsid w:val="00077DDB"/>
    <w:rsid w:val="00080385"/>
    <w:rsid w:val="00080883"/>
    <w:rsid w:val="00085B88"/>
    <w:rsid w:val="00090564"/>
    <w:rsid w:val="00090C67"/>
    <w:rsid w:val="00092144"/>
    <w:rsid w:val="0009249F"/>
    <w:rsid w:val="00097CA5"/>
    <w:rsid w:val="000A00CE"/>
    <w:rsid w:val="000A031A"/>
    <w:rsid w:val="000A0648"/>
    <w:rsid w:val="000A4C72"/>
    <w:rsid w:val="000A78FC"/>
    <w:rsid w:val="000D253D"/>
    <w:rsid w:val="000D2C97"/>
    <w:rsid w:val="000D784A"/>
    <w:rsid w:val="000E2D5A"/>
    <w:rsid w:val="000E2F85"/>
    <w:rsid w:val="000E6B46"/>
    <w:rsid w:val="000E7A02"/>
    <w:rsid w:val="000F1265"/>
    <w:rsid w:val="000F47C9"/>
    <w:rsid w:val="000F71A3"/>
    <w:rsid w:val="0010041B"/>
    <w:rsid w:val="00101A04"/>
    <w:rsid w:val="00106952"/>
    <w:rsid w:val="00107069"/>
    <w:rsid w:val="00107ADC"/>
    <w:rsid w:val="00114B74"/>
    <w:rsid w:val="001216E5"/>
    <w:rsid w:val="001220A3"/>
    <w:rsid w:val="00123756"/>
    <w:rsid w:val="00124ED6"/>
    <w:rsid w:val="0013563F"/>
    <w:rsid w:val="001361C3"/>
    <w:rsid w:val="00136F16"/>
    <w:rsid w:val="00145878"/>
    <w:rsid w:val="001558FD"/>
    <w:rsid w:val="0017516A"/>
    <w:rsid w:val="001A2C5D"/>
    <w:rsid w:val="001A411C"/>
    <w:rsid w:val="001A4474"/>
    <w:rsid w:val="001B1336"/>
    <w:rsid w:val="001B1E5A"/>
    <w:rsid w:val="001B4F06"/>
    <w:rsid w:val="001B6DE6"/>
    <w:rsid w:val="001C003F"/>
    <w:rsid w:val="001D10D7"/>
    <w:rsid w:val="001D1CFD"/>
    <w:rsid w:val="001E2E81"/>
    <w:rsid w:val="001F3BF7"/>
    <w:rsid w:val="001F414A"/>
    <w:rsid w:val="00201A2C"/>
    <w:rsid w:val="00204DEC"/>
    <w:rsid w:val="00205354"/>
    <w:rsid w:val="002156A3"/>
    <w:rsid w:val="00220F75"/>
    <w:rsid w:val="00225FC8"/>
    <w:rsid w:val="002449DB"/>
    <w:rsid w:val="00260D55"/>
    <w:rsid w:val="002659F1"/>
    <w:rsid w:val="00270EC9"/>
    <w:rsid w:val="00274F37"/>
    <w:rsid w:val="00276D8B"/>
    <w:rsid w:val="002856BC"/>
    <w:rsid w:val="00292DC0"/>
    <w:rsid w:val="00293946"/>
    <w:rsid w:val="0029530C"/>
    <w:rsid w:val="002A03E2"/>
    <w:rsid w:val="002A5A96"/>
    <w:rsid w:val="002B18D5"/>
    <w:rsid w:val="002B69C6"/>
    <w:rsid w:val="002C0F2B"/>
    <w:rsid w:val="002C1FE5"/>
    <w:rsid w:val="002D0B14"/>
    <w:rsid w:val="002E0F75"/>
    <w:rsid w:val="002E519C"/>
    <w:rsid w:val="002F3DC3"/>
    <w:rsid w:val="00301CB8"/>
    <w:rsid w:val="00301CEA"/>
    <w:rsid w:val="00303E37"/>
    <w:rsid w:val="00311524"/>
    <w:rsid w:val="003117F3"/>
    <w:rsid w:val="00334D74"/>
    <w:rsid w:val="00336ABC"/>
    <w:rsid w:val="0035054B"/>
    <w:rsid w:val="00353474"/>
    <w:rsid w:val="003753DD"/>
    <w:rsid w:val="003802ED"/>
    <w:rsid w:val="0038044B"/>
    <w:rsid w:val="00386E59"/>
    <w:rsid w:val="00387FAD"/>
    <w:rsid w:val="00391AAC"/>
    <w:rsid w:val="003A4429"/>
    <w:rsid w:val="003A5865"/>
    <w:rsid w:val="003A5CE1"/>
    <w:rsid w:val="003C5778"/>
    <w:rsid w:val="003D5871"/>
    <w:rsid w:val="003E45E5"/>
    <w:rsid w:val="00402DD6"/>
    <w:rsid w:val="00416F20"/>
    <w:rsid w:val="0044302F"/>
    <w:rsid w:val="0044473A"/>
    <w:rsid w:val="004505F3"/>
    <w:rsid w:val="004775E3"/>
    <w:rsid w:val="0049217F"/>
    <w:rsid w:val="004956A3"/>
    <w:rsid w:val="004A262E"/>
    <w:rsid w:val="004A2CA1"/>
    <w:rsid w:val="004A6777"/>
    <w:rsid w:val="004B3B30"/>
    <w:rsid w:val="004B453F"/>
    <w:rsid w:val="004B48B8"/>
    <w:rsid w:val="004B5317"/>
    <w:rsid w:val="004B7177"/>
    <w:rsid w:val="004C54DF"/>
    <w:rsid w:val="004D0BD9"/>
    <w:rsid w:val="004D2EAF"/>
    <w:rsid w:val="004E114B"/>
    <w:rsid w:val="004E15B0"/>
    <w:rsid w:val="00500076"/>
    <w:rsid w:val="005006B6"/>
    <w:rsid w:val="00505DA1"/>
    <w:rsid w:val="005100BA"/>
    <w:rsid w:val="0051177B"/>
    <w:rsid w:val="00523A7B"/>
    <w:rsid w:val="00524F8E"/>
    <w:rsid w:val="00531558"/>
    <w:rsid w:val="00534067"/>
    <w:rsid w:val="00535D8C"/>
    <w:rsid w:val="005366C7"/>
    <w:rsid w:val="005408D9"/>
    <w:rsid w:val="0054134C"/>
    <w:rsid w:val="00551E9C"/>
    <w:rsid w:val="00555DAD"/>
    <w:rsid w:val="00556E38"/>
    <w:rsid w:val="00561B40"/>
    <w:rsid w:val="00565F59"/>
    <w:rsid w:val="00571991"/>
    <w:rsid w:val="005846CB"/>
    <w:rsid w:val="005937A0"/>
    <w:rsid w:val="00593A6C"/>
    <w:rsid w:val="00595EE3"/>
    <w:rsid w:val="005B168A"/>
    <w:rsid w:val="005C2015"/>
    <w:rsid w:val="005C2EA1"/>
    <w:rsid w:val="005C3848"/>
    <w:rsid w:val="005D4063"/>
    <w:rsid w:val="005D43ED"/>
    <w:rsid w:val="005D5393"/>
    <w:rsid w:val="005D5F6E"/>
    <w:rsid w:val="005E1AFB"/>
    <w:rsid w:val="005E7C9C"/>
    <w:rsid w:val="005F2B68"/>
    <w:rsid w:val="005F4B58"/>
    <w:rsid w:val="00601648"/>
    <w:rsid w:val="00604173"/>
    <w:rsid w:val="00605142"/>
    <w:rsid w:val="00612C13"/>
    <w:rsid w:val="006172C4"/>
    <w:rsid w:val="0062549C"/>
    <w:rsid w:val="006511AA"/>
    <w:rsid w:val="00654113"/>
    <w:rsid w:val="00657E16"/>
    <w:rsid w:val="00661AB2"/>
    <w:rsid w:val="0066279F"/>
    <w:rsid w:val="00671A59"/>
    <w:rsid w:val="00671B4B"/>
    <w:rsid w:val="00676967"/>
    <w:rsid w:val="0068004A"/>
    <w:rsid w:val="00680C10"/>
    <w:rsid w:val="00682A3E"/>
    <w:rsid w:val="006846A7"/>
    <w:rsid w:val="006851CE"/>
    <w:rsid w:val="0068697E"/>
    <w:rsid w:val="00691F82"/>
    <w:rsid w:val="006A06C1"/>
    <w:rsid w:val="006A49A5"/>
    <w:rsid w:val="006B463C"/>
    <w:rsid w:val="006C1505"/>
    <w:rsid w:val="006C51B8"/>
    <w:rsid w:val="006C6422"/>
    <w:rsid w:val="006C67AC"/>
    <w:rsid w:val="006D085E"/>
    <w:rsid w:val="006D12DA"/>
    <w:rsid w:val="006E5387"/>
    <w:rsid w:val="006F0C5C"/>
    <w:rsid w:val="006F7F5E"/>
    <w:rsid w:val="00707B4D"/>
    <w:rsid w:val="007117DC"/>
    <w:rsid w:val="00720F8C"/>
    <w:rsid w:val="00721CA9"/>
    <w:rsid w:val="00722FEE"/>
    <w:rsid w:val="007258AA"/>
    <w:rsid w:val="007268D9"/>
    <w:rsid w:val="00733736"/>
    <w:rsid w:val="00735297"/>
    <w:rsid w:val="00743CCA"/>
    <w:rsid w:val="00746319"/>
    <w:rsid w:val="00760491"/>
    <w:rsid w:val="007875D1"/>
    <w:rsid w:val="007903FA"/>
    <w:rsid w:val="00790C29"/>
    <w:rsid w:val="007A63E3"/>
    <w:rsid w:val="007C690A"/>
    <w:rsid w:val="007C6990"/>
    <w:rsid w:val="007C74E2"/>
    <w:rsid w:val="007D10C5"/>
    <w:rsid w:val="007D2778"/>
    <w:rsid w:val="007F0333"/>
    <w:rsid w:val="007F18A8"/>
    <w:rsid w:val="00800D58"/>
    <w:rsid w:val="008030D8"/>
    <w:rsid w:val="00817543"/>
    <w:rsid w:val="008208A1"/>
    <w:rsid w:val="00821850"/>
    <w:rsid w:val="00825E9B"/>
    <w:rsid w:val="00827B62"/>
    <w:rsid w:val="00832BFB"/>
    <w:rsid w:val="00834D93"/>
    <w:rsid w:val="008415D4"/>
    <w:rsid w:val="00842488"/>
    <w:rsid w:val="00843FA7"/>
    <w:rsid w:val="008521AA"/>
    <w:rsid w:val="008534B5"/>
    <w:rsid w:val="008609B9"/>
    <w:rsid w:val="00862283"/>
    <w:rsid w:val="00881092"/>
    <w:rsid w:val="00884517"/>
    <w:rsid w:val="0089154E"/>
    <w:rsid w:val="008963DE"/>
    <w:rsid w:val="008A0D71"/>
    <w:rsid w:val="008A365C"/>
    <w:rsid w:val="008A3E9A"/>
    <w:rsid w:val="008A690F"/>
    <w:rsid w:val="008B6C1F"/>
    <w:rsid w:val="008C3114"/>
    <w:rsid w:val="008D53EA"/>
    <w:rsid w:val="008E21E9"/>
    <w:rsid w:val="008F3FA3"/>
    <w:rsid w:val="008F5C78"/>
    <w:rsid w:val="00901E5B"/>
    <w:rsid w:val="00911D6E"/>
    <w:rsid w:val="00923BB1"/>
    <w:rsid w:val="0092604E"/>
    <w:rsid w:val="009262ED"/>
    <w:rsid w:val="00933195"/>
    <w:rsid w:val="009342D3"/>
    <w:rsid w:val="009344A4"/>
    <w:rsid w:val="00935FA7"/>
    <w:rsid w:val="00944AA9"/>
    <w:rsid w:val="00944B4E"/>
    <w:rsid w:val="00946355"/>
    <w:rsid w:val="00955FD8"/>
    <w:rsid w:val="009655C0"/>
    <w:rsid w:val="00970E67"/>
    <w:rsid w:val="00974296"/>
    <w:rsid w:val="009821B4"/>
    <w:rsid w:val="0098548E"/>
    <w:rsid w:val="00995DE5"/>
    <w:rsid w:val="009A5DF3"/>
    <w:rsid w:val="009A6AD9"/>
    <w:rsid w:val="009B0CCF"/>
    <w:rsid w:val="009B3F41"/>
    <w:rsid w:val="009B527E"/>
    <w:rsid w:val="009B7F4F"/>
    <w:rsid w:val="009D0135"/>
    <w:rsid w:val="009D3EA4"/>
    <w:rsid w:val="009E38E0"/>
    <w:rsid w:val="009E4443"/>
    <w:rsid w:val="009E4E09"/>
    <w:rsid w:val="009E520B"/>
    <w:rsid w:val="009E6632"/>
    <w:rsid w:val="009E6C61"/>
    <w:rsid w:val="009F2F3F"/>
    <w:rsid w:val="00A05655"/>
    <w:rsid w:val="00A248D1"/>
    <w:rsid w:val="00A2595B"/>
    <w:rsid w:val="00A30DD5"/>
    <w:rsid w:val="00A314C4"/>
    <w:rsid w:val="00A31D17"/>
    <w:rsid w:val="00A34EE1"/>
    <w:rsid w:val="00A353D1"/>
    <w:rsid w:val="00A41107"/>
    <w:rsid w:val="00A50066"/>
    <w:rsid w:val="00A61A30"/>
    <w:rsid w:val="00A6635B"/>
    <w:rsid w:val="00A668A1"/>
    <w:rsid w:val="00A76E81"/>
    <w:rsid w:val="00A771B7"/>
    <w:rsid w:val="00A83688"/>
    <w:rsid w:val="00A83863"/>
    <w:rsid w:val="00A863C7"/>
    <w:rsid w:val="00A96F96"/>
    <w:rsid w:val="00AA4CE6"/>
    <w:rsid w:val="00AC2496"/>
    <w:rsid w:val="00AC3BCD"/>
    <w:rsid w:val="00AC40F6"/>
    <w:rsid w:val="00AC5252"/>
    <w:rsid w:val="00AC71D5"/>
    <w:rsid w:val="00AD5A6D"/>
    <w:rsid w:val="00AD6315"/>
    <w:rsid w:val="00AD6CA7"/>
    <w:rsid w:val="00AE3F2E"/>
    <w:rsid w:val="00AF4356"/>
    <w:rsid w:val="00B033FD"/>
    <w:rsid w:val="00B06D05"/>
    <w:rsid w:val="00B070F3"/>
    <w:rsid w:val="00B10A02"/>
    <w:rsid w:val="00B13EBF"/>
    <w:rsid w:val="00B22746"/>
    <w:rsid w:val="00B26097"/>
    <w:rsid w:val="00B27625"/>
    <w:rsid w:val="00B353AF"/>
    <w:rsid w:val="00B43FB1"/>
    <w:rsid w:val="00B675D9"/>
    <w:rsid w:val="00B71112"/>
    <w:rsid w:val="00B76190"/>
    <w:rsid w:val="00B76785"/>
    <w:rsid w:val="00B76C1F"/>
    <w:rsid w:val="00B772FE"/>
    <w:rsid w:val="00B91E3D"/>
    <w:rsid w:val="00B94674"/>
    <w:rsid w:val="00BA015E"/>
    <w:rsid w:val="00BB6B40"/>
    <w:rsid w:val="00BC4FE9"/>
    <w:rsid w:val="00BD269E"/>
    <w:rsid w:val="00BD3FA6"/>
    <w:rsid w:val="00BD4703"/>
    <w:rsid w:val="00BF35AF"/>
    <w:rsid w:val="00BF5676"/>
    <w:rsid w:val="00C04060"/>
    <w:rsid w:val="00C06BE1"/>
    <w:rsid w:val="00C231C8"/>
    <w:rsid w:val="00C27109"/>
    <w:rsid w:val="00C40DCE"/>
    <w:rsid w:val="00C46929"/>
    <w:rsid w:val="00C503BC"/>
    <w:rsid w:val="00C51518"/>
    <w:rsid w:val="00C61884"/>
    <w:rsid w:val="00C800F3"/>
    <w:rsid w:val="00C847A4"/>
    <w:rsid w:val="00C84A34"/>
    <w:rsid w:val="00C91007"/>
    <w:rsid w:val="00CA08BE"/>
    <w:rsid w:val="00CA197B"/>
    <w:rsid w:val="00CA4859"/>
    <w:rsid w:val="00CB56AF"/>
    <w:rsid w:val="00CC6F7F"/>
    <w:rsid w:val="00CD5F16"/>
    <w:rsid w:val="00CE08A2"/>
    <w:rsid w:val="00CF2F68"/>
    <w:rsid w:val="00CF4C66"/>
    <w:rsid w:val="00CF7F30"/>
    <w:rsid w:val="00D11501"/>
    <w:rsid w:val="00D31DA6"/>
    <w:rsid w:val="00D34934"/>
    <w:rsid w:val="00D34A30"/>
    <w:rsid w:val="00D367E3"/>
    <w:rsid w:val="00D42EB8"/>
    <w:rsid w:val="00D46CC6"/>
    <w:rsid w:val="00D65263"/>
    <w:rsid w:val="00D75504"/>
    <w:rsid w:val="00D80149"/>
    <w:rsid w:val="00D8450C"/>
    <w:rsid w:val="00D86A66"/>
    <w:rsid w:val="00D879F8"/>
    <w:rsid w:val="00D87B1B"/>
    <w:rsid w:val="00D910B5"/>
    <w:rsid w:val="00D95443"/>
    <w:rsid w:val="00D960C2"/>
    <w:rsid w:val="00D97AB7"/>
    <w:rsid w:val="00DA2249"/>
    <w:rsid w:val="00DA581F"/>
    <w:rsid w:val="00DB67EE"/>
    <w:rsid w:val="00DB6DE1"/>
    <w:rsid w:val="00DC1B7E"/>
    <w:rsid w:val="00DC1FFD"/>
    <w:rsid w:val="00DC29A1"/>
    <w:rsid w:val="00DC7405"/>
    <w:rsid w:val="00DD3006"/>
    <w:rsid w:val="00DD57CA"/>
    <w:rsid w:val="00DE2102"/>
    <w:rsid w:val="00DE2B16"/>
    <w:rsid w:val="00DE32D6"/>
    <w:rsid w:val="00DE363A"/>
    <w:rsid w:val="00DF7907"/>
    <w:rsid w:val="00E119D1"/>
    <w:rsid w:val="00E12693"/>
    <w:rsid w:val="00E14DF1"/>
    <w:rsid w:val="00E231B5"/>
    <w:rsid w:val="00E237E0"/>
    <w:rsid w:val="00E3157B"/>
    <w:rsid w:val="00E34E2D"/>
    <w:rsid w:val="00E52AD7"/>
    <w:rsid w:val="00E626CA"/>
    <w:rsid w:val="00E705B1"/>
    <w:rsid w:val="00E713DA"/>
    <w:rsid w:val="00E719F5"/>
    <w:rsid w:val="00E756FE"/>
    <w:rsid w:val="00E856CA"/>
    <w:rsid w:val="00E85CF8"/>
    <w:rsid w:val="00E9016E"/>
    <w:rsid w:val="00E90B8F"/>
    <w:rsid w:val="00E9761C"/>
    <w:rsid w:val="00EB15ED"/>
    <w:rsid w:val="00EB353E"/>
    <w:rsid w:val="00EC37F9"/>
    <w:rsid w:val="00EC53F2"/>
    <w:rsid w:val="00ED4D55"/>
    <w:rsid w:val="00ED51D7"/>
    <w:rsid w:val="00EE1DF0"/>
    <w:rsid w:val="00EE6493"/>
    <w:rsid w:val="00EF4398"/>
    <w:rsid w:val="00EF7C36"/>
    <w:rsid w:val="00F01887"/>
    <w:rsid w:val="00F03403"/>
    <w:rsid w:val="00F04615"/>
    <w:rsid w:val="00F11932"/>
    <w:rsid w:val="00F1721D"/>
    <w:rsid w:val="00F17332"/>
    <w:rsid w:val="00F215A7"/>
    <w:rsid w:val="00F32D8D"/>
    <w:rsid w:val="00F42DCF"/>
    <w:rsid w:val="00F43406"/>
    <w:rsid w:val="00F45EF8"/>
    <w:rsid w:val="00F50632"/>
    <w:rsid w:val="00F532AA"/>
    <w:rsid w:val="00F57796"/>
    <w:rsid w:val="00F60606"/>
    <w:rsid w:val="00F709F5"/>
    <w:rsid w:val="00F72E1F"/>
    <w:rsid w:val="00F83409"/>
    <w:rsid w:val="00F8751B"/>
    <w:rsid w:val="00F90AE2"/>
    <w:rsid w:val="00FA2665"/>
    <w:rsid w:val="00FA5CBE"/>
    <w:rsid w:val="00FA6A14"/>
    <w:rsid w:val="00FB641C"/>
    <w:rsid w:val="00FB6682"/>
    <w:rsid w:val="00FC1073"/>
    <w:rsid w:val="00FD04C7"/>
    <w:rsid w:val="00FD1B09"/>
    <w:rsid w:val="00FD2902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02F5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5AF"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Emphasis">
    <w:name w:val="Emphasis"/>
    <w:uiPriority w:val="20"/>
    <w:qFormat/>
    <w:rsid w:val="005E1AFB"/>
    <w:rPr>
      <w:i/>
      <w:iCs/>
    </w:rPr>
  </w:style>
  <w:style w:type="paragraph" w:styleId="ListParagraph">
    <w:name w:val="List Paragraph"/>
    <w:basedOn w:val="Normal"/>
    <w:uiPriority w:val="34"/>
    <w:qFormat/>
    <w:rsid w:val="00C51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6EEA9-6A96-4B8F-8FF2-B50D1FD6E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2021-10-16T05:12:00Z</dcterms:created>
  <dcterms:modified xsi:type="dcterms:W3CDTF">2021-10-16T05:12:00Z</dcterms:modified>
</cp:coreProperties>
</file>