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Abstract 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Title: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In utero anti-HBV antibodies transmission from mother to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fetus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Author(s</w:t>
      </w:r>
      <w:r>
        <w:rPr>
          <w:rFonts w:ascii="Times New Roman" w:cs="Times New Roman" w:hAnsi="Times New Roman"/>
          <w:sz w:val="28"/>
          <w:szCs w:val="28"/>
          <w:lang w:val="en-US"/>
        </w:rPr>
        <w:t>):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hAnsi="Times New Roman"/>
          <w:sz w:val="28"/>
          <w:szCs w:val="28"/>
          <w:lang w:val="en-US"/>
        </w:rPr>
        <w:t>Romaric TOCHOEDO</w:t>
      </w:r>
      <w:r>
        <w:rPr>
          <w:rFonts w:cs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hAnsi="Times New Roman"/>
          <w:sz w:val="28"/>
          <w:szCs w:val="28"/>
          <w:lang w:val="en-US"/>
        </w:rPr>
        <w:t>, Gatien Lokossou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Affiliation:</w:t>
      </w:r>
      <w:r>
        <w:rPr>
          <w:rFonts w:cs="Times New Roman" w:hAnsi="Times New Roman"/>
          <w:sz w:val="28"/>
          <w:szCs w:val="28"/>
          <w:lang w:val="en-US"/>
        </w:rPr>
        <w:t xml:space="preserve">Faculty </w:t>
      </w:r>
      <w:r>
        <w:rPr>
          <w:rFonts w:cs="Times New Roman" w:hAnsi="Times New Roman"/>
          <w:sz w:val="28"/>
          <w:szCs w:val="28"/>
          <w:lang w:val="en-US"/>
        </w:rPr>
        <w:t xml:space="preserve">of </w:t>
      </w:r>
      <w:r>
        <w:rPr>
          <w:rFonts w:cs="Times New Roman" w:hAnsi="Times New Roman"/>
          <w:sz w:val="28"/>
          <w:szCs w:val="28"/>
          <w:lang w:val="en-US"/>
        </w:rPr>
        <w:t xml:space="preserve">Sciences </w:t>
      </w:r>
      <w:r>
        <w:rPr>
          <w:rFonts w:cs="Times New Roman" w:hAnsi="Times New Roman"/>
          <w:sz w:val="28"/>
          <w:szCs w:val="28"/>
          <w:lang w:val="en-US"/>
        </w:rPr>
        <w:t xml:space="preserve">and </w:t>
      </w:r>
      <w:r>
        <w:rPr>
          <w:rFonts w:cs="Times New Roman" w:hAnsi="Times New Roman"/>
          <w:sz w:val="28"/>
          <w:szCs w:val="28"/>
          <w:lang w:val="en-US"/>
        </w:rPr>
        <w:t>Technics</w:t>
      </w:r>
      <w:r>
        <w:rPr>
          <w:rFonts w:cs="Times New Roman" w:hAnsi="Times New Roman"/>
          <w:sz w:val="28"/>
          <w:szCs w:val="28"/>
          <w:lang w:val="en-US"/>
        </w:rPr>
        <w:t>,</w:t>
      </w:r>
      <w:r>
        <w:rPr>
          <w:rFonts w:cs="Times New Roman" w:hAnsi="Times New Roman"/>
          <w:sz w:val="28"/>
          <w:szCs w:val="28"/>
          <w:lang w:val="en-US"/>
        </w:rPr>
        <w:t xml:space="preserve"> </w:t>
      </w:r>
      <w:r>
        <w:rPr>
          <w:rFonts w:cs="Times New Roman" w:hAnsi="Times New Roman"/>
          <w:sz w:val="28"/>
          <w:szCs w:val="28"/>
          <w:lang w:val="en-US"/>
        </w:rPr>
        <w:t xml:space="preserve">University </w:t>
      </w:r>
      <w:r>
        <w:rPr>
          <w:rFonts w:cs="Times New Roman" w:hAnsi="Times New Roman"/>
          <w:sz w:val="28"/>
          <w:szCs w:val="28"/>
          <w:lang w:val="en-US"/>
        </w:rPr>
        <w:t>of Abomey</w:t>
      </w:r>
      <w:r>
        <w:rPr>
          <w:rFonts w:cs="Times New Roman" w:hAnsi="Times New Roman"/>
          <w:sz w:val="28"/>
          <w:szCs w:val="28"/>
          <w:lang w:val="en-US"/>
        </w:rPr>
        <w:t xml:space="preserve"> Calavi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Email address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of presenting </w:t>
      </w:r>
      <w:r>
        <w:rPr>
          <w:rFonts w:ascii="Times New Roman" w:cs="Times New Roman" w:hAnsi="Times New Roman"/>
          <w:sz w:val="28"/>
          <w:szCs w:val="28"/>
          <w:lang w:val="en-US"/>
        </w:rPr>
        <w:t>author</w:t>
      </w:r>
      <w:r>
        <w:rPr>
          <w:rFonts w:ascii="Times New Roman" w:cs="Times New Roman" w:hAnsi="Times New Roman"/>
          <w:sz w:val="28"/>
          <w:szCs w:val="28"/>
          <w:lang w:val="en-US"/>
        </w:rPr>
        <w:t>: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romarictochoedo@yahoo.fr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Abstract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text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: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Hepatitis B is an infection caused by a virus called hepatitis B virus (HBV). This virus targets liver cells inducing inflammation. When hepatitis B is not properly managed, it can progress to chronic hepatitis and lead to cirrhosis and hepatocellular carcinoma. Drugs are available to cure </w:t>
      </w:r>
      <w:r>
        <w:rPr>
          <w:rFonts w:ascii="Times New Roman" w:cs="Times New Roman" w:hAnsi="Times New Roman"/>
          <w:sz w:val="28"/>
          <w:szCs w:val="28"/>
          <w:lang w:val="en-US"/>
        </w:rPr>
        <w:t>hepatitis and vaccine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to prevent it. Unfortunately, HBV can be transmitted from mother to child during pregnancy. In addition, when mothers are immunized, they </w:t>
      </w:r>
      <w:r>
        <w:rPr>
          <w:rFonts w:ascii="Times New Roman" w:cs="Times New Roman" w:hAnsi="Times New Roman"/>
          <w:sz w:val="28"/>
          <w:szCs w:val="28"/>
          <w:lang w:val="en-US"/>
        </w:rPr>
        <w:t>can transfer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their antibodies to their fetus during pregnancy, as a passive immunity. According to this, we   evaluated in south of Benin, the protection against the hepatitis B virus </w:t>
      </w:r>
      <w:r>
        <w:rPr>
          <w:rFonts w:ascii="Times New Roman" w:cs="Times New Roman" w:hAnsi="Times New Roman"/>
          <w:sz w:val="28"/>
          <w:szCs w:val="28"/>
          <w:lang w:val="en-US"/>
        </w:rPr>
        <w:t>that mothers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could transfer in utero to their fetus.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Thereby, we included </w:t>
      </w:r>
      <w:r>
        <w:rPr>
          <w:rFonts w:cs="Times New Roman" w:hAnsi="Times New Roman" w:hint="default"/>
          <w:sz w:val="28"/>
          <w:szCs w:val="28"/>
          <w:lang w:val="en-US"/>
        </w:rPr>
        <w:t>37 mothers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and their newborns </w:t>
      </w:r>
      <w:r>
        <w:rPr>
          <w:rFonts w:cs="Times New Roman" w:hAnsi="Times New Roman" w:hint="default"/>
          <w:sz w:val="28"/>
          <w:szCs w:val="28"/>
          <w:lang w:val="en-US"/>
        </w:rPr>
        <w:t>(38)</w:t>
      </w:r>
      <w:r>
        <w:rPr>
          <w:rFonts w:cs="Times New Roman" w:hAnsi="Times New Roman" w:hint="default"/>
          <w:sz w:val="28"/>
          <w:szCs w:val="28"/>
          <w:lang w:val="en-US"/>
        </w:rPr>
        <w:t xml:space="preserve"> </w:t>
      </w:r>
      <w:r>
        <w:rPr>
          <w:rFonts w:cs="Times New Roman" w:hAnsi="Times New Roman" w:hint="default"/>
          <w:sz w:val="28"/>
          <w:szCs w:val="28"/>
          <w:lang w:val="en-US"/>
        </w:rPr>
        <w:t>at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the time of delivery at the </w:t>
      </w:r>
      <w:r>
        <w:rPr>
          <w:rFonts w:ascii="Times New Roman" w:cs="Times New Roman" w:hAnsi="Times New Roman"/>
          <w:sz w:val="28"/>
          <w:szCs w:val="28"/>
          <w:lang w:val="en-US"/>
        </w:rPr>
        <w:t>Bethesda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hospital in Cotonou and at 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>Deo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gratias</w:t>
      </w:r>
      <w:bookmarkStart w:id="0" w:name="_GoBack"/>
      <w:bookmarkEnd w:id="0"/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Clinic in Porto-Novo. We then measured anti-HBs antibodies in peripheral blood from </w:t>
      </w:r>
      <w:r>
        <w:rPr>
          <w:rFonts w:ascii="Times New Roman" w:cs="Times New Roman" w:hAnsi="Times New Roman"/>
          <w:sz w:val="28"/>
          <w:szCs w:val="28"/>
          <w:lang w:val="en-US"/>
        </w:rPr>
        <w:t>both mother</w:t>
      </w:r>
      <w:r>
        <w:rPr>
          <w:rFonts w:ascii="Times New Roman" w:cs="Times New Roman" w:hAnsi="Times New Roman" w:hint="eastAsia"/>
          <w:sz w:val="28"/>
          <w:szCs w:val="28"/>
          <w:lang w:val="en-US"/>
        </w:rPr>
        <w:t xml:space="preserve"> and newborn. Our results showed that when mothers are immunized, neonates had, like their mothers, high levels of anti-HBs antibodies. Our data suggested that they are protected against VHB.</w:t>
      </w:r>
    </w:p>
    <w:sectPr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fr-FR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210</Words>
  <Pages>1</Pages>
  <Characters>1174</Characters>
  <Application>WPS Office</Application>
  <DocSecurity>0</DocSecurity>
  <Paragraphs>7</Paragraphs>
  <ScaleCrop>false</ScaleCrop>
  <LinksUpToDate>false</LinksUpToDate>
  <CharactersWithSpaces>1380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2020-01-05T20:35:47Z</dcterms:created>
  <dc:creator>ELECTRO GSM</dc:creator>
  <lastModifiedBy>TECNO F1</lastModifiedBy>
  <dcterms:modified xsi:type="dcterms:W3CDTF">2020-01-05T20:35:47Z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