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5FF" w:rsidRDefault="00B245FF" w:rsidP="00B245F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3C2">
        <w:rPr>
          <w:rFonts w:ascii="Times New Roman" w:hAnsi="Times New Roman" w:cs="Times New Roman"/>
          <w:b/>
          <w:sz w:val="24"/>
          <w:szCs w:val="24"/>
        </w:rPr>
        <w:t>ZnO: Sr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03C2">
        <w:rPr>
          <w:rFonts w:ascii="Times New Roman" w:hAnsi="Times New Roman" w:cs="Times New Roman"/>
          <w:b/>
          <w:sz w:val="24"/>
          <w:szCs w:val="24"/>
        </w:rPr>
        <w:t>nanoparticles: Enhanced photoluminescence</w:t>
      </w:r>
      <w:r>
        <w:rPr>
          <w:rFonts w:ascii="Times New Roman" w:hAnsi="Times New Roman" w:cs="Times New Roman"/>
          <w:b/>
          <w:sz w:val="24"/>
          <w:szCs w:val="24"/>
        </w:rPr>
        <w:t xml:space="preserve">, structural </w:t>
      </w:r>
      <w:r w:rsidRPr="007B03C2">
        <w:rPr>
          <w:rFonts w:ascii="Times New Roman" w:hAnsi="Times New Roman" w:cs="Times New Roman"/>
          <w:b/>
          <w:sz w:val="24"/>
          <w:szCs w:val="24"/>
        </w:rPr>
        <w:t xml:space="preserve">and </w:t>
      </w:r>
      <w:r>
        <w:rPr>
          <w:rFonts w:ascii="Times New Roman" w:hAnsi="Times New Roman" w:cs="Times New Roman"/>
          <w:b/>
          <w:sz w:val="24"/>
          <w:szCs w:val="24"/>
        </w:rPr>
        <w:t>antibacterial properties for optical and biomedical applications</w:t>
      </w:r>
    </w:p>
    <w:p w:rsidR="00B245FF" w:rsidRPr="007B03C2" w:rsidRDefault="00B245FF" w:rsidP="00B245F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5FF" w:rsidRPr="007B03C2" w:rsidRDefault="00B245FF" w:rsidP="00B245F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B03C2">
        <w:rPr>
          <w:rFonts w:ascii="Times New Roman" w:hAnsi="Times New Roman" w:cs="Times New Roman"/>
          <w:sz w:val="24"/>
          <w:szCs w:val="24"/>
        </w:rPr>
        <w:t>R.Karthick</w:t>
      </w:r>
      <w:r w:rsidRPr="007B03C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B03C2">
        <w:rPr>
          <w:rFonts w:ascii="Times New Roman" w:hAnsi="Times New Roman" w:cs="Times New Roman"/>
          <w:sz w:val="24"/>
          <w:szCs w:val="24"/>
        </w:rPr>
        <w:t>, A.T.Ravichandran</w:t>
      </w:r>
      <w:r w:rsidRPr="007B03C2">
        <w:rPr>
          <w:rFonts w:ascii="Times New Roman" w:hAnsi="Times New Roman" w:cs="Times New Roman"/>
          <w:sz w:val="24"/>
          <w:szCs w:val="24"/>
          <w:vertAlign w:val="superscript"/>
        </w:rPr>
        <w:t>1*</w:t>
      </w:r>
    </w:p>
    <w:p w:rsidR="00B245FF" w:rsidRPr="00D41317" w:rsidRDefault="00B245FF" w:rsidP="00B245F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03C2">
        <w:rPr>
          <w:rFonts w:ascii="Times New Roman" w:hAnsi="Times New Roman" w:cs="Times New Roman"/>
          <w:sz w:val="24"/>
          <w:szCs w:val="24"/>
        </w:rPr>
        <w:t xml:space="preserve">*Corresponding author: </w:t>
      </w:r>
      <w:hyperlink r:id="rId4" w:history="1">
        <w:r w:rsidRPr="007B03C2">
          <w:rPr>
            <w:rStyle w:val="Hyperlink"/>
            <w:rFonts w:ascii="Times New Roman" w:hAnsi="Times New Roman" w:cs="Times New Roman"/>
            <w:sz w:val="24"/>
            <w:szCs w:val="24"/>
          </w:rPr>
          <w:t>atrnct@gmail.com</w:t>
        </w:r>
      </w:hyperlink>
    </w:p>
    <w:p w:rsidR="00B245FF" w:rsidRDefault="00B245FF" w:rsidP="00B245F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45FF" w:rsidRDefault="00B245FF" w:rsidP="00B245F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31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245FF" w:rsidRPr="00544C75" w:rsidRDefault="00B245FF" w:rsidP="00B245F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C75">
        <w:rPr>
          <w:rFonts w:ascii="Times New Roman" w:hAnsi="Times New Roman" w:cs="Times New Roman"/>
          <w:sz w:val="24"/>
          <w:szCs w:val="24"/>
        </w:rPr>
        <w:t>Applications of ZnO nanomaterials in optoelectronics are still limited due to their insufficient photoluminescence efficiency.</w:t>
      </w:r>
      <w:r w:rsidRPr="00544C75">
        <w:t xml:space="preserve"> </w:t>
      </w:r>
      <w:r w:rsidRPr="00544C75">
        <w:rPr>
          <w:rFonts w:ascii="Times New Roman" w:hAnsi="Times New Roman" w:cs="Times New Roman"/>
          <w:sz w:val="24"/>
          <w:szCs w:val="24"/>
        </w:rPr>
        <w:t xml:space="preserve">The ZnO nanostructures were synthesized by a soft chemical method. </w:t>
      </w:r>
      <w:r w:rsidRPr="00FD111A">
        <w:rPr>
          <w:rFonts w:ascii="Times New Roman" w:hAnsi="Times New Roman" w:cs="Times New Roman"/>
          <w:sz w:val="24"/>
          <w:szCs w:val="24"/>
        </w:rPr>
        <w:t>X-ray diffraction analysis confirmed that all the synthesized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111A">
        <w:rPr>
          <w:rFonts w:ascii="Times New Roman" w:hAnsi="Times New Roman" w:cs="Times New Roman"/>
          <w:sz w:val="24"/>
          <w:szCs w:val="24"/>
        </w:rPr>
        <w:t xml:space="preserve">samples have hexagonal </w:t>
      </w:r>
      <w:proofErr w:type="spellStart"/>
      <w:r w:rsidRPr="00FD111A">
        <w:rPr>
          <w:rFonts w:ascii="Times New Roman" w:hAnsi="Times New Roman" w:cs="Times New Roman"/>
          <w:sz w:val="24"/>
          <w:szCs w:val="24"/>
        </w:rPr>
        <w:t>wurtzite</w:t>
      </w:r>
      <w:proofErr w:type="spellEnd"/>
      <w:r w:rsidRPr="00FD111A">
        <w:rPr>
          <w:rFonts w:ascii="Times New Roman" w:hAnsi="Times New Roman" w:cs="Times New Roman"/>
          <w:sz w:val="24"/>
          <w:szCs w:val="24"/>
        </w:rPr>
        <w:t xml:space="preserve"> structure.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C75">
        <w:rPr>
          <w:rFonts w:ascii="Times New Roman" w:hAnsi="Times New Roman" w:cs="Times New Roman"/>
          <w:sz w:val="24"/>
          <w:szCs w:val="24"/>
          <w:lang w:val="en-SG"/>
        </w:rPr>
        <w:t>X-ray diffraction, photoluminescence confirmed that the dopant ions substitute for some of the lattice zinc ions, and furthermore, that Sr</w:t>
      </w:r>
      <w:r w:rsidRPr="00544C75">
        <w:rPr>
          <w:rFonts w:ascii="Times New Roman" w:hAnsi="Times New Roman" w:cs="Times New Roman"/>
          <w:sz w:val="24"/>
          <w:szCs w:val="24"/>
          <w:vertAlign w:val="superscript"/>
          <w:lang w:val="en-SG"/>
        </w:rPr>
        <w:t>2+</w:t>
      </w:r>
      <w:r w:rsidRPr="00544C75">
        <w:rPr>
          <w:rFonts w:ascii="Times New Roman" w:hAnsi="Times New Roman" w:cs="Times New Roman"/>
          <w:sz w:val="24"/>
          <w:szCs w:val="24"/>
          <w:lang w:val="en-SG"/>
        </w:rPr>
        <w:t xml:space="preserve"> and Sr</w:t>
      </w:r>
      <w:r w:rsidRPr="00544C75">
        <w:rPr>
          <w:rFonts w:ascii="Times New Roman" w:hAnsi="Times New Roman" w:cs="Times New Roman"/>
          <w:sz w:val="24"/>
          <w:szCs w:val="24"/>
          <w:vertAlign w:val="superscript"/>
          <w:lang w:val="en-SG"/>
        </w:rPr>
        <w:t>3+</w:t>
      </w:r>
      <w:r w:rsidRPr="00544C75">
        <w:rPr>
          <w:rFonts w:ascii="Times New Roman" w:hAnsi="Times New Roman" w:cs="Times New Roman"/>
          <w:sz w:val="24"/>
          <w:szCs w:val="24"/>
          <w:lang w:val="en-SG"/>
        </w:rPr>
        <w:t xml:space="preserve"> ions coexist.</w:t>
      </w:r>
      <w:r w:rsidRPr="00544C75">
        <w:rPr>
          <w:rFonts w:ascii="Times New Roman" w:hAnsi="Times New Roman" w:cs="Times New Roman"/>
          <w:sz w:val="24"/>
          <w:szCs w:val="24"/>
        </w:rPr>
        <w:t xml:space="preserve">Comparison of the photoluminescence spectra of undoped and strontium-doped ZnO confirmed that strontium is responsible for the novel morphology. </w:t>
      </w:r>
      <w:r w:rsidRPr="00EA5D80">
        <w:rPr>
          <w:rFonts w:ascii="Times New Roman" w:hAnsi="Times New Roman" w:cs="Times New Roman"/>
          <w:sz w:val="24"/>
          <w:szCs w:val="24"/>
        </w:rPr>
        <w:t>The average crystallite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5D80">
        <w:rPr>
          <w:rFonts w:ascii="Times New Roman" w:hAnsi="Times New Roman" w:cs="Times New Roman"/>
          <w:sz w:val="24"/>
          <w:szCs w:val="24"/>
        </w:rPr>
        <w:t xml:space="preserve">size of the nanoparticles was in the range of 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A5D80">
        <w:rPr>
          <w:rFonts w:ascii="Times New Roman" w:hAnsi="Times New Roman" w:cs="Times New Roman"/>
          <w:sz w:val="24"/>
          <w:szCs w:val="24"/>
        </w:rPr>
        <w:t>-5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A5D80">
        <w:rPr>
          <w:rFonts w:ascii="Times New Roman" w:hAnsi="Times New Roman" w:cs="Times New Roman"/>
          <w:sz w:val="24"/>
          <w:szCs w:val="24"/>
        </w:rPr>
        <w:t xml:space="preserve"> nm.</w:t>
      </w:r>
      <w:r>
        <w:rPr>
          <w:rFonts w:ascii="Times New Roman" w:hAnsi="Times New Roman" w:cs="Times New Roman"/>
          <w:sz w:val="24"/>
          <w:szCs w:val="24"/>
        </w:rPr>
        <w:t xml:space="preserve"> FE</w:t>
      </w:r>
      <w:r w:rsidRPr="00544C75">
        <w:rPr>
          <w:rFonts w:ascii="Times New Roman" w:hAnsi="Times New Roman" w:cs="Times New Roman"/>
          <w:sz w:val="24"/>
          <w:szCs w:val="24"/>
        </w:rPr>
        <w:t>SEM images reveal the synthesized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C75">
        <w:rPr>
          <w:rFonts w:ascii="Times New Roman" w:hAnsi="Times New Roman" w:cs="Times New Roman"/>
          <w:sz w:val="24"/>
          <w:szCs w:val="24"/>
        </w:rPr>
        <w:t>NPs are in nanometer range with shapes are observed. The presence of strontium (Sr) in the host lattice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C75">
        <w:rPr>
          <w:rFonts w:ascii="Times New Roman" w:hAnsi="Times New Roman" w:cs="Times New Roman"/>
          <w:sz w:val="24"/>
          <w:szCs w:val="24"/>
        </w:rPr>
        <w:t>was confirmed by ED</w:t>
      </w:r>
      <w:r>
        <w:rPr>
          <w:rFonts w:ascii="Times New Roman" w:hAnsi="Times New Roman" w:cs="Times New Roman"/>
          <w:sz w:val="24"/>
          <w:szCs w:val="24"/>
        </w:rPr>
        <w:t>AX</w:t>
      </w:r>
      <w:r w:rsidRPr="00544C75">
        <w:rPr>
          <w:rFonts w:ascii="Times New Roman" w:hAnsi="Times New Roman" w:cs="Times New Roman"/>
          <w:sz w:val="24"/>
          <w:szCs w:val="24"/>
        </w:rPr>
        <w:t xml:space="preserve"> spectroscopy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44C75">
        <w:t xml:space="preserve"> </w:t>
      </w:r>
      <w:r w:rsidRPr="00544C75">
        <w:rPr>
          <w:rFonts w:ascii="Times New Roman" w:hAnsi="Times New Roman" w:cs="Times New Roman"/>
          <w:sz w:val="24"/>
          <w:szCs w:val="24"/>
        </w:rPr>
        <w:t>Similarly, an improved antibacterial activity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C75">
        <w:rPr>
          <w:rFonts w:ascii="Times New Roman" w:hAnsi="Times New Roman" w:cs="Times New Roman"/>
          <w:sz w:val="24"/>
          <w:szCs w:val="24"/>
        </w:rPr>
        <w:t xml:space="preserve">against </w:t>
      </w:r>
      <w:r>
        <w:rPr>
          <w:rFonts w:ascii="Times New Roman" w:hAnsi="Times New Roman" w:cs="Times New Roman"/>
          <w:sz w:val="24"/>
          <w:szCs w:val="24"/>
        </w:rPr>
        <w:t>one</w:t>
      </w:r>
      <w:r w:rsidRPr="00544C75">
        <w:rPr>
          <w:rFonts w:ascii="Times New Roman" w:hAnsi="Times New Roman" w:cs="Times New Roman"/>
          <w:sz w:val="24"/>
          <w:szCs w:val="24"/>
        </w:rPr>
        <w:t xml:space="preserve"> Gram-positive as well as </w:t>
      </w:r>
      <w:r>
        <w:rPr>
          <w:rFonts w:ascii="Times New Roman" w:hAnsi="Times New Roman" w:cs="Times New Roman"/>
          <w:sz w:val="24"/>
          <w:szCs w:val="24"/>
        </w:rPr>
        <w:t>one</w:t>
      </w:r>
      <w:r w:rsidRPr="00544C75">
        <w:rPr>
          <w:rFonts w:ascii="Times New Roman" w:hAnsi="Times New Roman" w:cs="Times New Roman"/>
          <w:sz w:val="24"/>
          <w:szCs w:val="24"/>
        </w:rPr>
        <w:t xml:space="preserve"> Gram-negative bacteria was also observed for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C75">
        <w:rPr>
          <w:rFonts w:ascii="Times New Roman" w:hAnsi="Times New Roman" w:cs="Times New Roman"/>
          <w:sz w:val="24"/>
          <w:szCs w:val="24"/>
        </w:rPr>
        <w:t>ZnO</w:t>
      </w:r>
      <w:proofErr w:type="gramStart"/>
      <w:r w:rsidRPr="00544C75">
        <w:rPr>
          <w:rFonts w:ascii="Times New Roman" w:hAnsi="Times New Roman" w:cs="Times New Roman"/>
          <w:sz w:val="24"/>
          <w:szCs w:val="24"/>
        </w:rPr>
        <w:t>:Sr</w:t>
      </w:r>
      <w:proofErr w:type="spellEnd"/>
      <w:proofErr w:type="gramEnd"/>
      <w:r w:rsidRPr="00544C75">
        <w:rPr>
          <w:rFonts w:ascii="Times New Roman" w:hAnsi="Times New Roman" w:cs="Times New Roman"/>
          <w:sz w:val="24"/>
          <w:szCs w:val="24"/>
        </w:rPr>
        <w:t xml:space="preserve"> nano</w:t>
      </w:r>
      <w:r>
        <w:rPr>
          <w:rFonts w:ascii="Times New Roman" w:hAnsi="Times New Roman" w:cs="Times New Roman"/>
          <w:sz w:val="24"/>
          <w:szCs w:val="24"/>
        </w:rPr>
        <w:t>particles</w:t>
      </w:r>
      <w:r w:rsidRPr="00544C75">
        <w:rPr>
          <w:rFonts w:ascii="Times New Roman" w:hAnsi="Times New Roman" w:cs="Times New Roman"/>
          <w:sz w:val="24"/>
          <w:szCs w:val="24"/>
        </w:rPr>
        <w:t>.</w:t>
      </w:r>
    </w:p>
    <w:p w:rsidR="00B245FF" w:rsidRDefault="00B245FF" w:rsidP="00B245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317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AA1F89">
        <w:rPr>
          <w:rFonts w:ascii="Times New Roman" w:hAnsi="Times New Roman" w:cs="Times New Roman"/>
          <w:sz w:val="24"/>
          <w:szCs w:val="24"/>
        </w:rPr>
        <w:t>ZnO nano</w:t>
      </w:r>
      <w:r>
        <w:rPr>
          <w:rFonts w:ascii="Times New Roman" w:hAnsi="Times New Roman" w:cs="Times New Roman"/>
          <w:sz w:val="24"/>
          <w:szCs w:val="24"/>
        </w:rPr>
        <w:t>particles</w:t>
      </w:r>
      <w:r w:rsidRPr="00AA1F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F89">
        <w:rPr>
          <w:rFonts w:ascii="Times New Roman" w:hAnsi="Times New Roman" w:cs="Times New Roman"/>
          <w:sz w:val="24"/>
          <w:szCs w:val="24"/>
        </w:rPr>
        <w:t>photoluminescence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A1F89">
        <w:rPr>
          <w:rFonts w:ascii="Times New Roman" w:hAnsi="Times New Roman" w:cs="Times New Roman"/>
          <w:sz w:val="24"/>
          <w:szCs w:val="24"/>
        </w:rPr>
        <w:t>enhancement,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F89">
        <w:rPr>
          <w:rFonts w:ascii="Times New Roman" w:hAnsi="Times New Roman" w:cs="Times New Roman"/>
          <w:sz w:val="24"/>
          <w:szCs w:val="24"/>
        </w:rPr>
        <w:t>UV emission</w:t>
      </w:r>
      <w:r>
        <w:rPr>
          <w:rFonts w:ascii="Times New Roman" w:hAnsi="Times New Roman" w:cs="Times New Roman"/>
          <w:sz w:val="24"/>
          <w:szCs w:val="24"/>
        </w:rPr>
        <w:t xml:space="preserve">, Antibacterial activity. </w:t>
      </w:r>
    </w:p>
    <w:p w:rsidR="004B7E46" w:rsidRPr="00B245FF" w:rsidRDefault="004B7E46" w:rsidP="00B245FF"/>
    <w:sectPr w:rsidR="004B7E46" w:rsidRPr="00B245FF" w:rsidSect="00147A57">
      <w:pgSz w:w="11907" w:h="16839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245FF"/>
    <w:rsid w:val="0007378C"/>
    <w:rsid w:val="00147A57"/>
    <w:rsid w:val="001D6D0A"/>
    <w:rsid w:val="004B7E46"/>
    <w:rsid w:val="00A27E07"/>
    <w:rsid w:val="00A35B19"/>
    <w:rsid w:val="00B245FF"/>
    <w:rsid w:val="00CD6190"/>
    <w:rsid w:val="00E439CD"/>
    <w:rsid w:val="00FB3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5FF"/>
    <w:pPr>
      <w:spacing w:line="276" w:lineRule="auto"/>
      <w:jc w:val="left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4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trnc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1169</Characters>
  <Application>Microsoft Office Word</Application>
  <DocSecurity>0</DocSecurity>
  <Lines>9</Lines>
  <Paragraphs>2</Paragraphs>
  <ScaleCrop>false</ScaleCrop>
  <Company>Hewlett-Packard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murugeshan.R</dc:creator>
  <cp:lastModifiedBy>murugeshan.R</cp:lastModifiedBy>
  <cp:revision>1</cp:revision>
  <dcterms:created xsi:type="dcterms:W3CDTF">2018-03-13T05:48:00Z</dcterms:created>
  <dcterms:modified xsi:type="dcterms:W3CDTF">2018-03-13T05:49:00Z</dcterms:modified>
</cp:coreProperties>
</file>