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2D5" w:rsidRPr="000B4E96" w:rsidRDefault="000B4E96" w:rsidP="000B4E96">
      <w:pPr>
        <w:jc w:val="center"/>
        <w:rPr>
          <w:rFonts w:ascii="Times New Roman" w:hAnsi="Times New Roman" w:cs="Times New Roman"/>
          <w:b/>
          <w:sz w:val="28"/>
          <w:szCs w:val="28"/>
        </w:rPr>
      </w:pPr>
      <w:r w:rsidRPr="000B4E96">
        <w:rPr>
          <w:rFonts w:ascii="Times New Roman" w:hAnsi="Times New Roman" w:cs="Times New Roman"/>
          <w:b/>
          <w:sz w:val="28"/>
          <w:szCs w:val="28"/>
        </w:rPr>
        <w:t xml:space="preserve">International Conference on Catalysis and </w:t>
      </w:r>
      <w:proofErr w:type="spellStart"/>
      <w:r w:rsidRPr="000B4E96">
        <w:rPr>
          <w:rFonts w:ascii="Times New Roman" w:hAnsi="Times New Roman" w:cs="Times New Roman"/>
          <w:b/>
          <w:sz w:val="28"/>
          <w:szCs w:val="28"/>
        </w:rPr>
        <w:t>Pyrolysis</w:t>
      </w:r>
      <w:proofErr w:type="spellEnd"/>
      <w:r w:rsidRPr="000B4E96">
        <w:rPr>
          <w:rFonts w:ascii="Times New Roman" w:hAnsi="Times New Roman" w:cs="Times New Roman"/>
          <w:b/>
          <w:sz w:val="28"/>
          <w:szCs w:val="28"/>
        </w:rPr>
        <w:t xml:space="preserve"> 2018 (ICCP-2018) November 05-06, 2018 | San Francisco, USA</w:t>
      </w:r>
    </w:p>
    <w:p w:rsidR="003F52D5" w:rsidRDefault="003F52D5" w:rsidP="003F52D5">
      <w:pPr>
        <w:jc w:val="both"/>
        <w:rPr>
          <w:rFonts w:ascii="Times New Roman" w:hAnsi="Times New Roman" w:cs="Times New Roman"/>
          <w:sz w:val="24"/>
          <w:szCs w:val="24"/>
        </w:rPr>
      </w:pPr>
    </w:p>
    <w:p w:rsidR="003F52D5" w:rsidRDefault="003F52D5" w:rsidP="000B4E96">
      <w:pPr>
        <w:jc w:val="center"/>
        <w:rPr>
          <w:rFonts w:ascii="Times New Roman" w:hAnsi="Times New Roman" w:cs="Times New Roman"/>
          <w:b/>
          <w:sz w:val="28"/>
          <w:szCs w:val="28"/>
        </w:rPr>
      </w:pPr>
      <w:r w:rsidRPr="000B4E96">
        <w:rPr>
          <w:rFonts w:ascii="Times New Roman" w:hAnsi="Times New Roman" w:cs="Times New Roman"/>
          <w:b/>
          <w:sz w:val="28"/>
          <w:szCs w:val="28"/>
        </w:rPr>
        <w:t xml:space="preserve">Photocatalytic activity of Zinc Oxide nanoparticles </w:t>
      </w:r>
      <w:proofErr w:type="spellStart"/>
      <w:r w:rsidRPr="000B4E96">
        <w:rPr>
          <w:rFonts w:ascii="Times New Roman" w:hAnsi="Times New Roman" w:cs="Times New Roman"/>
          <w:b/>
          <w:sz w:val="28"/>
          <w:szCs w:val="28"/>
        </w:rPr>
        <w:t>calcined</w:t>
      </w:r>
      <w:proofErr w:type="spellEnd"/>
      <w:r w:rsidRPr="000B4E96">
        <w:rPr>
          <w:rFonts w:ascii="Times New Roman" w:hAnsi="Times New Roman" w:cs="Times New Roman"/>
          <w:b/>
          <w:sz w:val="28"/>
          <w:szCs w:val="28"/>
        </w:rPr>
        <w:t xml:space="preserve"> at varying temperatures in </w:t>
      </w:r>
      <w:r w:rsidR="000B4E96">
        <w:rPr>
          <w:rFonts w:ascii="Times New Roman" w:hAnsi="Times New Roman" w:cs="Times New Roman"/>
          <w:b/>
          <w:sz w:val="28"/>
          <w:szCs w:val="28"/>
        </w:rPr>
        <w:t xml:space="preserve">the degradation of </w:t>
      </w:r>
      <w:proofErr w:type="spellStart"/>
      <w:r w:rsidR="000B4E96">
        <w:rPr>
          <w:rFonts w:ascii="Times New Roman" w:hAnsi="Times New Roman" w:cs="Times New Roman"/>
          <w:b/>
          <w:sz w:val="28"/>
          <w:szCs w:val="28"/>
        </w:rPr>
        <w:t>ethylbenzene</w:t>
      </w:r>
      <w:proofErr w:type="spellEnd"/>
    </w:p>
    <w:p w:rsidR="00E00C08" w:rsidRDefault="00E00C08" w:rsidP="00E00C08">
      <w:pPr>
        <w:rPr>
          <w:rFonts w:ascii="Times New Roman" w:hAnsi="Times New Roman" w:cs="Times New Roman"/>
          <w:b/>
          <w:sz w:val="28"/>
          <w:szCs w:val="28"/>
        </w:rPr>
      </w:pPr>
      <w:r>
        <w:rPr>
          <w:rFonts w:ascii="Times New Roman" w:hAnsi="Times New Roman" w:cs="Times New Roman"/>
          <w:b/>
          <w:sz w:val="28"/>
          <w:szCs w:val="28"/>
        </w:rPr>
        <w:t xml:space="preserve">Darlington </w:t>
      </w:r>
      <w:proofErr w:type="spellStart"/>
      <w:r>
        <w:rPr>
          <w:rFonts w:ascii="Times New Roman" w:hAnsi="Times New Roman" w:cs="Times New Roman"/>
          <w:b/>
          <w:sz w:val="28"/>
          <w:szCs w:val="28"/>
        </w:rPr>
        <w:t>Ashiegbu</w:t>
      </w:r>
      <w:proofErr w:type="spellEnd"/>
    </w:p>
    <w:p w:rsidR="00E00C08" w:rsidRPr="000B4E96" w:rsidRDefault="00E00C08" w:rsidP="00E00C08">
      <w:pPr>
        <w:rPr>
          <w:rFonts w:ascii="Times New Roman" w:hAnsi="Times New Roman" w:cs="Times New Roman"/>
          <w:b/>
          <w:sz w:val="28"/>
          <w:szCs w:val="28"/>
        </w:rPr>
      </w:pPr>
      <w:r>
        <w:rPr>
          <w:rFonts w:ascii="Times New Roman" w:hAnsi="Times New Roman" w:cs="Times New Roman"/>
          <w:b/>
          <w:sz w:val="28"/>
          <w:szCs w:val="28"/>
        </w:rPr>
        <w:t xml:space="preserve">University of </w:t>
      </w:r>
      <w:proofErr w:type="gramStart"/>
      <w:r>
        <w:rPr>
          <w:rFonts w:ascii="Times New Roman" w:hAnsi="Times New Roman" w:cs="Times New Roman"/>
          <w:b/>
          <w:sz w:val="28"/>
          <w:szCs w:val="28"/>
        </w:rPr>
        <w:t>The</w:t>
      </w:r>
      <w:proofErr w:type="gramEnd"/>
      <w:r>
        <w:rPr>
          <w:rFonts w:ascii="Times New Roman" w:hAnsi="Times New Roman" w:cs="Times New Roman"/>
          <w:b/>
          <w:sz w:val="28"/>
          <w:szCs w:val="28"/>
        </w:rPr>
        <w:t xml:space="preserve"> Witwatersrand Johannesburg, South Africa</w:t>
      </w:r>
    </w:p>
    <w:p w:rsidR="0014411C" w:rsidRDefault="003F52D5" w:rsidP="003F52D5">
      <w:pPr>
        <w:jc w:val="both"/>
        <w:rPr>
          <w:rFonts w:ascii="Times New Roman" w:hAnsi="Times New Roman" w:cs="Times New Roman"/>
          <w:sz w:val="24"/>
          <w:szCs w:val="24"/>
        </w:rPr>
      </w:pPr>
      <w:r w:rsidRPr="003F52D5">
        <w:rPr>
          <w:rFonts w:ascii="Times New Roman" w:hAnsi="Times New Roman" w:cs="Times New Roman"/>
          <w:sz w:val="24"/>
          <w:szCs w:val="24"/>
        </w:rPr>
        <w:t xml:space="preserve">ZnO nanoparticles were synthesized via sol gel process and </w:t>
      </w:r>
      <w:proofErr w:type="spellStart"/>
      <w:r w:rsidRPr="003F52D5">
        <w:rPr>
          <w:rFonts w:ascii="Times New Roman" w:hAnsi="Times New Roman" w:cs="Times New Roman"/>
          <w:sz w:val="24"/>
          <w:szCs w:val="24"/>
        </w:rPr>
        <w:t>calcined</w:t>
      </w:r>
      <w:proofErr w:type="spellEnd"/>
      <w:r w:rsidRPr="003F52D5">
        <w:rPr>
          <w:rFonts w:ascii="Times New Roman" w:hAnsi="Times New Roman" w:cs="Times New Roman"/>
          <w:sz w:val="24"/>
          <w:szCs w:val="24"/>
        </w:rPr>
        <w:t xml:space="preserve"> at 400</w:t>
      </w:r>
      <w:r w:rsidRPr="003F52D5">
        <w:rPr>
          <w:rFonts w:ascii="Times New Roman" w:hAnsi="Times New Roman" w:cs="Times New Roman"/>
          <w:sz w:val="24"/>
          <w:szCs w:val="24"/>
          <w:vertAlign w:val="superscript"/>
        </w:rPr>
        <w:t>o</w:t>
      </w:r>
      <w:r w:rsidRPr="003F52D5">
        <w:rPr>
          <w:rFonts w:ascii="Times New Roman" w:hAnsi="Times New Roman" w:cs="Times New Roman"/>
          <w:sz w:val="24"/>
          <w:szCs w:val="24"/>
        </w:rPr>
        <w:t>C, 500oC and 650</w:t>
      </w:r>
      <w:r w:rsidRPr="003F52D5">
        <w:rPr>
          <w:rFonts w:ascii="Times New Roman" w:hAnsi="Times New Roman" w:cs="Times New Roman"/>
          <w:sz w:val="24"/>
          <w:szCs w:val="24"/>
          <w:vertAlign w:val="superscript"/>
        </w:rPr>
        <w:t>o</w:t>
      </w:r>
      <w:r w:rsidRPr="003F52D5">
        <w:rPr>
          <w:rFonts w:ascii="Times New Roman" w:hAnsi="Times New Roman" w:cs="Times New Roman"/>
          <w:sz w:val="24"/>
          <w:szCs w:val="24"/>
        </w:rPr>
        <w:t xml:space="preserve">C. The as synthesized nanoparticles were characterized by X-ray diffraction, scanning electron microscope, energy dispersive spectroscopy, and BET surface area measurement. XRD results revealed crystalline hexagonal wurtzite structure of the ZnO </w:t>
      </w:r>
      <w:proofErr w:type="spellStart"/>
      <w:r w:rsidRPr="003F52D5">
        <w:rPr>
          <w:rFonts w:ascii="Times New Roman" w:hAnsi="Times New Roman" w:cs="Times New Roman"/>
          <w:sz w:val="24"/>
          <w:szCs w:val="24"/>
        </w:rPr>
        <w:t>nanoparticles.All</w:t>
      </w:r>
      <w:proofErr w:type="spellEnd"/>
      <w:r w:rsidRPr="003F52D5">
        <w:rPr>
          <w:rFonts w:ascii="Times New Roman" w:hAnsi="Times New Roman" w:cs="Times New Roman"/>
          <w:sz w:val="24"/>
          <w:szCs w:val="24"/>
        </w:rPr>
        <w:t xml:space="preserve"> three samples were utilized in the degradation of </w:t>
      </w:r>
      <w:proofErr w:type="spellStart"/>
      <w:r w:rsidRPr="003F52D5">
        <w:rPr>
          <w:rFonts w:ascii="Times New Roman" w:hAnsi="Times New Roman" w:cs="Times New Roman"/>
          <w:sz w:val="24"/>
          <w:szCs w:val="24"/>
        </w:rPr>
        <w:t>ethylbenzene</w:t>
      </w:r>
      <w:proofErr w:type="spellEnd"/>
      <w:r w:rsidRPr="003F52D5">
        <w:rPr>
          <w:rFonts w:ascii="Times New Roman" w:hAnsi="Times New Roman" w:cs="Times New Roman"/>
          <w:sz w:val="24"/>
          <w:szCs w:val="24"/>
        </w:rPr>
        <w:t xml:space="preserve">, and a UV-Vis spectrophotometer was utilized in monitoring degradation of </w:t>
      </w:r>
      <w:proofErr w:type="spellStart"/>
      <w:r w:rsidRPr="003F52D5">
        <w:rPr>
          <w:rFonts w:ascii="Times New Roman" w:hAnsi="Times New Roman" w:cs="Times New Roman"/>
          <w:sz w:val="24"/>
          <w:szCs w:val="24"/>
        </w:rPr>
        <w:t>ethylbenzene</w:t>
      </w:r>
      <w:proofErr w:type="spellEnd"/>
      <w:r w:rsidRPr="003F52D5">
        <w:rPr>
          <w:rFonts w:ascii="Times New Roman" w:hAnsi="Times New Roman" w:cs="Times New Roman"/>
          <w:sz w:val="24"/>
          <w:szCs w:val="24"/>
        </w:rPr>
        <w:t xml:space="preserve">. The sample </w:t>
      </w:r>
      <w:proofErr w:type="spellStart"/>
      <w:r w:rsidRPr="003F52D5">
        <w:rPr>
          <w:rFonts w:ascii="Times New Roman" w:hAnsi="Times New Roman" w:cs="Times New Roman"/>
          <w:sz w:val="24"/>
          <w:szCs w:val="24"/>
        </w:rPr>
        <w:t>calcined</w:t>
      </w:r>
      <w:proofErr w:type="spellEnd"/>
      <w:r w:rsidRPr="003F52D5">
        <w:rPr>
          <w:rFonts w:ascii="Times New Roman" w:hAnsi="Times New Roman" w:cs="Times New Roman"/>
          <w:sz w:val="24"/>
          <w:szCs w:val="24"/>
        </w:rPr>
        <w:t xml:space="preserve"> at 500</w:t>
      </w:r>
      <w:r w:rsidRPr="003F52D5">
        <w:rPr>
          <w:rFonts w:ascii="Times New Roman" w:hAnsi="Times New Roman" w:cs="Times New Roman"/>
          <w:sz w:val="24"/>
          <w:szCs w:val="24"/>
          <w:vertAlign w:val="superscript"/>
        </w:rPr>
        <w:t>o</w:t>
      </w:r>
      <w:r w:rsidRPr="003F52D5">
        <w:rPr>
          <w:rFonts w:ascii="Times New Roman" w:hAnsi="Times New Roman" w:cs="Times New Roman"/>
          <w:sz w:val="24"/>
          <w:szCs w:val="24"/>
        </w:rPr>
        <w:t xml:space="preserve">C had the highest surface area of reaction, lowest agglomeration and the highest photocatalytic activity in the degradation of </w:t>
      </w:r>
      <w:proofErr w:type="spellStart"/>
      <w:r w:rsidRPr="003F52D5">
        <w:rPr>
          <w:rFonts w:ascii="Times New Roman" w:hAnsi="Times New Roman" w:cs="Times New Roman"/>
          <w:sz w:val="24"/>
          <w:szCs w:val="24"/>
        </w:rPr>
        <w:t>ethylbenzene</w:t>
      </w:r>
      <w:proofErr w:type="spellEnd"/>
      <w:r w:rsidRPr="003F52D5">
        <w:rPr>
          <w:rFonts w:ascii="Times New Roman" w:hAnsi="Times New Roman" w:cs="Times New Roman"/>
          <w:sz w:val="24"/>
          <w:szCs w:val="24"/>
        </w:rPr>
        <w:t>. This revealed temperature as a very important factor in improved and higher photocatalytic activity.</w:t>
      </w:r>
    </w:p>
    <w:p w:rsidR="000B4E96" w:rsidRDefault="000B4E96" w:rsidP="003F52D5">
      <w:pPr>
        <w:jc w:val="both"/>
        <w:rPr>
          <w:rFonts w:ascii="Times New Roman" w:hAnsi="Times New Roman" w:cs="Times New Roman"/>
          <w:sz w:val="24"/>
          <w:szCs w:val="24"/>
        </w:rPr>
      </w:pPr>
    </w:p>
    <w:p w:rsidR="000B4E96" w:rsidRPr="00E00C08" w:rsidRDefault="00E00C08" w:rsidP="003F52D5">
      <w:pPr>
        <w:jc w:val="both"/>
        <w:rPr>
          <w:rFonts w:ascii="Times New Roman" w:hAnsi="Times New Roman" w:cs="Times New Roman"/>
          <w:b/>
          <w:sz w:val="28"/>
          <w:szCs w:val="28"/>
        </w:rPr>
      </w:pPr>
      <w:r w:rsidRPr="00E00C08">
        <w:rPr>
          <w:rFonts w:ascii="Times New Roman" w:hAnsi="Times New Roman" w:cs="Times New Roman"/>
          <w:b/>
          <w:sz w:val="28"/>
          <w:szCs w:val="28"/>
        </w:rPr>
        <w:t>Biography</w:t>
      </w:r>
    </w:p>
    <w:p w:rsidR="000B4E96" w:rsidRDefault="000B4E96" w:rsidP="003F52D5">
      <w:pPr>
        <w:jc w:val="both"/>
        <w:rPr>
          <w:rFonts w:ascii="Times New Roman" w:hAnsi="Times New Roman" w:cs="Times New Roman"/>
          <w:sz w:val="24"/>
          <w:szCs w:val="24"/>
        </w:rPr>
      </w:pPr>
      <w:r w:rsidRPr="000B4E96">
        <w:rPr>
          <w:rFonts w:ascii="Times New Roman" w:hAnsi="Times New Roman" w:cs="Times New Roman"/>
          <w:sz w:val="24"/>
          <w:szCs w:val="24"/>
        </w:rPr>
        <w:t xml:space="preserve">Darlington </w:t>
      </w:r>
      <w:proofErr w:type="spellStart"/>
      <w:r w:rsidRPr="000B4E96">
        <w:rPr>
          <w:rFonts w:ascii="Times New Roman" w:hAnsi="Times New Roman" w:cs="Times New Roman"/>
          <w:sz w:val="24"/>
          <w:szCs w:val="24"/>
        </w:rPr>
        <w:t>Ashiegbu</w:t>
      </w:r>
      <w:proofErr w:type="spellEnd"/>
      <w:r w:rsidRPr="000B4E96">
        <w:rPr>
          <w:rFonts w:ascii="Times New Roman" w:hAnsi="Times New Roman" w:cs="Times New Roman"/>
          <w:sz w:val="24"/>
          <w:szCs w:val="24"/>
        </w:rPr>
        <w:t xml:space="preserve"> has expertise in the synthesis of Zinc Oxide nanoparticles for photocatalysis. His passion for photocatalysis is driven by the country of his birth which has serious problems with regards to crude oil pollution. He is currently a PhD candidate at the University of the Witwatersrand, Johannesburg South Africa. The sol gel method of synthesis is very appealing due to its homogeneity, excellent stability, very low cost of production, can be replicated easily, and allows for easy control of morphology of the nanoparticles and the guarantee of highly pure and uniform structured ZnO.</w:t>
      </w:r>
    </w:p>
    <w:p w:rsidR="0074193C" w:rsidRDefault="0074193C" w:rsidP="003F52D5">
      <w:pPr>
        <w:jc w:val="both"/>
        <w:rPr>
          <w:rFonts w:ascii="Times New Roman" w:hAnsi="Times New Roman" w:cs="Times New Roman"/>
          <w:sz w:val="24"/>
          <w:szCs w:val="24"/>
        </w:rPr>
      </w:pPr>
    </w:p>
    <w:p w:rsidR="0074193C" w:rsidRPr="0074193C" w:rsidRDefault="0074193C" w:rsidP="003F52D5">
      <w:pPr>
        <w:jc w:val="both"/>
        <w:rPr>
          <w:rFonts w:ascii="Times New Roman" w:hAnsi="Times New Roman" w:cs="Times New Roman"/>
          <w:sz w:val="24"/>
          <w:szCs w:val="24"/>
        </w:rPr>
      </w:pPr>
      <w:proofErr w:type="gramStart"/>
      <w:r w:rsidRPr="0074193C">
        <w:rPr>
          <w:rFonts w:ascii="Times New Roman" w:hAnsi="Times New Roman" w:cs="Times New Roman"/>
          <w:sz w:val="24"/>
          <w:szCs w:val="24"/>
        </w:rPr>
        <w:t>email</w:t>
      </w:r>
      <w:proofErr w:type="gramEnd"/>
      <w:r w:rsidRPr="0074193C">
        <w:rPr>
          <w:rFonts w:ascii="Times New Roman" w:hAnsi="Times New Roman" w:cs="Times New Roman"/>
          <w:sz w:val="24"/>
          <w:szCs w:val="24"/>
        </w:rPr>
        <w:t xml:space="preserve"> id: darlingtonashiegbu1985@yahoo.com </w:t>
      </w:r>
    </w:p>
    <w:p w:rsidR="0074193C" w:rsidRPr="0074193C" w:rsidRDefault="0074193C" w:rsidP="003F52D5">
      <w:pPr>
        <w:jc w:val="both"/>
        <w:rPr>
          <w:rFonts w:ascii="Times New Roman" w:hAnsi="Times New Roman" w:cs="Times New Roman"/>
          <w:sz w:val="24"/>
          <w:szCs w:val="24"/>
        </w:rPr>
      </w:pPr>
      <w:r w:rsidRPr="0074193C">
        <w:rPr>
          <w:rFonts w:ascii="Times New Roman" w:hAnsi="Times New Roman" w:cs="Times New Roman"/>
          <w:sz w:val="24"/>
          <w:szCs w:val="24"/>
        </w:rPr>
        <w:t>Mobile: +27 73 567 9729</w:t>
      </w:r>
    </w:p>
    <w:sectPr w:rsidR="0074193C" w:rsidRPr="0074193C" w:rsidSect="002B23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3F52D5"/>
    <w:rsid w:val="000B4E96"/>
    <w:rsid w:val="0014411C"/>
    <w:rsid w:val="002B235C"/>
    <w:rsid w:val="003F52D5"/>
    <w:rsid w:val="0074193C"/>
    <w:rsid w:val="00AC09C1"/>
    <w:rsid w:val="00E00C08"/>
    <w:rsid w:val="00F057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3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2018-06-19T13:53:00Z</dcterms:created>
  <dcterms:modified xsi:type="dcterms:W3CDTF">2018-06-19T14:48:00Z</dcterms:modified>
</cp:coreProperties>
</file>