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453" w:rsidRPr="00797E68" w:rsidRDefault="00872453" w:rsidP="00872453">
      <w:pPr>
        <w:rPr>
          <w:rFonts w:ascii="Arial" w:hAnsi="Arial" w:cs="Arial"/>
          <w:sz w:val="36"/>
          <w:szCs w:val="36"/>
        </w:rPr>
      </w:pPr>
      <w:r w:rsidRPr="00797E68">
        <w:rPr>
          <w:rFonts w:ascii="Arial" w:hAnsi="Arial" w:cs="Arial"/>
          <w:sz w:val="36"/>
          <w:szCs w:val="36"/>
        </w:rPr>
        <w:t xml:space="preserve">  </w:t>
      </w:r>
      <w:r w:rsidRPr="00566238">
        <w:rPr>
          <w:rFonts w:ascii="Arial" w:hAnsi="Arial" w:cs="Arial"/>
        </w:rPr>
        <w:t>Abstract</w:t>
      </w:r>
      <w:r>
        <w:rPr>
          <w:rFonts w:ascii="Arial" w:hAnsi="Arial" w:cs="Arial"/>
          <w:sz w:val="36"/>
          <w:szCs w:val="36"/>
        </w:rPr>
        <w:t>:</w:t>
      </w:r>
    </w:p>
    <w:p w:rsidR="00872453" w:rsidRPr="00797E68" w:rsidRDefault="00872453" w:rsidP="00872453">
      <w:pPr>
        <w:rPr>
          <w:rFonts w:ascii="Arial" w:hAnsi="Arial" w:cs="Arial"/>
          <w:b/>
          <w:sz w:val="28"/>
          <w:szCs w:val="28"/>
        </w:rPr>
      </w:pPr>
    </w:p>
    <w:p w:rsidR="00872453" w:rsidRDefault="00872453" w:rsidP="00872453">
      <w:pPr>
        <w:rPr>
          <w:rFonts w:ascii="Arial" w:hAnsi="Arial" w:cs="Arial"/>
          <w:b/>
          <w:sz w:val="36"/>
          <w:szCs w:val="36"/>
        </w:rPr>
      </w:pPr>
      <w:r w:rsidRPr="004A16BE">
        <w:rPr>
          <w:rFonts w:ascii="Arial" w:hAnsi="Arial" w:cs="Arial"/>
          <w:b/>
          <w:sz w:val="36"/>
          <w:szCs w:val="36"/>
        </w:rPr>
        <w:t>Nerve conduction study of median nerve in diabetes mellitus type II</w:t>
      </w:r>
    </w:p>
    <w:p w:rsidR="00872453" w:rsidRDefault="00872453" w:rsidP="00872453">
      <w:pPr>
        <w:rPr>
          <w:rFonts w:ascii="Arial" w:hAnsi="Arial" w:cs="Arial"/>
          <w:sz w:val="24"/>
          <w:szCs w:val="24"/>
        </w:rPr>
      </w:pPr>
      <w:r>
        <w:rPr>
          <w:rFonts w:ascii="Arial" w:hAnsi="Arial" w:cs="Arial"/>
          <w:b/>
          <w:sz w:val="36"/>
          <w:szCs w:val="36"/>
        </w:rPr>
        <w:t xml:space="preserve">                                 </w:t>
      </w:r>
      <w:proofErr w:type="spellStart"/>
      <w:r w:rsidRPr="00102097">
        <w:rPr>
          <w:rFonts w:ascii="Arial" w:hAnsi="Arial" w:cs="Arial"/>
          <w:sz w:val="24"/>
          <w:szCs w:val="24"/>
        </w:rPr>
        <w:t>Limbu</w:t>
      </w:r>
      <w:proofErr w:type="spellEnd"/>
      <w:r w:rsidRPr="00102097">
        <w:rPr>
          <w:rFonts w:ascii="Arial" w:hAnsi="Arial" w:cs="Arial"/>
          <w:sz w:val="24"/>
          <w:szCs w:val="24"/>
        </w:rPr>
        <w:t xml:space="preserve"> DM, </w:t>
      </w:r>
      <w:proofErr w:type="spellStart"/>
      <w:r w:rsidRPr="00102097">
        <w:rPr>
          <w:rFonts w:ascii="Arial" w:hAnsi="Arial" w:cs="Arial"/>
          <w:sz w:val="24"/>
          <w:szCs w:val="24"/>
        </w:rPr>
        <w:t>Poudel</w:t>
      </w:r>
      <w:proofErr w:type="spellEnd"/>
      <w:r w:rsidRPr="00102097">
        <w:rPr>
          <w:rFonts w:ascii="Arial" w:hAnsi="Arial" w:cs="Arial"/>
          <w:sz w:val="24"/>
          <w:szCs w:val="24"/>
        </w:rPr>
        <w:t xml:space="preserve"> BH, </w:t>
      </w:r>
      <w:proofErr w:type="spellStart"/>
      <w:r w:rsidRPr="00102097">
        <w:rPr>
          <w:rFonts w:ascii="Arial" w:hAnsi="Arial" w:cs="Arial"/>
          <w:sz w:val="24"/>
          <w:szCs w:val="24"/>
        </w:rPr>
        <w:t>Thakur</w:t>
      </w:r>
      <w:proofErr w:type="spellEnd"/>
      <w:r w:rsidRPr="00102097">
        <w:rPr>
          <w:rFonts w:ascii="Arial" w:hAnsi="Arial" w:cs="Arial"/>
          <w:sz w:val="24"/>
          <w:szCs w:val="24"/>
        </w:rPr>
        <w:t xml:space="preserve"> D, </w:t>
      </w:r>
      <w:proofErr w:type="spellStart"/>
      <w:r w:rsidRPr="00102097">
        <w:rPr>
          <w:rFonts w:ascii="Arial" w:hAnsi="Arial" w:cs="Arial"/>
          <w:sz w:val="24"/>
          <w:szCs w:val="24"/>
        </w:rPr>
        <w:t>Maskey</w:t>
      </w:r>
      <w:proofErr w:type="spellEnd"/>
      <w:r w:rsidRPr="00102097">
        <w:rPr>
          <w:rFonts w:ascii="Arial" w:hAnsi="Arial" w:cs="Arial"/>
          <w:sz w:val="24"/>
          <w:szCs w:val="24"/>
        </w:rPr>
        <w:t xml:space="preserve"> R. </w:t>
      </w:r>
      <w:r>
        <w:rPr>
          <w:rFonts w:ascii="Arial" w:hAnsi="Arial" w:cs="Arial"/>
          <w:sz w:val="24"/>
          <w:szCs w:val="24"/>
        </w:rPr>
        <w:t xml:space="preserve">                       </w:t>
      </w:r>
      <w:r w:rsidRPr="00102097">
        <w:rPr>
          <w:rFonts w:ascii="Arial" w:hAnsi="Arial" w:cs="Arial"/>
          <w:sz w:val="24"/>
          <w:szCs w:val="24"/>
        </w:rPr>
        <w:t>Department o</w:t>
      </w:r>
      <w:r>
        <w:rPr>
          <w:rFonts w:ascii="Arial" w:hAnsi="Arial" w:cs="Arial"/>
          <w:sz w:val="24"/>
          <w:szCs w:val="24"/>
        </w:rPr>
        <w:t xml:space="preserve">f Physiology and Department of </w:t>
      </w:r>
      <w:r w:rsidRPr="00102097">
        <w:rPr>
          <w:rFonts w:ascii="Arial" w:hAnsi="Arial" w:cs="Arial"/>
          <w:sz w:val="24"/>
          <w:szCs w:val="24"/>
        </w:rPr>
        <w:t>Medicine</w:t>
      </w:r>
    </w:p>
    <w:p w:rsidR="00872453" w:rsidRDefault="00872453" w:rsidP="00872453">
      <w:pPr>
        <w:rPr>
          <w:rFonts w:ascii="Arial" w:hAnsi="Arial" w:cs="Arial"/>
          <w:sz w:val="24"/>
          <w:szCs w:val="24"/>
        </w:rPr>
      </w:pPr>
      <w:r>
        <w:rPr>
          <w:rFonts w:ascii="Arial" w:hAnsi="Arial" w:cs="Arial"/>
          <w:sz w:val="24"/>
          <w:szCs w:val="24"/>
        </w:rPr>
        <w:t xml:space="preserve"> , </w:t>
      </w:r>
    </w:p>
    <w:p w:rsidR="00872453" w:rsidRDefault="00872453" w:rsidP="00872453">
      <w:pPr>
        <w:rPr>
          <w:rFonts w:ascii="Arial" w:hAnsi="Arial" w:cs="Arial"/>
        </w:rPr>
      </w:pPr>
      <w:r w:rsidRPr="00566238">
        <w:rPr>
          <w:rFonts w:ascii="Arial" w:hAnsi="Arial" w:cs="Arial"/>
          <w:b/>
          <w:sz w:val="28"/>
          <w:szCs w:val="28"/>
        </w:rPr>
        <w:t>Introduction:</w:t>
      </w:r>
      <w:r>
        <w:rPr>
          <w:rFonts w:ascii="Arial" w:hAnsi="Arial" w:cs="Arial"/>
          <w:sz w:val="24"/>
          <w:szCs w:val="24"/>
        </w:rPr>
        <w:t xml:space="preserve"> </w:t>
      </w:r>
      <w:r w:rsidRPr="00566238">
        <w:rPr>
          <w:rFonts w:ascii="Arial" w:hAnsi="Arial" w:cs="Arial"/>
        </w:rPr>
        <w:t xml:space="preserve">Diabetes mellitus is one of the chronic </w:t>
      </w:r>
      <w:proofErr w:type="gramStart"/>
      <w:r w:rsidRPr="00566238">
        <w:rPr>
          <w:rFonts w:ascii="Arial" w:hAnsi="Arial" w:cs="Arial"/>
        </w:rPr>
        <w:t>disease</w:t>
      </w:r>
      <w:proofErr w:type="gramEnd"/>
      <w:r w:rsidRPr="00566238">
        <w:rPr>
          <w:rFonts w:ascii="Arial" w:hAnsi="Arial" w:cs="Arial"/>
        </w:rPr>
        <w:t xml:space="preserve"> all over the world. The prevalence of diabetes is rapidly rising all over the  globe at an alarming rate .so also is the number of diabetic mellitus patients with diabetic neuropathy as it is estimated 45% of patients with DM develop diabetic </w:t>
      </w:r>
      <w:proofErr w:type="spellStart"/>
      <w:r w:rsidRPr="00566238">
        <w:rPr>
          <w:rFonts w:ascii="Arial" w:hAnsi="Arial" w:cs="Arial"/>
        </w:rPr>
        <w:t>polyneuropathy</w:t>
      </w:r>
      <w:proofErr w:type="spellEnd"/>
      <w:r w:rsidRPr="00566238">
        <w:rPr>
          <w:rFonts w:ascii="Arial" w:hAnsi="Arial" w:cs="Arial"/>
        </w:rPr>
        <w:t xml:space="preserve"> .  </w:t>
      </w:r>
      <w:r w:rsidRPr="00566238">
        <w:rPr>
          <w:rFonts w:ascii="Arial" w:hAnsi="Arial" w:cs="Arial"/>
          <w:b/>
        </w:rPr>
        <w:t xml:space="preserve">. </w:t>
      </w:r>
      <w:r w:rsidRPr="00DA1A7F">
        <w:rPr>
          <w:rFonts w:ascii="Arial" w:hAnsi="Arial" w:cs="Arial"/>
          <w:b/>
          <w:sz w:val="28"/>
          <w:szCs w:val="28"/>
        </w:rPr>
        <w:t>Aims &amp; Objectives</w:t>
      </w:r>
      <w:r w:rsidRPr="00DA1A7F">
        <w:rPr>
          <w:rFonts w:ascii="Arial" w:hAnsi="Arial" w:cs="Arial"/>
          <w:sz w:val="28"/>
          <w:szCs w:val="28"/>
        </w:rPr>
        <w:t>:</w:t>
      </w:r>
      <w:r>
        <w:rPr>
          <w:rFonts w:ascii="Arial" w:hAnsi="Arial" w:cs="Arial"/>
        </w:rPr>
        <w:t xml:space="preserve"> To evaluate latency, amplitude and NCV of median  nerve in DM type II</w:t>
      </w:r>
      <w:r w:rsidRPr="00566238">
        <w:rPr>
          <w:rFonts w:ascii="Arial" w:hAnsi="Arial" w:cs="Arial"/>
          <w:b/>
        </w:rPr>
        <w:t xml:space="preserve">.  </w:t>
      </w:r>
      <w:r w:rsidRPr="00DA1A7F">
        <w:rPr>
          <w:rFonts w:ascii="Arial" w:hAnsi="Arial" w:cs="Arial"/>
          <w:b/>
          <w:sz w:val="28"/>
          <w:szCs w:val="28"/>
        </w:rPr>
        <w:t>Methods</w:t>
      </w:r>
      <w:r w:rsidRPr="00DA1A7F">
        <w:rPr>
          <w:rFonts w:ascii="Arial" w:hAnsi="Arial" w:cs="Arial"/>
          <w:sz w:val="28"/>
          <w:szCs w:val="28"/>
        </w:rPr>
        <w:t>:</w:t>
      </w:r>
      <w:r>
        <w:rPr>
          <w:rFonts w:ascii="Arial" w:hAnsi="Arial" w:cs="Arial"/>
        </w:rPr>
        <w:t xml:space="preserve">  The median motor and sensory nerve conduction velocity was conducted in </w:t>
      </w:r>
      <w:proofErr w:type="gramStart"/>
      <w:r>
        <w:rPr>
          <w:rFonts w:ascii="Arial" w:hAnsi="Arial" w:cs="Arial"/>
        </w:rPr>
        <w:t>10  diabetic</w:t>
      </w:r>
      <w:proofErr w:type="gramEnd"/>
      <w:r>
        <w:rPr>
          <w:rFonts w:ascii="Arial" w:hAnsi="Arial" w:cs="Arial"/>
        </w:rPr>
        <w:t xml:space="preserve"> patients. Median nerve motor and sensory </w:t>
      </w:r>
      <w:proofErr w:type="gramStart"/>
      <w:r>
        <w:rPr>
          <w:rFonts w:ascii="Arial" w:hAnsi="Arial" w:cs="Arial"/>
        </w:rPr>
        <w:t>parameters  the</w:t>
      </w:r>
      <w:proofErr w:type="gramEnd"/>
      <w:r>
        <w:rPr>
          <w:rFonts w:ascii="Arial" w:hAnsi="Arial" w:cs="Arial"/>
        </w:rPr>
        <w:t xml:space="preserve"> median nerve  motor and sensory, proximal and distal latency  ( DL), amplitude and conduction velocity . </w:t>
      </w:r>
      <w:proofErr w:type="spellStart"/>
      <w:r>
        <w:rPr>
          <w:rFonts w:ascii="Arial" w:hAnsi="Arial" w:cs="Arial"/>
        </w:rPr>
        <w:t>Recorded.values</w:t>
      </w:r>
      <w:proofErr w:type="spellEnd"/>
      <w:r>
        <w:rPr>
          <w:rFonts w:ascii="Arial" w:hAnsi="Arial" w:cs="Arial"/>
        </w:rPr>
        <w:t xml:space="preserve"> obtained </w:t>
      </w:r>
      <w:proofErr w:type="gramStart"/>
      <w:r>
        <w:rPr>
          <w:rFonts w:ascii="Arial" w:hAnsi="Arial" w:cs="Arial"/>
        </w:rPr>
        <w:t>were</w:t>
      </w:r>
      <w:proofErr w:type="gramEnd"/>
      <w:r>
        <w:rPr>
          <w:rFonts w:ascii="Arial" w:hAnsi="Arial" w:cs="Arial"/>
        </w:rPr>
        <w:t xml:space="preserve"> compared with normal value. Independent t test was applied to analyze the data. </w:t>
      </w:r>
      <w:r w:rsidRPr="00DA1A7F">
        <w:rPr>
          <w:rFonts w:ascii="Arial" w:hAnsi="Arial" w:cs="Arial"/>
          <w:b/>
          <w:sz w:val="28"/>
          <w:szCs w:val="28"/>
        </w:rPr>
        <w:t>Results:</w:t>
      </w:r>
      <w:r>
        <w:rPr>
          <w:rFonts w:ascii="Arial" w:hAnsi="Arial" w:cs="Arial"/>
          <w:b/>
        </w:rPr>
        <w:t xml:space="preserve"> </w:t>
      </w:r>
      <w:r>
        <w:rPr>
          <w:rFonts w:ascii="Arial" w:hAnsi="Arial" w:cs="Arial"/>
        </w:rPr>
        <w:t xml:space="preserve">Onset </w:t>
      </w:r>
      <w:proofErr w:type="gramStart"/>
      <w:r>
        <w:rPr>
          <w:rFonts w:ascii="Arial" w:hAnsi="Arial" w:cs="Arial"/>
        </w:rPr>
        <w:t>latency  (</w:t>
      </w:r>
      <w:proofErr w:type="gramEnd"/>
      <w:r>
        <w:rPr>
          <w:rFonts w:ascii="Arial" w:hAnsi="Arial" w:cs="Arial"/>
        </w:rPr>
        <w:t xml:space="preserve">2.83±0.253 </w:t>
      </w:r>
      <w:proofErr w:type="spellStart"/>
      <w:r>
        <w:rPr>
          <w:rFonts w:ascii="Arial" w:hAnsi="Arial" w:cs="Arial"/>
        </w:rPr>
        <w:t>vs</w:t>
      </w:r>
      <w:proofErr w:type="spellEnd"/>
      <w:r>
        <w:rPr>
          <w:rFonts w:ascii="Arial" w:hAnsi="Arial" w:cs="Arial"/>
        </w:rPr>
        <w:t xml:space="preserve">  &gt;_4.4  ms, P &lt; 0.0005) and proximal latency (6.60±1.99 </w:t>
      </w:r>
      <w:proofErr w:type="spellStart"/>
      <w:r>
        <w:rPr>
          <w:rFonts w:ascii="Arial" w:hAnsi="Arial" w:cs="Arial"/>
        </w:rPr>
        <w:t>vs</w:t>
      </w:r>
      <w:proofErr w:type="spellEnd"/>
      <w:r>
        <w:rPr>
          <w:rFonts w:ascii="Arial" w:hAnsi="Arial" w:cs="Arial"/>
        </w:rPr>
        <w:t xml:space="preserve"> &gt;_13.2 ms, P&lt; 0.0005)  of right median nerve were decreased significantly when compared to normal value. Distal amplitude (7.63±2.53 vs. &gt;_4 mV, P&lt; </w:t>
      </w:r>
      <w:proofErr w:type="gramStart"/>
      <w:r>
        <w:rPr>
          <w:rFonts w:ascii="Arial" w:hAnsi="Arial" w:cs="Arial"/>
        </w:rPr>
        <w:t>0.005  )</w:t>
      </w:r>
      <w:proofErr w:type="gramEnd"/>
      <w:r>
        <w:rPr>
          <w:rFonts w:ascii="Arial" w:hAnsi="Arial" w:cs="Arial"/>
        </w:rPr>
        <w:t xml:space="preserve"> and Proximal  amplitude (8.68±2..41 vs.  &gt;_4 mV</w:t>
      </w:r>
      <w:proofErr w:type="gramStart"/>
      <w:r>
        <w:rPr>
          <w:rFonts w:ascii="Arial" w:hAnsi="Arial" w:cs="Arial"/>
        </w:rPr>
        <w:t>,  P</w:t>
      </w:r>
      <w:proofErr w:type="gramEnd"/>
      <w:r>
        <w:rPr>
          <w:rFonts w:ascii="Arial" w:hAnsi="Arial" w:cs="Arial"/>
        </w:rPr>
        <w:t xml:space="preserve">&lt; 0.005 ) were increased more significantly  when compared  to normal values.. Motor nerve conduction velocity </w:t>
      </w:r>
      <w:proofErr w:type="gramStart"/>
      <w:r>
        <w:rPr>
          <w:rFonts w:ascii="Arial" w:hAnsi="Arial" w:cs="Arial"/>
        </w:rPr>
        <w:t>( 48.98</w:t>
      </w:r>
      <w:proofErr w:type="gramEnd"/>
      <w:r>
        <w:rPr>
          <w:rFonts w:ascii="Arial" w:hAnsi="Arial" w:cs="Arial"/>
        </w:rPr>
        <w:t xml:space="preserve">±19.25 vs.  &gt;_49 m/s, P &gt; 0.9) was </w:t>
      </w:r>
      <w:proofErr w:type="gramStart"/>
      <w:r>
        <w:rPr>
          <w:rFonts w:ascii="Arial" w:hAnsi="Arial" w:cs="Arial"/>
        </w:rPr>
        <w:t>decreased  without</w:t>
      </w:r>
      <w:proofErr w:type="gramEnd"/>
      <w:r>
        <w:rPr>
          <w:rFonts w:ascii="Arial" w:hAnsi="Arial" w:cs="Arial"/>
        </w:rPr>
        <w:t xml:space="preserve"> significantly when compared  to normal value.  MNCV of Lt. </w:t>
      </w:r>
      <w:proofErr w:type="gramStart"/>
      <w:r>
        <w:rPr>
          <w:rFonts w:ascii="Arial" w:hAnsi="Arial" w:cs="Arial"/>
        </w:rPr>
        <w:t>median  motor</w:t>
      </w:r>
      <w:proofErr w:type="gramEnd"/>
      <w:r>
        <w:rPr>
          <w:rFonts w:ascii="Arial" w:hAnsi="Arial" w:cs="Arial"/>
        </w:rPr>
        <w:t xml:space="preserve"> ( 49.12±7.72 vs.  &gt;_</w:t>
      </w:r>
      <w:proofErr w:type="gramStart"/>
      <w:r>
        <w:rPr>
          <w:rFonts w:ascii="Arial" w:hAnsi="Arial" w:cs="Arial"/>
        </w:rPr>
        <w:t>49  m</w:t>
      </w:r>
      <w:proofErr w:type="gramEnd"/>
      <w:r>
        <w:rPr>
          <w:rFonts w:ascii="Arial" w:hAnsi="Arial" w:cs="Arial"/>
        </w:rPr>
        <w:t>/s , P&gt; 0.9) ) was not changed significantly when compared  to  normal value. F wave minimum latency (28.38±7.03 vs.  &lt;_31 ms</w:t>
      </w:r>
      <w:proofErr w:type="gramStart"/>
      <w:r>
        <w:rPr>
          <w:rFonts w:ascii="Arial" w:hAnsi="Arial" w:cs="Arial"/>
        </w:rPr>
        <w:t>,  P</w:t>
      </w:r>
      <w:proofErr w:type="gramEnd"/>
      <w:r>
        <w:rPr>
          <w:rFonts w:ascii="Arial" w:hAnsi="Arial" w:cs="Arial"/>
        </w:rPr>
        <w:t xml:space="preserve">&lt;0.05 ) of right median </w:t>
      </w:r>
      <w:proofErr w:type="spellStart"/>
      <w:r>
        <w:rPr>
          <w:rFonts w:ascii="Arial" w:hAnsi="Arial" w:cs="Arial"/>
        </w:rPr>
        <w:t>moter</w:t>
      </w:r>
      <w:proofErr w:type="spellEnd"/>
      <w:r>
        <w:rPr>
          <w:rFonts w:ascii="Arial" w:hAnsi="Arial" w:cs="Arial"/>
        </w:rPr>
        <w:t xml:space="preserve">  and F wave minimum latency  (24.33±4.51 vs.  &lt;_31 ms,</w:t>
      </w:r>
      <w:r w:rsidRPr="00E1065F">
        <w:rPr>
          <w:rFonts w:ascii="Arial" w:hAnsi="Arial" w:cs="Arial"/>
        </w:rPr>
        <w:t xml:space="preserve"> </w:t>
      </w:r>
      <w:r>
        <w:rPr>
          <w:rFonts w:ascii="Arial" w:hAnsi="Arial" w:cs="Arial"/>
        </w:rPr>
        <w:t>P&lt;</w:t>
      </w:r>
      <w:proofErr w:type="gramStart"/>
      <w:r>
        <w:rPr>
          <w:rFonts w:ascii="Arial" w:hAnsi="Arial" w:cs="Arial"/>
        </w:rPr>
        <w:t>0.05 )</w:t>
      </w:r>
      <w:proofErr w:type="gramEnd"/>
      <w:r>
        <w:rPr>
          <w:rFonts w:ascii="Arial" w:hAnsi="Arial" w:cs="Arial"/>
        </w:rPr>
        <w:t xml:space="preserve"> of left median motor were decreased significantly.  </w:t>
      </w:r>
      <w:proofErr w:type="gramStart"/>
      <w:r>
        <w:rPr>
          <w:rFonts w:ascii="Arial" w:hAnsi="Arial" w:cs="Arial"/>
        </w:rPr>
        <w:t>Onset  latency</w:t>
      </w:r>
      <w:proofErr w:type="gramEnd"/>
      <w:r>
        <w:rPr>
          <w:rFonts w:ascii="Arial" w:hAnsi="Arial" w:cs="Arial"/>
        </w:rPr>
        <w:t xml:space="preserve"> of  Rt. Median sensory (3.11±3.210  vs.  </w:t>
      </w:r>
      <w:proofErr w:type="gramStart"/>
      <w:r>
        <w:rPr>
          <w:rFonts w:ascii="Arial" w:hAnsi="Arial" w:cs="Arial"/>
        </w:rPr>
        <w:t>&lt;3.5ms, P &gt; 0.7).</w:t>
      </w:r>
      <w:proofErr w:type="gramEnd"/>
      <w:r>
        <w:rPr>
          <w:rFonts w:ascii="Arial" w:hAnsi="Arial" w:cs="Arial"/>
        </w:rPr>
        <w:t xml:space="preserve"> &amp; onset latency of Lt. median sensory (4.55±6.79 vs. &lt;</w:t>
      </w:r>
      <w:r w:rsidRPr="00E1065F">
        <w:rPr>
          <w:rFonts w:ascii="Arial" w:hAnsi="Arial" w:cs="Arial"/>
        </w:rPr>
        <w:t xml:space="preserve"> </w:t>
      </w:r>
      <w:r>
        <w:rPr>
          <w:rFonts w:ascii="Arial" w:hAnsi="Arial" w:cs="Arial"/>
        </w:rPr>
        <w:t xml:space="preserve">3.5ms, P &lt; </w:t>
      </w:r>
      <w:proofErr w:type="gramStart"/>
      <w:r>
        <w:rPr>
          <w:rFonts w:ascii="Arial" w:hAnsi="Arial" w:cs="Arial"/>
        </w:rPr>
        <w:t>0.05  )</w:t>
      </w:r>
      <w:proofErr w:type="gramEnd"/>
      <w:r>
        <w:rPr>
          <w:rFonts w:ascii="Arial" w:hAnsi="Arial" w:cs="Arial"/>
        </w:rPr>
        <w:t xml:space="preserve">  were decreased not significantly when compared to normal value.  Amplitude of Rt. Median sensory (10.80±6.00 vs. &gt;_ 20 µV, P &lt; 0.0005</w:t>
      </w:r>
      <w:proofErr w:type="gramStart"/>
      <w:r>
        <w:rPr>
          <w:rFonts w:ascii="Arial" w:hAnsi="Arial" w:cs="Arial"/>
        </w:rPr>
        <w:t>)  was</w:t>
      </w:r>
      <w:proofErr w:type="gramEnd"/>
      <w:r>
        <w:rPr>
          <w:rFonts w:ascii="Arial" w:hAnsi="Arial" w:cs="Arial"/>
        </w:rPr>
        <w:t xml:space="preserve"> decreased significantly and amplitude of Lt. median sensory ( (14.88±6.49 vs.  &gt;_ 20 µv, P &gt; 0.1</w:t>
      </w:r>
      <w:proofErr w:type="gramStart"/>
      <w:r>
        <w:rPr>
          <w:rFonts w:ascii="Arial" w:hAnsi="Arial" w:cs="Arial"/>
        </w:rPr>
        <w:t>)  was</w:t>
      </w:r>
      <w:proofErr w:type="gramEnd"/>
      <w:r>
        <w:rPr>
          <w:rFonts w:ascii="Arial" w:hAnsi="Arial" w:cs="Arial"/>
        </w:rPr>
        <w:t xml:space="preserve"> decreased not significantly when compared to normal value .  SNCV of Rt. Median sensory    </w:t>
      </w:r>
      <w:proofErr w:type="gramStart"/>
      <w:r>
        <w:rPr>
          <w:rFonts w:ascii="Arial" w:hAnsi="Arial" w:cs="Arial"/>
        </w:rPr>
        <w:t xml:space="preserve">( </w:t>
      </w:r>
      <w:r>
        <w:t>50.21</w:t>
      </w:r>
      <w:proofErr w:type="gramEnd"/>
      <w:r>
        <w:t xml:space="preserve"> +-13.19 vs. </w:t>
      </w:r>
      <w:r>
        <w:rPr>
          <w:rFonts w:ascii="Arial" w:hAnsi="Arial" w:cs="Arial"/>
        </w:rPr>
        <w:t xml:space="preserve"> &lt;3.5 </w:t>
      </w:r>
      <w:proofErr w:type="gramStart"/>
      <w:r>
        <w:rPr>
          <w:rFonts w:ascii="Arial" w:hAnsi="Arial" w:cs="Arial"/>
        </w:rPr>
        <w:t>ms ,</w:t>
      </w:r>
      <w:proofErr w:type="gramEnd"/>
      <w:r>
        <w:rPr>
          <w:rFonts w:ascii="Arial" w:hAnsi="Arial" w:cs="Arial"/>
        </w:rPr>
        <w:t xml:space="preserve">  P&gt; 0.9)  was decreased not significantly. SNCV of Lt. median sensory (42.95±12.52 </w:t>
      </w:r>
      <w:proofErr w:type="spellStart"/>
      <w:r>
        <w:rPr>
          <w:rFonts w:ascii="Arial" w:hAnsi="Arial" w:cs="Arial"/>
        </w:rPr>
        <w:t>vs</w:t>
      </w:r>
      <w:proofErr w:type="spellEnd"/>
      <w:r>
        <w:rPr>
          <w:rFonts w:ascii="Arial" w:hAnsi="Arial" w:cs="Arial"/>
        </w:rPr>
        <w:t xml:space="preserve"> &lt;3.5 ms, P &lt;0.05)   were decreased significantly   when compared to normal value. </w:t>
      </w:r>
      <w:r w:rsidRPr="00DA1A7F">
        <w:rPr>
          <w:rFonts w:ascii="Arial" w:hAnsi="Arial" w:cs="Arial"/>
          <w:b/>
        </w:rPr>
        <w:t>Conclusion</w:t>
      </w:r>
      <w:r w:rsidRPr="00F553CD">
        <w:rPr>
          <w:rFonts w:ascii="Arial" w:hAnsi="Arial" w:cs="Arial"/>
          <w:b/>
        </w:rPr>
        <w:t xml:space="preserve">: </w:t>
      </w:r>
      <w:r>
        <w:rPr>
          <w:rFonts w:ascii="Arial" w:hAnsi="Arial" w:cs="Arial"/>
        </w:rPr>
        <w:t xml:space="preserve">The results suggests that in diabetic patients of Nepal , neuropathy abnormalities can be detected early by routine </w:t>
      </w:r>
      <w:proofErr w:type="spellStart"/>
      <w:r>
        <w:rPr>
          <w:rFonts w:ascii="Arial" w:hAnsi="Arial" w:cs="Arial"/>
        </w:rPr>
        <w:t>electrodiagnostic</w:t>
      </w:r>
      <w:proofErr w:type="spellEnd"/>
      <w:r>
        <w:rPr>
          <w:rFonts w:ascii="Arial" w:hAnsi="Arial" w:cs="Arial"/>
        </w:rPr>
        <w:t xml:space="preserve"> monitoring (NCV test).Sensory nerve parameters are affected more than motor ones. </w:t>
      </w:r>
      <w:proofErr w:type="gramStart"/>
      <w:r>
        <w:rPr>
          <w:rFonts w:ascii="Arial" w:hAnsi="Arial" w:cs="Arial"/>
        </w:rPr>
        <w:t>Median nerves has</w:t>
      </w:r>
      <w:proofErr w:type="gramEnd"/>
      <w:r>
        <w:rPr>
          <w:rFonts w:ascii="Arial" w:hAnsi="Arial" w:cs="Arial"/>
        </w:rPr>
        <w:t xml:space="preserve"> the highest abnormalities in diabetic patients with early neuropathy.</w:t>
      </w:r>
    </w:p>
    <w:p w:rsidR="00872453" w:rsidRPr="00974879" w:rsidRDefault="00872453" w:rsidP="00872453">
      <w:pPr>
        <w:rPr>
          <w:rFonts w:ascii="Arial" w:hAnsi="Arial" w:cs="Arial"/>
        </w:rPr>
      </w:pPr>
      <w:r w:rsidRPr="00974879">
        <w:rPr>
          <w:rFonts w:ascii="Arial" w:hAnsi="Arial" w:cs="Arial"/>
          <w:b/>
        </w:rPr>
        <w:lastRenderedPageBreak/>
        <w:t>Keywords:</w:t>
      </w:r>
      <w:r w:rsidRPr="00974879">
        <w:rPr>
          <w:rFonts w:ascii="Arial" w:hAnsi="Arial" w:cs="Arial"/>
        </w:rPr>
        <w:t xml:space="preserve">  NCV, sensory conduction velocity, motor conduction velocity</w:t>
      </w:r>
    </w:p>
    <w:p w:rsidR="00BA112E" w:rsidRDefault="00872453"/>
    <w:sectPr w:rsidR="00BA112E" w:rsidSect="00E34A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872453"/>
    <w:rsid w:val="00872453"/>
    <w:rsid w:val="00C60BFC"/>
    <w:rsid w:val="00D778FB"/>
    <w:rsid w:val="00E34A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4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2500</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aser</cp:lastModifiedBy>
  <cp:revision>1</cp:revision>
  <dcterms:created xsi:type="dcterms:W3CDTF">2017-07-23T06:33:00Z</dcterms:created>
  <dcterms:modified xsi:type="dcterms:W3CDTF">2017-07-23T06:34:00Z</dcterms:modified>
</cp:coreProperties>
</file>