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sdt>
      <w:sdtPr>
        <w:tag w:val="goog_rdk_0"/>
      </w:sdtPr>
      <w:sdtContent>
        <w:p w:rsidR="00000000" w:rsidDel="00000000" w:rsidP="00000000" w:rsidRDefault="00000000" w:rsidRPr="00000000" w14:paraId="00000001">
          <w:pPr>
            <w:rPr>
              <w:b w:val="1"/>
              <w:color w:val="000000"/>
              <w:sz w:val="28"/>
              <w:szCs w:val="28"/>
            </w:rPr>
          </w:pPr>
          <w:r w:rsidDel="00000000" w:rsidR="00000000" w:rsidRPr="00000000">
            <w:rPr>
              <w:rtl w:val="0"/>
            </w:rPr>
          </w:r>
        </w:p>
      </w:sdtContent>
    </w:sdt>
    <w:sdt>
      <w:sdtPr>
        <w:tag w:val="goog_rdk_1"/>
      </w:sdtPr>
      <w:sdtContent>
        <w:p w:rsidR="00000000" w:rsidDel="00000000" w:rsidP="00000000" w:rsidRDefault="00000000" w:rsidRPr="00000000" w14:paraId="00000002">
          <w:pPr>
            <w:jc w:val="center"/>
            <w:rPr>
              <w:b w:val="1"/>
              <w:sz w:val="28"/>
              <w:szCs w:val="28"/>
            </w:rPr>
          </w:pPr>
          <w:r w:rsidDel="00000000" w:rsidR="00000000" w:rsidRPr="00000000">
            <w:rPr>
              <w:b w:val="1"/>
              <w:rtl w:val="0"/>
            </w:rPr>
            <w:t xml:space="preserve">Effect of Breathing and Meditation program on intuition and cognition</w:t>
          </w:r>
          <w:r w:rsidDel="00000000" w:rsidR="00000000" w:rsidRPr="00000000">
            <w:rPr>
              <w:rtl w:val="0"/>
            </w:rPr>
          </w:r>
        </w:p>
      </w:sdtContent>
    </w:sdt>
    <w:sdt>
      <w:sdtPr>
        <w:tag w:val="goog_rdk_2"/>
      </w:sdtPr>
      <w:sdtContent>
        <w:p w:rsidR="00000000" w:rsidDel="00000000" w:rsidP="00000000" w:rsidRDefault="00000000" w:rsidRPr="00000000" w14:paraId="00000003">
          <w:pPr>
            <w:jc w:val="center"/>
            <w:rPr>
              <w:b w:val="1"/>
              <w:sz w:val="28"/>
              <w:szCs w:val="28"/>
            </w:rPr>
          </w:pPr>
          <w:r w:rsidDel="00000000" w:rsidR="00000000" w:rsidRPr="00000000">
            <w:rPr>
              <w:rtl w:val="0"/>
            </w:rPr>
          </w:r>
        </w:p>
      </w:sdtContent>
    </w:sdt>
    <w:sdt>
      <w:sdtPr>
        <w:tag w:val="goog_rdk_3"/>
      </w:sdtPr>
      <w:sdtContent>
        <w:p w:rsidR="00000000" w:rsidDel="00000000" w:rsidP="00000000" w:rsidRDefault="00000000" w:rsidRPr="00000000" w14:paraId="00000004">
          <w:pPr>
            <w:jc w:val="center"/>
            <w:rPr/>
          </w:pPr>
          <w:r w:rsidDel="00000000" w:rsidR="00000000" w:rsidRPr="00000000">
            <w:rPr>
              <w:rtl w:val="0"/>
            </w:rPr>
            <w:t xml:space="preserve">Divya Kanchibhotla, Shashank Kulkarni, Shweta Singh</w:t>
          </w:r>
        </w:p>
      </w:sdtContent>
    </w:sdt>
    <w:sdt>
      <w:sdtPr>
        <w:tag w:val="goog_rdk_4"/>
      </w:sdtPr>
      <w:sdtContent>
        <w:p w:rsidR="00000000" w:rsidDel="00000000" w:rsidP="00000000" w:rsidRDefault="00000000" w:rsidRPr="00000000" w14:paraId="00000005">
          <w:pPr>
            <w:shd w:fill="ffffff" w:val="clear"/>
            <w:spacing w:after="0" w:lineRule="auto"/>
            <w:jc w:val="center"/>
            <w:rPr/>
          </w:pPr>
          <w:r w:rsidDel="00000000" w:rsidR="00000000" w:rsidRPr="00000000">
            <w:rPr>
              <w:rtl w:val="0"/>
            </w:rPr>
            <w:t xml:space="preserve">Sri Sri Institute for Advanced Research, Bangalore- 560082</w:t>
          </w:r>
        </w:p>
      </w:sdtContent>
    </w:sdt>
    <w:sdt>
      <w:sdtPr>
        <w:tag w:val="goog_rdk_5"/>
      </w:sdtPr>
      <w:sdtContent>
        <w:p w:rsidR="00000000" w:rsidDel="00000000" w:rsidP="00000000" w:rsidRDefault="00000000" w:rsidRPr="00000000" w14:paraId="00000006">
          <w:pPr>
            <w:shd w:fill="ffffff" w:val="clear"/>
            <w:spacing w:after="0" w:lineRule="auto"/>
            <w:jc w:val="center"/>
            <w:rPr/>
          </w:pPr>
          <w:r w:rsidDel="00000000" w:rsidR="00000000" w:rsidRPr="00000000">
            <w:rPr>
              <w:rtl w:val="0"/>
            </w:rPr>
            <w:t xml:space="preserve">director.ssiar@artofliving.org</w:t>
          </w:r>
        </w:p>
      </w:sdtContent>
    </w:sdt>
    <w:sdt>
      <w:sdtPr>
        <w:tag w:val="goog_rdk_6"/>
      </w:sdtPr>
      <w:sdtContent>
        <w:p w:rsidR="00000000" w:rsidDel="00000000" w:rsidP="00000000" w:rsidRDefault="00000000" w:rsidRPr="00000000" w14:paraId="00000007">
          <w:pPr>
            <w:jc w:val="center"/>
            <w:rPr>
              <w:color w:val="0000ff"/>
              <w:sz w:val="36"/>
              <w:szCs w:val="36"/>
            </w:rPr>
          </w:pPr>
          <w:r w:rsidDel="00000000" w:rsidR="00000000" w:rsidRPr="00000000">
            <w:rPr>
              <w:rtl w:val="0"/>
            </w:rPr>
          </w:r>
        </w:p>
      </w:sdtContent>
    </w:sdt>
    <w:sdt>
      <w:sdtPr>
        <w:tag w:val="goog_rdk_7"/>
      </w:sdtPr>
      <w:sdtContent>
        <w:p w:rsidR="00000000" w:rsidDel="00000000" w:rsidP="00000000" w:rsidRDefault="00000000" w:rsidRPr="00000000" w14:paraId="00000008">
          <w:pPr>
            <w:shd w:fill="ffffff" w:val="clear"/>
            <w:spacing w:line="276" w:lineRule="auto"/>
            <w:ind w:firstLine="720"/>
            <w:jc w:val="both"/>
            <w:rPr/>
          </w:pPr>
          <w:r w:rsidDel="00000000" w:rsidR="00000000" w:rsidRPr="00000000">
            <w:rPr>
              <w:rtl w:val="0"/>
            </w:rPr>
            <w:t xml:space="preserve">The present research examines the effect of a unique breathing and meditation technique called the Art of Living Intuition Program on children’s cognition and intuition. This program for children and adolescents from ages 5-18 years, consists of breathing (pranayama), meditation and relaxation techniques. This program develops the intuitive potential of children and young adults. One of the indicators of intuitive ability is able to perceive and read objects in front and perform tasks that require intense cognition with eyes closed. In the present study participants had to perform two types of tasks: a computer based task and a paper pencil task with their eyes closed and open. This was a pre- post longitudinal study on quantification of intuitive abilities as a result of the Intuition Program. Participants were assessed on Day 0, Day 2 and Day 40. Approximately 15% of children performed with greater than 80% accuracy in the computer test with eyes closed, and 30-35% of children performed with greater than 80% accuracy in paper test with eyes closed. Results revealed improvement in the performance from Day 0 to Day 2 and to Day 40 in terms of accuracy and response time. Response time of computer test decreased significantly as the time progressed - implying increase in cognition and intuitive abilities. The results clearly demonstrate that the Intuition Program allows children to develop intuitive abilities, as exhibited by performance on cognitive tasks with eyes closed. </w:t>
          </w:r>
          <w:r w:rsidDel="00000000" w:rsidR="00000000" w:rsidRPr="00000000">
            <w:rPr>
              <w:rtl w:val="0"/>
            </w:rPr>
          </w:r>
        </w:p>
      </w:sdtContent>
    </w:sdt>
    <w:sdt>
      <w:sdtPr>
        <w:tag w:val="goog_rdk_8"/>
      </w:sdtPr>
      <w:sdtContent>
        <w:p w:rsidR="00000000" w:rsidDel="00000000" w:rsidP="00000000" w:rsidRDefault="00000000" w:rsidRPr="00000000" w14:paraId="00000009">
          <w:pPr>
            <w:jc w:val="both"/>
            <w:rPr>
              <w:color w:val="000000"/>
            </w:rPr>
          </w:pPr>
          <w:r w:rsidDel="00000000" w:rsidR="00000000" w:rsidRPr="00000000">
            <w:rPr>
              <w:rtl w:val="0"/>
            </w:rPr>
          </w:r>
        </w:p>
      </w:sdtContent>
    </w:sdt>
    <w:sdt>
      <w:sdtPr>
        <w:tag w:val="goog_rdk_9"/>
      </w:sdtPr>
      <w:sdtContent>
        <w:p w:rsidR="00000000" w:rsidDel="00000000" w:rsidP="00000000" w:rsidRDefault="00000000" w:rsidRPr="00000000" w14:paraId="0000000A">
          <w:pPr>
            <w:jc w:val="both"/>
            <w:rPr>
              <w:b w:val="1"/>
            </w:rPr>
          </w:pPr>
          <w:r w:rsidDel="00000000" w:rsidR="00000000" w:rsidRPr="00000000">
            <w:rPr>
              <w:b w:val="1"/>
              <w:rtl w:val="0"/>
            </w:rPr>
            <w:t xml:space="preserve">Biography</w:t>
          </w:r>
        </w:p>
      </w:sdtContent>
    </w:sdt>
    <w:sdt>
      <w:sdtPr>
        <w:tag w:val="goog_rdk_10"/>
      </w:sdtPr>
      <w:sdtContent>
        <w:p w:rsidR="00000000" w:rsidDel="00000000" w:rsidP="00000000" w:rsidRDefault="00000000" w:rsidRPr="00000000" w14:paraId="0000000B">
          <w:pPr>
            <w:jc w:val="both"/>
            <w:rPr>
              <w:b w:val="1"/>
            </w:rPr>
          </w:pPr>
          <w:r w:rsidDel="00000000" w:rsidR="00000000" w:rsidRPr="00000000">
            <w:rPr>
              <w:rtl w:val="0"/>
            </w:rPr>
          </w:r>
        </w:p>
      </w:sdtContent>
    </w:sdt>
    <w:sdt>
      <w:sdtPr>
        <w:tag w:val="goog_rdk_11"/>
      </w:sdtPr>
      <w:sdtContent>
        <w:p w:rsidR="00000000" w:rsidDel="00000000" w:rsidP="00000000" w:rsidRDefault="00000000" w:rsidRPr="00000000" w14:paraId="00000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pPr>
          <w:r w:rsidDel="00000000" w:rsidR="00000000" w:rsidRPr="00000000">
            <w:rPr>
              <w:rtl w:val="0"/>
            </w:rPr>
            <w:t xml:space="preserve">Divya Kanchibhotla is the Director of Sri Sri Institute Advanced Research  (SSIAR) which is the Research wing of Art of living. She is an Engineer and a Scientist with a B.Tech and M.Tech from Indian Institute of Technology, Delhi followed by a Masters in Molecular and Human Genetics from Baylor College of Medicine, Houston, TX, USA. She has worked as a Senior Scientist at Boston Scientific, USA. She has been involved with Art of Living since 2001. As a trainer, she has personally trained 1000s of people in Yoga and Meditation all over USA and India. </w:t>
          </w:r>
          <w:r w:rsidDel="00000000" w:rsidR="00000000" w:rsidRPr="00000000">
            <w:rPr>
              <w:rtl w:val="0"/>
            </w:rPr>
          </w:r>
        </w:p>
      </w:sdtContent>
    </w:sdt>
    <w:sdt>
      <w:sdtPr>
        <w:tag w:val="goog_rdk_12"/>
      </w:sdtPr>
      <w:sdtContent>
        <w:p w:rsidR="00000000" w:rsidDel="00000000" w:rsidP="00000000" w:rsidRDefault="00000000" w:rsidRPr="00000000" w14:paraId="0000000D">
          <w:pPr>
            <w:rPr/>
          </w:pPr>
          <w:r w:rsidDel="00000000" w:rsidR="00000000" w:rsidRPr="00000000">
            <w:rPr>
              <w:rtl w:val="0"/>
            </w:rPr>
          </w:r>
        </w:p>
      </w:sdtContent>
    </w:sdt>
    <w:sdt>
      <w:sdtPr>
        <w:tag w:val="goog_rdk_13"/>
      </w:sdtPr>
      <w:sdtContent>
        <w:p w:rsidR="00000000" w:rsidDel="00000000" w:rsidP="00000000" w:rsidRDefault="00000000" w:rsidRPr="00000000" w14:paraId="0000000E">
          <w:pPr>
            <w:jc w:val="both"/>
            <w:rPr>
              <w:b w:val="1"/>
            </w:rPr>
          </w:pPr>
          <w:r w:rsidDel="00000000" w:rsidR="00000000" w:rsidRPr="00000000">
            <w:rPr>
              <w:rtl w:val="0"/>
            </w:rPr>
          </w:r>
        </w:p>
      </w:sdtContent>
    </w:sdt>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AA5A30"/>
    <w:rPr>
      <w:rFonts w:ascii="Times New Roman" w:eastAsia="Batang" w:hAnsi="Times New Roman"/>
      <w:sz w:val="24"/>
      <w:szCs w:val="24"/>
      <w:lang w:eastAsia="ko-KR"/>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37503"/>
    <w:pPr>
      <w:ind w:left="720"/>
      <w:contextualSpacing w:val="1"/>
    </w:pPr>
  </w:style>
  <w:style w:type="paragraph" w:styleId="BalloonText">
    <w:name w:val="Balloon Text"/>
    <w:basedOn w:val="Normal"/>
    <w:link w:val="BalloonTextChar"/>
    <w:uiPriority w:val="99"/>
    <w:semiHidden w:val="1"/>
    <w:unhideWhenUsed w:val="1"/>
    <w:rsid w:val="00AF61EB"/>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F61EB"/>
    <w:rPr>
      <w:rFonts w:ascii="Tahoma" w:cs="Tahoma" w:eastAsia="Batang" w:hAnsi="Tahoma"/>
      <w:sz w:val="16"/>
      <w:szCs w:val="16"/>
      <w:lang w:eastAsia="ko-KR"/>
    </w:rPr>
  </w:style>
  <w:style w:type="paragraph" w:styleId="Caption">
    <w:name w:val="caption"/>
    <w:basedOn w:val="Normal"/>
    <w:next w:val="Normal"/>
    <w:uiPriority w:val="35"/>
    <w:unhideWhenUsed w:val="1"/>
    <w:qFormat w:val="1"/>
    <w:rsid w:val="00AF61EB"/>
    <w:pPr>
      <w:spacing w:after="200"/>
    </w:pPr>
    <w:rPr>
      <w:b w:val="1"/>
      <w:bCs w:val="1"/>
      <w:color w:val="4f81bd"/>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U3pboq+auHMy/O8Frk5Vcm9Rqw==">AMUW2mWJbfAcE7JhFGis9VsFT99/sHm+sYLr5Pe5ufjuYtfvsoVVcYrMnX+Cg/t6ueR0HIZvtv4F1zqzrkcp0Bv3J6V4sQTLFDGaO0g5YJtiQYzOAWU6VjM=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2014-02-12T16:25:00Z</dcterms:created>
  <dc:creator>Nazia</dc:creator>
</cp:coreProperties>
</file>