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2936" w:rsidRPr="008852E2" w:rsidRDefault="001D6A7A" w:rsidP="008852E2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Undesirable Effects o</w:t>
      </w:r>
      <w:r w:rsidR="008852E2" w:rsidRPr="008852E2">
        <w:rPr>
          <w:b/>
          <w:sz w:val="26"/>
          <w:szCs w:val="26"/>
        </w:rPr>
        <w:t>f X</w:t>
      </w:r>
      <w:r>
        <w:rPr>
          <w:b/>
          <w:sz w:val="26"/>
          <w:szCs w:val="26"/>
        </w:rPr>
        <w:t>-</w:t>
      </w:r>
      <w:r w:rsidR="008852E2" w:rsidRPr="008852E2">
        <w:rPr>
          <w:b/>
          <w:sz w:val="26"/>
          <w:szCs w:val="26"/>
        </w:rPr>
        <w:t>rays Radi</w:t>
      </w:r>
      <w:r>
        <w:rPr>
          <w:b/>
          <w:sz w:val="26"/>
          <w:szCs w:val="26"/>
        </w:rPr>
        <w:t>ation o</w:t>
      </w:r>
      <w:r w:rsidR="008852E2" w:rsidRPr="008852E2">
        <w:rPr>
          <w:b/>
          <w:sz w:val="26"/>
          <w:szCs w:val="26"/>
        </w:rPr>
        <w:t xml:space="preserve">n Human </w:t>
      </w:r>
      <w:r w:rsidR="00A96ED3" w:rsidRPr="008852E2">
        <w:rPr>
          <w:b/>
          <w:sz w:val="26"/>
          <w:szCs w:val="26"/>
        </w:rPr>
        <w:t>Body</w:t>
      </w:r>
    </w:p>
    <w:p w:rsidR="001D6A7A" w:rsidRDefault="001D6A7A" w:rsidP="001D6A7A">
      <w:pPr>
        <w:jc w:val="center"/>
        <w:rPr>
          <w:bCs/>
        </w:rPr>
      </w:pPr>
    </w:p>
    <w:p w:rsidR="00A77FF4" w:rsidRPr="000A4CDD" w:rsidRDefault="008852E2" w:rsidP="001D6A7A">
      <w:pPr>
        <w:jc w:val="center"/>
        <w:rPr>
          <w:rStyle w:val="SubtleEmphasis"/>
          <w:b/>
        </w:rPr>
      </w:pPr>
      <w:r w:rsidRPr="000A4CDD">
        <w:rPr>
          <w:rStyle w:val="SubtleEmphasis"/>
          <w:b/>
        </w:rPr>
        <w:t xml:space="preserve">Mohammad Athar </w:t>
      </w:r>
    </w:p>
    <w:p w:rsidR="008852E2" w:rsidRPr="000A4CDD" w:rsidRDefault="008852E2" w:rsidP="001D6A7A">
      <w:pPr>
        <w:jc w:val="center"/>
        <w:rPr>
          <w:rStyle w:val="SubtleEmphasis"/>
          <w:b/>
        </w:rPr>
      </w:pPr>
      <w:r w:rsidRPr="000A4CDD">
        <w:rPr>
          <w:rStyle w:val="SubtleEmphasis"/>
          <w:b/>
        </w:rPr>
        <w:t xml:space="preserve">Assistant Professor </w:t>
      </w:r>
    </w:p>
    <w:p w:rsidR="001D6A7A" w:rsidRPr="000A4CDD" w:rsidRDefault="001D6A7A" w:rsidP="001D6A7A">
      <w:pPr>
        <w:jc w:val="center"/>
        <w:rPr>
          <w:rStyle w:val="SubtleEmphasis"/>
          <w:b/>
        </w:rPr>
      </w:pPr>
      <w:r w:rsidRPr="000A4CDD">
        <w:rPr>
          <w:rStyle w:val="SubtleEmphasis"/>
          <w:b/>
        </w:rPr>
        <w:t xml:space="preserve">Department of Forensic Science </w:t>
      </w:r>
    </w:p>
    <w:p w:rsidR="008852E2" w:rsidRPr="000A4CDD" w:rsidRDefault="008852E2" w:rsidP="001D6A7A">
      <w:pPr>
        <w:jc w:val="center"/>
        <w:rPr>
          <w:rStyle w:val="SubtleEmphasis"/>
          <w:b/>
        </w:rPr>
      </w:pPr>
      <w:r w:rsidRPr="000A4CDD">
        <w:rPr>
          <w:rStyle w:val="SubtleEmphasis"/>
          <w:b/>
        </w:rPr>
        <w:t>Institute for Excellence in Higher Education,</w:t>
      </w:r>
      <w:r w:rsidR="001D6A7A" w:rsidRPr="000A4CDD">
        <w:rPr>
          <w:rStyle w:val="SubtleEmphasis"/>
          <w:b/>
        </w:rPr>
        <w:t xml:space="preserve"> </w:t>
      </w:r>
      <w:r w:rsidRPr="000A4CDD">
        <w:rPr>
          <w:rStyle w:val="SubtleEmphasis"/>
          <w:b/>
        </w:rPr>
        <w:t>Bhopal,</w:t>
      </w:r>
      <w:r w:rsidR="001D6A7A" w:rsidRPr="000A4CDD">
        <w:rPr>
          <w:rStyle w:val="SubtleEmphasis"/>
          <w:b/>
        </w:rPr>
        <w:t xml:space="preserve"> </w:t>
      </w:r>
      <w:r w:rsidR="00486FFA" w:rsidRPr="000A4CDD">
        <w:rPr>
          <w:rStyle w:val="SubtleEmphasis"/>
          <w:b/>
        </w:rPr>
        <w:t>M.P.</w:t>
      </w:r>
      <w:r w:rsidRPr="000A4CDD">
        <w:rPr>
          <w:rStyle w:val="SubtleEmphasis"/>
          <w:b/>
        </w:rPr>
        <w:t xml:space="preserve"> INDIA</w:t>
      </w:r>
    </w:p>
    <w:p w:rsidR="00486FFA" w:rsidRPr="000A4CDD" w:rsidRDefault="00486FFA" w:rsidP="001D6A7A">
      <w:pPr>
        <w:jc w:val="center"/>
        <w:rPr>
          <w:rStyle w:val="SubtleEmphasis"/>
          <w:b/>
        </w:rPr>
      </w:pPr>
      <w:r w:rsidRPr="000A4CDD">
        <w:rPr>
          <w:rStyle w:val="SubtleEmphasis"/>
          <w:b/>
        </w:rPr>
        <w:t>(Email: athar.fsl48@gmail.com)</w:t>
      </w:r>
    </w:p>
    <w:p w:rsidR="00A77FF4" w:rsidRPr="00A96ED3" w:rsidRDefault="00A77FF4" w:rsidP="00A77FF4">
      <w:pPr>
        <w:widowControl w:val="0"/>
        <w:autoSpaceDE w:val="0"/>
        <w:autoSpaceDN w:val="0"/>
        <w:adjustRightInd w:val="0"/>
        <w:spacing w:line="360" w:lineRule="auto"/>
        <w:rPr>
          <w:b/>
          <w:bCs/>
          <w:sz w:val="22"/>
          <w:szCs w:val="22"/>
        </w:rPr>
      </w:pPr>
    </w:p>
    <w:p w:rsidR="00A77FF4" w:rsidRDefault="00A77FF4" w:rsidP="00A77FF4">
      <w:pPr>
        <w:jc w:val="center"/>
        <w:rPr>
          <w:b/>
          <w:bCs/>
        </w:rPr>
      </w:pPr>
      <w:r>
        <w:rPr>
          <w:b/>
          <w:bCs/>
        </w:rPr>
        <w:t>ABSTRACT</w:t>
      </w:r>
    </w:p>
    <w:p w:rsidR="00A77FF4" w:rsidRPr="00F20C02" w:rsidRDefault="00A77FF4" w:rsidP="00A77FF4">
      <w:pPr>
        <w:jc w:val="center"/>
      </w:pPr>
    </w:p>
    <w:p w:rsidR="00A77FF4" w:rsidRPr="00507264" w:rsidRDefault="00A77FF4" w:rsidP="00A77FF4">
      <w:pPr>
        <w:spacing w:line="360" w:lineRule="auto"/>
        <w:jc w:val="both"/>
      </w:pPr>
      <w:r w:rsidRPr="00507264">
        <w:rPr>
          <w:bCs/>
        </w:rPr>
        <w:t xml:space="preserve">Ionizing radiation is highly efficient in producing chromosome aberrations as a consequence of misrejoining of induced DNA double-strand breaks. </w:t>
      </w:r>
      <w:r w:rsidRPr="00A3605D">
        <w:rPr>
          <w:bCs/>
          <w:i/>
        </w:rPr>
        <w:t xml:space="preserve">In vivo </w:t>
      </w:r>
      <w:r w:rsidRPr="00A3605D">
        <w:rPr>
          <w:bCs/>
        </w:rPr>
        <w:t>and</w:t>
      </w:r>
      <w:r w:rsidRPr="00A3605D">
        <w:rPr>
          <w:bCs/>
          <w:i/>
        </w:rPr>
        <w:t xml:space="preserve"> in vitro</w:t>
      </w:r>
      <w:r w:rsidRPr="00507264">
        <w:rPr>
          <w:bCs/>
        </w:rPr>
        <w:t xml:space="preserve"> studies determine the persistence of chromosome aberrations </w:t>
      </w:r>
      <w:r>
        <w:rPr>
          <w:bCs/>
        </w:rPr>
        <w:t>of radiation exposed</w:t>
      </w:r>
      <w:r w:rsidRPr="00507264">
        <w:rPr>
          <w:bCs/>
        </w:rPr>
        <w:t xml:space="preserve"> </w:t>
      </w:r>
      <w:r>
        <w:rPr>
          <w:bCs/>
        </w:rPr>
        <w:t>population and having</w:t>
      </w:r>
      <w:r w:rsidRPr="00507264">
        <w:rPr>
          <w:bCs/>
        </w:rPr>
        <w:t xml:space="preserve"> stable chromosome translocations produced by ionizing radiation </w:t>
      </w:r>
      <w:r>
        <w:rPr>
          <w:bCs/>
        </w:rPr>
        <w:t xml:space="preserve">after long </w:t>
      </w:r>
      <w:r w:rsidRPr="00507264">
        <w:rPr>
          <w:bCs/>
        </w:rPr>
        <w:t xml:space="preserve">exposure. Twenty subjects </w:t>
      </w:r>
      <w:r>
        <w:rPr>
          <w:bCs/>
        </w:rPr>
        <w:t>of radiation</w:t>
      </w:r>
      <w:r w:rsidRPr="00507264">
        <w:rPr>
          <w:bCs/>
        </w:rPr>
        <w:t xml:space="preserve"> </w:t>
      </w:r>
      <w:r>
        <w:rPr>
          <w:bCs/>
        </w:rPr>
        <w:t>exposed worker</w:t>
      </w:r>
      <w:r w:rsidRPr="00507264">
        <w:rPr>
          <w:bCs/>
        </w:rPr>
        <w:t xml:space="preserve"> were </w:t>
      </w:r>
      <w:r>
        <w:rPr>
          <w:bCs/>
        </w:rPr>
        <w:t>randomly selected from different radiology Department of Hospitals of Bhopal</w:t>
      </w:r>
      <w:r w:rsidRPr="00507264">
        <w:rPr>
          <w:bCs/>
        </w:rPr>
        <w:t>. Equal numbers of healthy individuals were</w:t>
      </w:r>
      <w:r>
        <w:rPr>
          <w:bCs/>
        </w:rPr>
        <w:t xml:space="preserve"> also selected as control</w:t>
      </w:r>
      <w:r w:rsidRPr="00507264">
        <w:rPr>
          <w:bCs/>
        </w:rPr>
        <w:t>.</w:t>
      </w:r>
      <w:r>
        <w:rPr>
          <w:bCs/>
        </w:rPr>
        <w:t xml:space="preserve"> </w:t>
      </w:r>
      <w:r w:rsidRPr="00507264">
        <w:rPr>
          <w:bCs/>
        </w:rPr>
        <w:t xml:space="preserve">Lymphocyte cultures were performed by standard method. The total aberrant metaphase in the exposed group was found to be higher </w:t>
      </w:r>
      <w:r>
        <w:rPr>
          <w:bCs/>
        </w:rPr>
        <w:t>by 50%</w:t>
      </w:r>
      <w:r w:rsidRPr="00507264">
        <w:rPr>
          <w:bCs/>
        </w:rPr>
        <w:t xml:space="preserve"> than the control group </w:t>
      </w:r>
      <w:r>
        <w:rPr>
          <w:bCs/>
        </w:rPr>
        <w:t>of 16%. This signifies that the radiation exposure gives</w:t>
      </w:r>
      <w:r w:rsidRPr="00507264">
        <w:rPr>
          <w:bCs/>
        </w:rPr>
        <w:t xml:space="preserve"> induced</w:t>
      </w:r>
      <w:r>
        <w:rPr>
          <w:bCs/>
        </w:rPr>
        <w:t xml:space="preserve"> chromosomal aberration in population working radiology</w:t>
      </w:r>
      <w:r w:rsidRPr="00507264">
        <w:rPr>
          <w:bCs/>
        </w:rPr>
        <w:t xml:space="preserve"> </w:t>
      </w:r>
      <w:r>
        <w:rPr>
          <w:bCs/>
        </w:rPr>
        <w:t>D</w:t>
      </w:r>
      <w:r w:rsidRPr="00507264">
        <w:rPr>
          <w:bCs/>
        </w:rPr>
        <w:t xml:space="preserve">epartments. It is </w:t>
      </w:r>
      <w:r>
        <w:rPr>
          <w:bCs/>
        </w:rPr>
        <w:t xml:space="preserve">then suggested the </w:t>
      </w:r>
      <w:r w:rsidRPr="00507264">
        <w:rPr>
          <w:bCs/>
        </w:rPr>
        <w:t xml:space="preserve">workers should take </w:t>
      </w:r>
      <w:r>
        <w:rPr>
          <w:bCs/>
        </w:rPr>
        <w:t xml:space="preserve">safety </w:t>
      </w:r>
      <w:r w:rsidRPr="00507264">
        <w:rPr>
          <w:bCs/>
        </w:rPr>
        <w:t xml:space="preserve">measures to minimize their </w:t>
      </w:r>
      <w:r>
        <w:rPr>
          <w:bCs/>
        </w:rPr>
        <w:t xml:space="preserve">risk of radiation </w:t>
      </w:r>
      <w:r w:rsidRPr="00507264">
        <w:rPr>
          <w:bCs/>
        </w:rPr>
        <w:t xml:space="preserve">exposure. </w:t>
      </w:r>
    </w:p>
    <w:p w:rsidR="00A77FF4" w:rsidRPr="00A116E0" w:rsidRDefault="00A77FF4" w:rsidP="00A77FF4">
      <w:pPr>
        <w:widowControl w:val="0"/>
        <w:autoSpaceDE w:val="0"/>
        <w:autoSpaceDN w:val="0"/>
        <w:adjustRightInd w:val="0"/>
        <w:spacing w:line="360" w:lineRule="auto"/>
        <w:rPr>
          <w:b/>
          <w:bCs/>
        </w:rPr>
      </w:pPr>
    </w:p>
    <w:p w:rsidR="00A77FF4" w:rsidRPr="00A96ED3" w:rsidRDefault="00A77FF4" w:rsidP="00A77FF4">
      <w:pPr>
        <w:widowControl w:val="0"/>
        <w:autoSpaceDE w:val="0"/>
        <w:autoSpaceDN w:val="0"/>
        <w:adjustRightInd w:val="0"/>
        <w:spacing w:line="360" w:lineRule="auto"/>
        <w:rPr>
          <w:b/>
        </w:rPr>
      </w:pPr>
      <w:r w:rsidRPr="00A96ED3">
        <w:rPr>
          <w:b/>
          <w:bCs/>
        </w:rPr>
        <w:t xml:space="preserve">Keywords-    Cancer, </w:t>
      </w:r>
      <w:r w:rsidR="00992936" w:rsidRPr="00A96ED3">
        <w:rPr>
          <w:b/>
          <w:bCs/>
        </w:rPr>
        <w:t xml:space="preserve"> </w:t>
      </w:r>
      <w:r w:rsidR="001D6A7A" w:rsidRPr="00A96ED3">
        <w:rPr>
          <w:b/>
          <w:bCs/>
        </w:rPr>
        <w:t xml:space="preserve"> </w:t>
      </w:r>
      <w:r w:rsidRPr="00A96ED3">
        <w:rPr>
          <w:b/>
          <w:bCs/>
        </w:rPr>
        <w:t>X-ray</w:t>
      </w:r>
      <w:r w:rsidR="00144426" w:rsidRPr="00A96ED3">
        <w:rPr>
          <w:b/>
          <w:bCs/>
        </w:rPr>
        <w:t xml:space="preserve">, </w:t>
      </w:r>
      <w:r w:rsidR="00144426">
        <w:rPr>
          <w:b/>
          <w:bCs/>
        </w:rPr>
        <w:t>Ionizing</w:t>
      </w:r>
      <w:r w:rsidRPr="00A96ED3">
        <w:rPr>
          <w:b/>
          <w:bCs/>
        </w:rPr>
        <w:t xml:space="preserve"> radiation,</w:t>
      </w:r>
      <w:r w:rsidR="00144426">
        <w:rPr>
          <w:b/>
        </w:rPr>
        <w:t xml:space="preserve"> C</w:t>
      </w:r>
      <w:r w:rsidRPr="00A96ED3">
        <w:rPr>
          <w:b/>
        </w:rPr>
        <w:t>hromosome aberrations.</w:t>
      </w:r>
    </w:p>
    <w:p w:rsidR="00E76551" w:rsidRDefault="00E76551"/>
    <w:sectPr w:rsidR="00E76551" w:rsidSect="00E765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77FF4"/>
    <w:rsid w:val="000A4CDD"/>
    <w:rsid w:val="00144426"/>
    <w:rsid w:val="001D6A7A"/>
    <w:rsid w:val="00486FFA"/>
    <w:rsid w:val="005B3A41"/>
    <w:rsid w:val="008852E2"/>
    <w:rsid w:val="00992936"/>
    <w:rsid w:val="00A77FF4"/>
    <w:rsid w:val="00A96ED3"/>
    <w:rsid w:val="00E765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7F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77FF4"/>
    <w:pPr>
      <w:keepNext/>
      <w:spacing w:before="240" w:after="60"/>
      <w:outlineLvl w:val="1"/>
    </w:pPr>
    <w:rPr>
      <w:rFonts w:ascii="Cambria" w:hAnsi="Cambria" w:cs="Mang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77FF4"/>
    <w:rPr>
      <w:rFonts w:ascii="Cambria" w:eastAsia="Times New Roman" w:hAnsi="Cambria" w:cs="Mangal"/>
      <w:b/>
      <w:bCs/>
      <w:i/>
      <w:iCs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486FFA"/>
    <w:rPr>
      <w:i/>
      <w:iCs/>
      <w:color w:val="808080" w:themeColor="text1" w:themeTint="7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rahil</dc:creator>
  <cp:lastModifiedBy>rahil</cp:lastModifiedBy>
  <cp:revision>23</cp:revision>
  <dcterms:created xsi:type="dcterms:W3CDTF">2020-01-07T15:26:00Z</dcterms:created>
  <dcterms:modified xsi:type="dcterms:W3CDTF">2020-01-07T17:20:00Z</dcterms:modified>
</cp:coreProperties>
</file>