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0DD7" w:rsidRPr="005642E7" w:rsidRDefault="002C260E" w:rsidP="00A40DD7">
      <w:pPr>
        <w:spacing w:after="0" w:line="240" w:lineRule="auto"/>
        <w:jc w:val="center"/>
        <w:rPr>
          <w:rFonts w:ascii="Times New Roman" w:hAnsi="Times New Roman" w:cs="Times New Roman"/>
          <w:b/>
          <w:sz w:val="28"/>
          <w:szCs w:val="28"/>
          <w:lang w:val="en-US"/>
        </w:rPr>
      </w:pPr>
      <w:r w:rsidRPr="005642E7">
        <w:rPr>
          <w:rFonts w:ascii="Times New Roman" w:hAnsi="Times New Roman" w:cs="Times New Roman"/>
          <w:b/>
          <w:sz w:val="28"/>
          <w:szCs w:val="28"/>
          <w:lang w:val="en-US"/>
        </w:rPr>
        <w:t xml:space="preserve">Personalized </w:t>
      </w:r>
      <w:r w:rsidR="00D12723" w:rsidRPr="005642E7">
        <w:rPr>
          <w:rFonts w:ascii="Times New Roman" w:hAnsi="Times New Roman" w:cs="Times New Roman"/>
          <w:b/>
          <w:sz w:val="28"/>
          <w:szCs w:val="28"/>
          <w:lang w:val="en-US"/>
        </w:rPr>
        <w:t xml:space="preserve">and Precision </w:t>
      </w:r>
      <w:r w:rsidRPr="005642E7">
        <w:rPr>
          <w:rFonts w:ascii="Times New Roman" w:hAnsi="Times New Roman" w:cs="Times New Roman"/>
          <w:b/>
          <w:sz w:val="28"/>
          <w:szCs w:val="28"/>
          <w:lang w:val="en-US"/>
        </w:rPr>
        <w:t>Medicine</w:t>
      </w:r>
      <w:r w:rsidR="00D24B71">
        <w:rPr>
          <w:rFonts w:ascii="Times New Roman" w:hAnsi="Times New Roman" w:cs="Times New Roman"/>
          <w:b/>
          <w:sz w:val="28"/>
          <w:szCs w:val="28"/>
          <w:lang w:val="en-US"/>
        </w:rPr>
        <w:t xml:space="preserve"> (PPM)</w:t>
      </w:r>
      <w:r w:rsidRPr="005642E7">
        <w:rPr>
          <w:rFonts w:ascii="Times New Roman" w:hAnsi="Times New Roman" w:cs="Times New Roman"/>
          <w:b/>
          <w:sz w:val="28"/>
          <w:szCs w:val="28"/>
          <w:lang w:val="en-US"/>
        </w:rPr>
        <w:t xml:space="preserve"> as </w:t>
      </w:r>
      <w:r w:rsidR="00D12723" w:rsidRPr="005642E7">
        <w:rPr>
          <w:rFonts w:ascii="Times New Roman" w:hAnsi="Times New Roman" w:cs="Times New Roman"/>
          <w:b/>
          <w:sz w:val="28"/>
          <w:szCs w:val="28"/>
          <w:lang w:val="en-US"/>
        </w:rPr>
        <w:t xml:space="preserve">a Unique </w:t>
      </w:r>
    </w:p>
    <w:p w:rsidR="002C260E" w:rsidRPr="005642E7" w:rsidRDefault="00D12723" w:rsidP="00B458E0">
      <w:pPr>
        <w:spacing w:after="0" w:line="240" w:lineRule="auto"/>
        <w:jc w:val="center"/>
        <w:rPr>
          <w:rFonts w:ascii="Times New Roman" w:hAnsi="Times New Roman" w:cs="Times New Roman"/>
          <w:b/>
          <w:sz w:val="28"/>
          <w:szCs w:val="28"/>
          <w:lang w:val="en-US"/>
        </w:rPr>
      </w:pPr>
      <w:r w:rsidRPr="005642E7">
        <w:rPr>
          <w:rFonts w:ascii="Times New Roman" w:hAnsi="Times New Roman" w:cs="Times New Roman"/>
          <w:b/>
          <w:sz w:val="28"/>
          <w:szCs w:val="28"/>
          <w:lang w:val="en-US"/>
        </w:rPr>
        <w:t xml:space="preserve">Healthcare Model </w:t>
      </w:r>
      <w:r w:rsidR="008761D3" w:rsidRPr="005642E7">
        <w:rPr>
          <w:rFonts w:ascii="Times New Roman" w:hAnsi="Times New Roman" w:cs="Times New Roman"/>
          <w:b/>
          <w:sz w:val="28"/>
          <w:szCs w:val="28"/>
          <w:lang w:val="en-US"/>
        </w:rPr>
        <w:t xml:space="preserve">to Secure the </w:t>
      </w:r>
      <w:r w:rsidR="00A40DD7">
        <w:rPr>
          <w:rFonts w:ascii="Times New Roman" w:hAnsi="Times New Roman" w:cs="Times New Roman"/>
          <w:b/>
          <w:sz w:val="28"/>
          <w:szCs w:val="28"/>
          <w:lang w:val="en-US"/>
        </w:rPr>
        <w:t>Human</w:t>
      </w:r>
      <w:r w:rsidRPr="005642E7">
        <w:rPr>
          <w:rFonts w:ascii="Times New Roman" w:hAnsi="Times New Roman" w:cs="Times New Roman"/>
          <w:b/>
          <w:sz w:val="28"/>
          <w:szCs w:val="28"/>
          <w:lang w:val="en-US"/>
        </w:rPr>
        <w:t xml:space="preserve"> Biosafety</w:t>
      </w:r>
    </w:p>
    <w:p w:rsidR="00D12723" w:rsidRPr="00D12723" w:rsidRDefault="00D12723" w:rsidP="002C260E">
      <w:pPr>
        <w:spacing w:after="0" w:line="240" w:lineRule="auto"/>
        <w:jc w:val="both"/>
        <w:rPr>
          <w:rFonts w:ascii="Times New Roman" w:hAnsi="Times New Roman" w:cs="Times New Roman"/>
          <w:b/>
          <w:sz w:val="8"/>
          <w:szCs w:val="8"/>
          <w:lang w:val="en-US"/>
        </w:rPr>
      </w:pPr>
    </w:p>
    <w:p w:rsidR="00CB7C95" w:rsidRPr="00CB7C95" w:rsidRDefault="00FF1E1C" w:rsidP="00FF1E1C">
      <w:pPr>
        <w:spacing w:after="0" w:line="240" w:lineRule="auto"/>
        <w:jc w:val="center"/>
        <w:rPr>
          <w:rFonts w:ascii="Times New Roman" w:hAnsi="Times New Roman" w:cs="Times New Roman"/>
          <w:b/>
          <w:sz w:val="28"/>
          <w:szCs w:val="28"/>
          <w:lang w:val="en-US"/>
        </w:rPr>
      </w:pPr>
      <w:r w:rsidRPr="00CB7C95">
        <w:rPr>
          <w:rFonts w:ascii="Times New Roman" w:hAnsi="Times New Roman" w:cs="Times New Roman"/>
          <w:b/>
          <w:sz w:val="28"/>
          <w:szCs w:val="28"/>
          <w:lang w:val="en-US"/>
        </w:rPr>
        <w:t>Sergey Suchkov</w:t>
      </w:r>
      <w:r w:rsidRPr="00CB7C95">
        <w:rPr>
          <w:rFonts w:ascii="Times New Roman" w:hAnsi="Times New Roman" w:cs="Times New Roman"/>
          <w:b/>
          <w:sz w:val="28"/>
          <w:szCs w:val="28"/>
          <w:vertAlign w:val="superscript"/>
          <w:lang w:val="en-US"/>
        </w:rPr>
        <w:t>1-6</w:t>
      </w:r>
      <w:r w:rsidR="00CB7C95" w:rsidRPr="00CB7C95">
        <w:rPr>
          <w:rFonts w:ascii="Times New Roman" w:hAnsi="Times New Roman" w:cs="Times New Roman"/>
          <w:b/>
          <w:sz w:val="28"/>
          <w:szCs w:val="28"/>
          <w:lang w:val="en-US"/>
        </w:rPr>
        <w:t>,</w:t>
      </w:r>
    </w:p>
    <w:p w:rsidR="00825CEF" w:rsidRDefault="00E1453F" w:rsidP="00FF1E1C">
      <w:pPr>
        <w:spacing w:after="0" w:line="24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Hiroyuki Abe</w:t>
      </w:r>
      <w:r>
        <w:rPr>
          <w:rFonts w:ascii="Times New Roman" w:hAnsi="Times New Roman" w:cs="Times New Roman"/>
          <w:b/>
          <w:sz w:val="24"/>
          <w:szCs w:val="24"/>
          <w:vertAlign w:val="superscript"/>
          <w:lang w:val="en-US"/>
        </w:rPr>
        <w:t>8</w:t>
      </w:r>
      <w:r>
        <w:rPr>
          <w:rFonts w:ascii="Times New Roman" w:hAnsi="Times New Roman" w:cs="Times New Roman"/>
          <w:b/>
          <w:sz w:val="24"/>
          <w:szCs w:val="24"/>
          <w:lang w:val="en-US"/>
        </w:rPr>
        <w:t xml:space="preserve">, </w:t>
      </w:r>
      <w:r w:rsidR="00825CEF">
        <w:rPr>
          <w:rFonts w:ascii="Times New Roman" w:hAnsi="Times New Roman" w:cs="Times New Roman"/>
          <w:b/>
          <w:sz w:val="24"/>
          <w:szCs w:val="24"/>
          <w:lang w:val="en-US"/>
        </w:rPr>
        <w:t>Vladimir Lazar</w:t>
      </w:r>
      <w:r w:rsidR="00825CEF">
        <w:rPr>
          <w:rFonts w:ascii="Times New Roman" w:hAnsi="Times New Roman" w:cs="Times New Roman"/>
          <w:b/>
          <w:sz w:val="24"/>
          <w:szCs w:val="24"/>
          <w:vertAlign w:val="superscript"/>
          <w:lang w:val="en-US"/>
        </w:rPr>
        <w:t>10</w:t>
      </w:r>
      <w:r w:rsidR="00825CEF">
        <w:rPr>
          <w:rFonts w:ascii="Times New Roman" w:hAnsi="Times New Roman" w:cs="Times New Roman"/>
          <w:b/>
          <w:sz w:val="24"/>
          <w:szCs w:val="24"/>
          <w:lang w:val="en-US"/>
        </w:rPr>
        <w:t xml:space="preserve">, </w:t>
      </w:r>
      <w:r w:rsidR="00FF1E1C" w:rsidRPr="005B5DB5">
        <w:rPr>
          <w:rFonts w:ascii="Times New Roman" w:hAnsi="Times New Roman" w:cs="Times New Roman"/>
          <w:b/>
          <w:sz w:val="24"/>
          <w:szCs w:val="24"/>
          <w:lang w:val="en-US"/>
        </w:rPr>
        <w:t>Shawn Murphy</w:t>
      </w:r>
      <w:r w:rsidR="00FF1E1C" w:rsidRPr="005B5DB5">
        <w:rPr>
          <w:rFonts w:ascii="Times New Roman" w:hAnsi="Times New Roman" w:cs="Times New Roman"/>
          <w:b/>
          <w:sz w:val="24"/>
          <w:szCs w:val="24"/>
          <w:vertAlign w:val="superscript"/>
          <w:lang w:val="en-US"/>
        </w:rPr>
        <w:t>7</w:t>
      </w:r>
      <w:r w:rsidR="00B458E0">
        <w:rPr>
          <w:rFonts w:ascii="Times New Roman" w:hAnsi="Times New Roman" w:cs="Times New Roman"/>
          <w:b/>
          <w:sz w:val="24"/>
          <w:szCs w:val="24"/>
          <w:lang w:val="en-US"/>
        </w:rPr>
        <w:t xml:space="preserve">, </w:t>
      </w:r>
      <w:r w:rsidR="00AD6ADB">
        <w:rPr>
          <w:rFonts w:ascii="Times New Roman" w:hAnsi="Times New Roman" w:cs="Times New Roman"/>
          <w:b/>
          <w:sz w:val="24"/>
          <w:szCs w:val="24"/>
          <w:lang w:val="en-US"/>
        </w:rPr>
        <w:t>Richard Schilsky</w:t>
      </w:r>
      <w:r w:rsidR="00AD6ADB">
        <w:rPr>
          <w:rFonts w:ascii="Times New Roman" w:hAnsi="Times New Roman" w:cs="Times New Roman"/>
          <w:b/>
          <w:sz w:val="24"/>
          <w:szCs w:val="24"/>
          <w:vertAlign w:val="superscript"/>
          <w:lang w:val="en-US"/>
        </w:rPr>
        <w:t>9</w:t>
      </w:r>
      <w:r w:rsidR="00825CEF">
        <w:rPr>
          <w:rFonts w:ascii="Times New Roman" w:hAnsi="Times New Roman" w:cs="Times New Roman"/>
          <w:b/>
          <w:sz w:val="24"/>
          <w:szCs w:val="24"/>
          <w:lang w:val="en-US"/>
        </w:rPr>
        <w:t>,</w:t>
      </w:r>
    </w:p>
    <w:p w:rsidR="00FF1E1C" w:rsidRPr="00B458E0" w:rsidRDefault="0025357C" w:rsidP="00FF1E1C">
      <w:pPr>
        <w:spacing w:after="0" w:line="24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Dan Roden</w:t>
      </w:r>
      <w:r>
        <w:rPr>
          <w:rFonts w:ascii="Times New Roman" w:hAnsi="Times New Roman" w:cs="Times New Roman"/>
          <w:b/>
          <w:sz w:val="24"/>
          <w:szCs w:val="24"/>
          <w:vertAlign w:val="superscript"/>
          <w:lang w:val="en-US"/>
        </w:rPr>
        <w:t>13</w:t>
      </w:r>
      <w:r>
        <w:rPr>
          <w:rFonts w:ascii="Times New Roman" w:hAnsi="Times New Roman" w:cs="Times New Roman"/>
          <w:b/>
          <w:sz w:val="24"/>
          <w:szCs w:val="24"/>
          <w:lang w:val="en-US"/>
        </w:rPr>
        <w:t xml:space="preserve">, </w:t>
      </w:r>
      <w:r w:rsidR="00825CEF">
        <w:rPr>
          <w:rFonts w:ascii="Times New Roman" w:hAnsi="Times New Roman" w:cs="Times New Roman"/>
          <w:b/>
          <w:sz w:val="24"/>
          <w:szCs w:val="24"/>
          <w:lang w:val="en-US"/>
        </w:rPr>
        <w:t>John Mendelsohn</w:t>
      </w:r>
      <w:r w:rsidR="00825CEF">
        <w:rPr>
          <w:rFonts w:ascii="Times New Roman" w:hAnsi="Times New Roman" w:cs="Times New Roman"/>
          <w:b/>
          <w:sz w:val="24"/>
          <w:szCs w:val="24"/>
          <w:vertAlign w:val="superscript"/>
          <w:lang w:val="en-US"/>
        </w:rPr>
        <w:t>12</w:t>
      </w:r>
      <w:r w:rsidR="00825CEF">
        <w:rPr>
          <w:rFonts w:ascii="Times New Roman" w:hAnsi="Times New Roman" w:cs="Times New Roman"/>
          <w:b/>
          <w:sz w:val="24"/>
          <w:szCs w:val="24"/>
          <w:lang w:val="en-US"/>
        </w:rPr>
        <w:t xml:space="preserve">, </w:t>
      </w:r>
      <w:r w:rsidR="00CB7C95">
        <w:rPr>
          <w:rFonts w:ascii="Times New Roman" w:hAnsi="Times New Roman" w:cs="Times New Roman"/>
          <w:b/>
          <w:sz w:val="24"/>
          <w:szCs w:val="24"/>
          <w:lang w:val="en-US"/>
        </w:rPr>
        <w:t>William Thilly</w:t>
      </w:r>
      <w:r w:rsidR="00CB7C95" w:rsidRPr="005B5DB5">
        <w:rPr>
          <w:rFonts w:ascii="Times New Roman" w:hAnsi="Times New Roman" w:cs="Times New Roman"/>
          <w:b/>
          <w:sz w:val="24"/>
          <w:szCs w:val="24"/>
          <w:vertAlign w:val="superscript"/>
          <w:lang w:val="en-US"/>
        </w:rPr>
        <w:t>6</w:t>
      </w:r>
    </w:p>
    <w:p w:rsidR="00FF1E1C" w:rsidRPr="00D12723" w:rsidRDefault="00FF1E1C" w:rsidP="00FF1E1C">
      <w:pPr>
        <w:spacing w:after="0" w:line="240" w:lineRule="auto"/>
        <w:jc w:val="center"/>
        <w:rPr>
          <w:rFonts w:ascii="Times New Roman" w:hAnsi="Times New Roman" w:cs="Times New Roman"/>
          <w:b/>
          <w:sz w:val="8"/>
          <w:szCs w:val="8"/>
          <w:lang w:val="en-US"/>
        </w:rPr>
      </w:pPr>
    </w:p>
    <w:p w:rsidR="00FF1E1C" w:rsidRPr="00D12723" w:rsidRDefault="00FF1E1C" w:rsidP="00FF1E1C">
      <w:pPr>
        <w:spacing w:after="0" w:line="240" w:lineRule="auto"/>
        <w:jc w:val="center"/>
        <w:rPr>
          <w:rFonts w:ascii="Times New Roman" w:hAnsi="Times New Roman" w:cs="Times New Roman"/>
          <w:sz w:val="20"/>
          <w:szCs w:val="20"/>
          <w:lang w:val="en-US"/>
        </w:rPr>
      </w:pPr>
      <w:r w:rsidRPr="00220FD6">
        <w:rPr>
          <w:rFonts w:ascii="Times New Roman" w:hAnsi="Times New Roman" w:cs="Times New Roman"/>
          <w:sz w:val="20"/>
          <w:szCs w:val="20"/>
          <w:vertAlign w:val="superscript"/>
          <w:lang w:val="en-US"/>
        </w:rPr>
        <w:t>1</w:t>
      </w:r>
      <w:r w:rsidRPr="00D12723">
        <w:rPr>
          <w:rFonts w:ascii="Times New Roman" w:hAnsi="Times New Roman" w:cs="Times New Roman"/>
          <w:sz w:val="20"/>
          <w:szCs w:val="20"/>
          <w:lang w:val="en-US"/>
        </w:rPr>
        <w:t>Sechenov University</w:t>
      </w:r>
      <w:r>
        <w:rPr>
          <w:rFonts w:ascii="Times New Roman" w:hAnsi="Times New Roman" w:cs="Times New Roman"/>
          <w:sz w:val="20"/>
          <w:szCs w:val="20"/>
          <w:lang w:val="en-US"/>
        </w:rPr>
        <w:t xml:space="preserve"> and </w:t>
      </w:r>
      <w:r>
        <w:rPr>
          <w:rFonts w:ascii="Times New Roman" w:hAnsi="Times New Roman" w:cs="Times New Roman"/>
          <w:sz w:val="20"/>
          <w:szCs w:val="20"/>
          <w:vertAlign w:val="superscript"/>
          <w:lang w:val="en-US"/>
        </w:rPr>
        <w:t>2</w:t>
      </w:r>
      <w:r>
        <w:rPr>
          <w:rFonts w:ascii="Times New Roman" w:hAnsi="Times New Roman" w:cs="Times New Roman"/>
          <w:sz w:val="20"/>
          <w:szCs w:val="20"/>
          <w:lang w:val="en-US"/>
        </w:rPr>
        <w:t>Moscow Engineering Physical Institute (</w:t>
      </w:r>
      <w:proofErr w:type="spellStart"/>
      <w:r>
        <w:rPr>
          <w:rFonts w:ascii="Times New Roman" w:hAnsi="Times New Roman" w:cs="Times New Roman"/>
          <w:sz w:val="20"/>
          <w:szCs w:val="20"/>
          <w:lang w:val="en-US"/>
        </w:rPr>
        <w:t>MEPhI</w:t>
      </w:r>
      <w:proofErr w:type="spellEnd"/>
      <w:r>
        <w:rPr>
          <w:rFonts w:ascii="Times New Roman" w:hAnsi="Times New Roman" w:cs="Times New Roman"/>
          <w:sz w:val="20"/>
          <w:szCs w:val="20"/>
          <w:lang w:val="en-US"/>
        </w:rPr>
        <w:t>), Russia</w:t>
      </w:r>
    </w:p>
    <w:p w:rsidR="00FF1E1C" w:rsidRDefault="00FF1E1C" w:rsidP="00FF1E1C">
      <w:pPr>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vertAlign w:val="superscript"/>
          <w:lang w:val="en-US"/>
        </w:rPr>
        <w:t>3</w:t>
      </w:r>
      <w:r w:rsidRPr="00D12723">
        <w:rPr>
          <w:rFonts w:ascii="Times New Roman" w:hAnsi="Times New Roman" w:cs="Times New Roman"/>
          <w:sz w:val="20"/>
          <w:szCs w:val="20"/>
          <w:lang w:val="en-US"/>
        </w:rPr>
        <w:t>EPMA,, Brussels, EU</w:t>
      </w:r>
      <w:r>
        <w:rPr>
          <w:rFonts w:ascii="Times New Roman" w:hAnsi="Times New Roman" w:cs="Times New Roman"/>
          <w:sz w:val="20"/>
          <w:szCs w:val="20"/>
          <w:lang w:val="en-US"/>
        </w:rPr>
        <w:t xml:space="preserve">; </w:t>
      </w:r>
      <w:r>
        <w:rPr>
          <w:rFonts w:ascii="Times New Roman" w:hAnsi="Times New Roman" w:cs="Times New Roman"/>
          <w:sz w:val="20"/>
          <w:szCs w:val="20"/>
          <w:vertAlign w:val="superscript"/>
          <w:lang w:val="en-US"/>
        </w:rPr>
        <w:t>4</w:t>
      </w:r>
      <w:r>
        <w:rPr>
          <w:rFonts w:ascii="Times New Roman" w:hAnsi="Times New Roman" w:cs="Times New Roman"/>
          <w:sz w:val="20"/>
          <w:szCs w:val="20"/>
          <w:lang w:val="en-US"/>
        </w:rPr>
        <w:t xml:space="preserve">PMC, Washington, USA; </w:t>
      </w:r>
      <w:r>
        <w:rPr>
          <w:rFonts w:ascii="Times New Roman" w:hAnsi="Times New Roman" w:cs="Times New Roman"/>
          <w:sz w:val="20"/>
          <w:szCs w:val="20"/>
          <w:vertAlign w:val="superscript"/>
          <w:lang w:val="en-US"/>
        </w:rPr>
        <w:t>5</w:t>
      </w:r>
      <w:r w:rsidRPr="00D12723">
        <w:rPr>
          <w:rFonts w:ascii="Times New Roman" w:hAnsi="Times New Roman" w:cs="Times New Roman"/>
          <w:sz w:val="20"/>
          <w:szCs w:val="20"/>
          <w:lang w:val="en-US"/>
        </w:rPr>
        <w:t>ISPM, Tokyo, Japan</w:t>
      </w:r>
      <w:r>
        <w:rPr>
          <w:rFonts w:ascii="Times New Roman" w:hAnsi="Times New Roman" w:cs="Times New Roman"/>
          <w:sz w:val="20"/>
          <w:szCs w:val="20"/>
          <w:lang w:val="en-US"/>
        </w:rPr>
        <w:t xml:space="preserve">; </w:t>
      </w:r>
      <w:r>
        <w:rPr>
          <w:rFonts w:ascii="Times New Roman" w:hAnsi="Times New Roman" w:cs="Times New Roman"/>
          <w:sz w:val="20"/>
          <w:szCs w:val="20"/>
          <w:vertAlign w:val="superscript"/>
          <w:lang w:val="en-US"/>
        </w:rPr>
        <w:t>6</w:t>
      </w:r>
      <w:r>
        <w:rPr>
          <w:rFonts w:ascii="Times New Roman" w:hAnsi="Times New Roman" w:cs="Times New Roman"/>
          <w:sz w:val="20"/>
          <w:szCs w:val="20"/>
          <w:lang w:val="en-US"/>
        </w:rPr>
        <w:t>AHA, Houston, USA</w:t>
      </w:r>
    </w:p>
    <w:p w:rsidR="00FF1E1C" w:rsidRDefault="00FF1E1C" w:rsidP="00FF1E1C">
      <w:pPr>
        <w:spacing w:after="0" w:line="240" w:lineRule="auto"/>
        <w:jc w:val="center"/>
        <w:rPr>
          <w:rFonts w:ascii="Times New Roman" w:hAnsi="Times New Roman" w:cs="Times New Roman"/>
          <w:sz w:val="20"/>
          <w:szCs w:val="20"/>
          <w:lang w:val="en-US"/>
        </w:rPr>
      </w:pPr>
      <w:r w:rsidRPr="00220FD6">
        <w:rPr>
          <w:rFonts w:ascii="Times New Roman" w:hAnsi="Times New Roman" w:cs="Times New Roman"/>
          <w:sz w:val="20"/>
          <w:szCs w:val="20"/>
          <w:vertAlign w:val="superscript"/>
          <w:lang w:val="en-US"/>
        </w:rPr>
        <w:t>7</w:t>
      </w:r>
      <w:r w:rsidR="00CB7C95">
        <w:rPr>
          <w:rFonts w:ascii="Times New Roman" w:hAnsi="Times New Roman" w:cs="Times New Roman"/>
          <w:sz w:val="20"/>
          <w:szCs w:val="20"/>
          <w:lang w:val="en-US"/>
        </w:rPr>
        <w:t>MIT, Cambridge, MA</w:t>
      </w:r>
      <w:r>
        <w:rPr>
          <w:rFonts w:ascii="Times New Roman" w:hAnsi="Times New Roman" w:cs="Times New Roman"/>
          <w:sz w:val="20"/>
          <w:szCs w:val="20"/>
          <w:lang w:val="en-US"/>
        </w:rPr>
        <w:t>, USA</w:t>
      </w:r>
    </w:p>
    <w:p w:rsidR="00FF1E1C" w:rsidRDefault="00FF1E1C" w:rsidP="00FF1E1C">
      <w:pPr>
        <w:spacing w:after="0" w:line="240" w:lineRule="auto"/>
        <w:jc w:val="center"/>
        <w:rPr>
          <w:rFonts w:ascii="Times New Roman" w:hAnsi="Times New Roman" w:cs="Times New Roman"/>
          <w:sz w:val="20"/>
          <w:szCs w:val="20"/>
          <w:lang w:val="en-US"/>
        </w:rPr>
      </w:pPr>
      <w:r>
        <w:rPr>
          <w:rFonts w:ascii="Times New Roman" w:hAnsi="Times New Roman" w:cs="Times New Roman"/>
          <w:b/>
          <w:sz w:val="20"/>
          <w:szCs w:val="20"/>
          <w:vertAlign w:val="superscript"/>
          <w:lang w:val="en-US"/>
        </w:rPr>
        <w:t>7</w:t>
      </w:r>
      <w:r w:rsidRPr="00220FD6">
        <w:rPr>
          <w:rFonts w:ascii="Times New Roman" w:hAnsi="Times New Roman" w:cs="Times New Roman"/>
          <w:sz w:val="20"/>
          <w:szCs w:val="20"/>
          <w:lang w:val="en-US"/>
        </w:rPr>
        <w:t xml:space="preserve">Partners Healthcare and </w:t>
      </w:r>
      <w:r w:rsidRPr="00220FD6">
        <w:rPr>
          <w:rFonts w:ascii="Times New Roman" w:hAnsi="Times New Roman" w:cs="Times New Roman"/>
          <w:b/>
          <w:sz w:val="20"/>
          <w:szCs w:val="20"/>
          <w:vertAlign w:val="superscript"/>
          <w:lang w:val="en-US"/>
        </w:rPr>
        <w:t>8</w:t>
      </w:r>
      <w:r w:rsidRPr="00220FD6">
        <w:rPr>
          <w:rFonts w:ascii="Times New Roman" w:hAnsi="Times New Roman" w:cs="Times New Roman"/>
          <w:sz w:val="20"/>
          <w:szCs w:val="20"/>
          <w:lang w:val="en-US"/>
        </w:rPr>
        <w:t>Harvard Medical School, Boston, USA</w:t>
      </w:r>
    </w:p>
    <w:p w:rsidR="00E1453F" w:rsidRPr="00825CEF" w:rsidRDefault="00E1453F" w:rsidP="00FF1E1C">
      <w:pPr>
        <w:spacing w:after="0" w:line="240" w:lineRule="auto"/>
        <w:jc w:val="center"/>
        <w:rPr>
          <w:rFonts w:ascii="Times New Roman" w:hAnsi="Times New Roman" w:cs="Times New Roman"/>
          <w:sz w:val="20"/>
          <w:szCs w:val="20"/>
          <w:lang w:val="en-US"/>
        </w:rPr>
      </w:pPr>
      <w:r w:rsidRPr="00825CEF">
        <w:rPr>
          <w:rFonts w:ascii="Times New Roman" w:hAnsi="Times New Roman" w:cs="Times New Roman"/>
          <w:b/>
          <w:sz w:val="20"/>
          <w:szCs w:val="20"/>
          <w:vertAlign w:val="superscript"/>
          <w:lang w:val="en-US"/>
        </w:rPr>
        <w:t>8</w:t>
      </w:r>
      <w:r w:rsidRPr="00825CEF">
        <w:rPr>
          <w:rFonts w:ascii="Times New Roman" w:hAnsi="Times New Roman" w:cs="Times New Roman"/>
          <w:sz w:val="20"/>
          <w:szCs w:val="20"/>
          <w:lang w:val="en-US"/>
        </w:rPr>
        <w:t>ISPM, Tokyo, Japan</w:t>
      </w:r>
    </w:p>
    <w:p w:rsidR="00AD6ADB" w:rsidRDefault="00A64AD6" w:rsidP="00FF1E1C">
      <w:pPr>
        <w:spacing w:after="0" w:line="240" w:lineRule="auto"/>
        <w:jc w:val="center"/>
        <w:rPr>
          <w:rFonts w:ascii="Times New Roman" w:hAnsi="Times New Roman" w:cs="Times New Roman"/>
          <w:sz w:val="20"/>
          <w:szCs w:val="20"/>
          <w:lang w:val="en-US"/>
        </w:rPr>
      </w:pPr>
      <w:r>
        <w:rPr>
          <w:rFonts w:ascii="Times New Roman" w:hAnsi="Times New Roman" w:cs="Times New Roman"/>
          <w:b/>
          <w:sz w:val="20"/>
          <w:szCs w:val="20"/>
          <w:vertAlign w:val="superscript"/>
          <w:lang w:val="en-US"/>
        </w:rPr>
        <w:t>9</w:t>
      </w:r>
      <w:r w:rsidR="00AD6ADB" w:rsidRPr="00AD6ADB">
        <w:rPr>
          <w:rFonts w:ascii="Times New Roman" w:hAnsi="Times New Roman" w:cs="Times New Roman"/>
          <w:sz w:val="20"/>
          <w:szCs w:val="20"/>
          <w:lang w:val="en-US"/>
        </w:rPr>
        <w:t>ASCO, Alexandria, VA, USA</w:t>
      </w:r>
    </w:p>
    <w:p w:rsidR="00825CEF" w:rsidRDefault="00825CEF" w:rsidP="00FF1E1C">
      <w:pPr>
        <w:spacing w:after="0" w:line="240" w:lineRule="auto"/>
        <w:jc w:val="center"/>
        <w:rPr>
          <w:rFonts w:ascii="Times New Roman" w:hAnsi="Times New Roman" w:cs="Times New Roman"/>
          <w:sz w:val="20"/>
          <w:szCs w:val="20"/>
          <w:lang w:val="en-US"/>
        </w:rPr>
      </w:pPr>
      <w:r w:rsidRPr="00825CEF">
        <w:rPr>
          <w:rFonts w:ascii="Times New Roman" w:hAnsi="Times New Roman" w:cs="Times New Roman"/>
          <w:b/>
          <w:sz w:val="20"/>
          <w:szCs w:val="20"/>
          <w:vertAlign w:val="superscript"/>
          <w:lang w:val="en-US"/>
        </w:rPr>
        <w:t>11</w:t>
      </w:r>
      <w:r w:rsidRPr="00825CEF">
        <w:rPr>
          <w:rFonts w:ascii="Times New Roman" w:hAnsi="Times New Roman" w:cs="Times New Roman"/>
          <w:sz w:val="20"/>
          <w:szCs w:val="20"/>
          <w:lang w:val="en-US"/>
        </w:rPr>
        <w:t>WIN, Paris, France</w:t>
      </w:r>
    </w:p>
    <w:p w:rsidR="00825CEF" w:rsidRDefault="00825CEF" w:rsidP="00FF1E1C">
      <w:pPr>
        <w:spacing w:after="0" w:line="240" w:lineRule="auto"/>
        <w:jc w:val="center"/>
        <w:rPr>
          <w:rFonts w:ascii="Times New Roman" w:hAnsi="Times New Roman" w:cs="Times New Roman"/>
          <w:sz w:val="20"/>
          <w:szCs w:val="20"/>
          <w:lang w:val="en-US"/>
        </w:rPr>
      </w:pPr>
      <w:r>
        <w:rPr>
          <w:rFonts w:ascii="Times New Roman" w:hAnsi="Times New Roman" w:cs="Times New Roman"/>
          <w:b/>
          <w:sz w:val="20"/>
          <w:szCs w:val="20"/>
          <w:vertAlign w:val="superscript"/>
          <w:lang w:val="en-US"/>
        </w:rPr>
        <w:t>12</w:t>
      </w:r>
      <w:r w:rsidRPr="00825CEF">
        <w:rPr>
          <w:rFonts w:ascii="Times New Roman" w:hAnsi="Times New Roman" w:cs="Times New Roman"/>
          <w:sz w:val="20"/>
          <w:szCs w:val="20"/>
          <w:lang w:val="en-US"/>
        </w:rPr>
        <w:t>MD Anderson</w:t>
      </w:r>
      <w:r>
        <w:rPr>
          <w:rFonts w:ascii="Times New Roman" w:hAnsi="Times New Roman" w:cs="Times New Roman"/>
          <w:sz w:val="20"/>
          <w:szCs w:val="20"/>
          <w:lang w:val="en-US"/>
        </w:rPr>
        <w:t xml:space="preserve"> Cancer Center, Houston, TX, USA</w:t>
      </w:r>
    </w:p>
    <w:p w:rsidR="00825CEF" w:rsidRPr="00825CEF" w:rsidRDefault="0025357C" w:rsidP="00FF1E1C">
      <w:pPr>
        <w:spacing w:after="0" w:line="240" w:lineRule="auto"/>
        <w:jc w:val="center"/>
        <w:rPr>
          <w:rFonts w:ascii="Times New Roman" w:hAnsi="Times New Roman" w:cs="Times New Roman"/>
          <w:sz w:val="20"/>
          <w:szCs w:val="20"/>
          <w:lang w:val="en-US"/>
        </w:rPr>
      </w:pPr>
      <w:r>
        <w:rPr>
          <w:rFonts w:ascii="Times New Roman" w:hAnsi="Times New Roman" w:cs="Times New Roman"/>
          <w:b/>
          <w:sz w:val="20"/>
          <w:szCs w:val="20"/>
          <w:vertAlign w:val="superscript"/>
          <w:lang w:val="en-US"/>
        </w:rPr>
        <w:t>13</w:t>
      </w:r>
      <w:r w:rsidRPr="0025357C">
        <w:rPr>
          <w:rFonts w:ascii="Times New Roman" w:hAnsi="Times New Roman" w:cs="Times New Roman"/>
          <w:sz w:val="20"/>
          <w:szCs w:val="20"/>
          <w:lang w:val="en-US"/>
        </w:rPr>
        <w:t>Vanderbilt University</w:t>
      </w:r>
      <w:r>
        <w:rPr>
          <w:rFonts w:ascii="Times New Roman" w:hAnsi="Times New Roman" w:cs="Times New Roman"/>
          <w:sz w:val="20"/>
          <w:szCs w:val="20"/>
          <w:lang w:val="en-US"/>
        </w:rPr>
        <w:t>, Nashville, TN, USA</w:t>
      </w:r>
    </w:p>
    <w:p w:rsidR="00D12723" w:rsidRPr="00D12723" w:rsidRDefault="00D12723" w:rsidP="002C260E">
      <w:pPr>
        <w:spacing w:after="0" w:line="240" w:lineRule="auto"/>
        <w:jc w:val="both"/>
        <w:rPr>
          <w:rFonts w:ascii="Times New Roman" w:hAnsi="Times New Roman" w:cs="Times New Roman"/>
          <w:b/>
          <w:sz w:val="8"/>
          <w:szCs w:val="8"/>
          <w:lang w:val="en-US"/>
        </w:rPr>
      </w:pPr>
    </w:p>
    <w:p w:rsidR="0025357C" w:rsidRDefault="0025357C" w:rsidP="00060EAC">
      <w:pPr>
        <w:spacing w:after="0" w:line="240" w:lineRule="auto"/>
        <w:jc w:val="both"/>
        <w:rPr>
          <w:rFonts w:ascii="Times New Roman" w:hAnsi="Times New Roman" w:cs="Times New Roman"/>
          <w:sz w:val="24"/>
          <w:szCs w:val="24"/>
          <w:lang w:val="en-US"/>
        </w:rPr>
      </w:pPr>
    </w:p>
    <w:p w:rsidR="00060EAC" w:rsidRPr="00024040" w:rsidRDefault="00060EAC" w:rsidP="00060EAC">
      <w:pPr>
        <w:spacing w:after="0" w:line="240" w:lineRule="auto"/>
        <w:jc w:val="both"/>
        <w:rPr>
          <w:rFonts w:ascii="Times New Roman" w:hAnsi="Times New Roman" w:cs="Times New Roman"/>
          <w:sz w:val="24"/>
          <w:szCs w:val="24"/>
          <w:lang w:val="en-US"/>
        </w:rPr>
      </w:pPr>
      <w:r w:rsidRPr="00024040">
        <w:rPr>
          <w:rFonts w:ascii="Times New Roman" w:hAnsi="Times New Roman" w:cs="Times New Roman"/>
          <w:sz w:val="24"/>
          <w:szCs w:val="24"/>
          <w:lang w:val="en-US"/>
        </w:rPr>
        <w:t>A new systems approach to disease</w:t>
      </w:r>
      <w:r w:rsidR="00024040">
        <w:rPr>
          <w:rFonts w:ascii="Times New Roman" w:hAnsi="Times New Roman" w:cs="Times New Roman"/>
          <w:sz w:val="24"/>
          <w:szCs w:val="24"/>
          <w:lang w:val="en-US"/>
        </w:rPr>
        <w:t>d states and wellness</w:t>
      </w:r>
      <w:r w:rsidRPr="00024040">
        <w:rPr>
          <w:rFonts w:ascii="Times New Roman" w:hAnsi="Times New Roman" w:cs="Times New Roman"/>
          <w:sz w:val="24"/>
          <w:szCs w:val="24"/>
          <w:lang w:val="en-US"/>
        </w:rPr>
        <w:t xml:space="preserve"> result in a new branch in the healthcare services, namely, personalized medicine (PM). To achieve the implementation of PM concept, it is necessary to create a fundamentally new strategy based upon the subclinical recognition of </w:t>
      </w:r>
      <w:proofErr w:type="spellStart"/>
      <w:r w:rsidRPr="00024040">
        <w:rPr>
          <w:rFonts w:ascii="Times New Roman" w:hAnsi="Times New Roman" w:cs="Times New Roman"/>
          <w:sz w:val="24"/>
          <w:szCs w:val="24"/>
          <w:lang w:val="en-US"/>
        </w:rPr>
        <w:t>biopredictors</w:t>
      </w:r>
      <w:proofErr w:type="spellEnd"/>
      <w:r w:rsidRPr="00024040">
        <w:rPr>
          <w:rFonts w:ascii="Times New Roman" w:hAnsi="Times New Roman" w:cs="Times New Roman"/>
          <w:sz w:val="24"/>
          <w:szCs w:val="24"/>
          <w:lang w:val="en-US"/>
        </w:rPr>
        <w:t xml:space="preserve"> of hidden abnormalities long before the disease clinically manifests itself.</w:t>
      </w:r>
    </w:p>
    <w:p w:rsidR="00060EAC" w:rsidRPr="00024040" w:rsidRDefault="00060EAC" w:rsidP="00060EAC">
      <w:pPr>
        <w:spacing w:after="0" w:line="240" w:lineRule="auto"/>
        <w:jc w:val="both"/>
        <w:rPr>
          <w:rFonts w:ascii="Times New Roman" w:hAnsi="Times New Roman" w:cs="Times New Roman"/>
          <w:sz w:val="24"/>
          <w:szCs w:val="24"/>
          <w:lang w:val="en-US"/>
        </w:rPr>
      </w:pPr>
      <w:r w:rsidRPr="00024040">
        <w:rPr>
          <w:rFonts w:ascii="Times New Roman" w:hAnsi="Times New Roman" w:cs="Times New Roman"/>
          <w:sz w:val="24"/>
          <w:szCs w:val="24"/>
          <w:lang w:val="en-US"/>
        </w:rPr>
        <w:t xml:space="preserve">Each decision-maker values the impact of their decision to use PM on their own budget and well-being, which may not necessarily be optimal for society as a whole. It would be extremely useful to integrate data harvesting from different databanks for applications such as prediction and personalization of further treatment to thus provide more tailored measures for the patients resulting in improved patient outcomes, reduced adverse events, and more cost effective use of health care resources. A lack of medical guidelines has been identified by the majority of responders as the predominant barrier for adoption, indicating a need for the development of best practices and guidelines to support the implementation of PM! </w:t>
      </w:r>
    </w:p>
    <w:p w:rsidR="00060EAC" w:rsidRPr="00024040" w:rsidRDefault="00060EAC" w:rsidP="00060EAC">
      <w:pPr>
        <w:spacing w:after="0" w:line="240" w:lineRule="auto"/>
        <w:jc w:val="both"/>
        <w:rPr>
          <w:rFonts w:ascii="Times New Roman" w:hAnsi="Times New Roman" w:cs="Times New Roman"/>
          <w:sz w:val="24"/>
          <w:szCs w:val="24"/>
          <w:lang w:val="en-US"/>
        </w:rPr>
      </w:pPr>
      <w:r w:rsidRPr="00024040">
        <w:rPr>
          <w:rFonts w:ascii="Times New Roman" w:hAnsi="Times New Roman" w:cs="Times New Roman"/>
          <w:sz w:val="24"/>
          <w:szCs w:val="24"/>
          <w:lang w:val="en-US"/>
        </w:rPr>
        <w:t xml:space="preserve">Implementation of PM requires a lot before the current model “physician-patient” could be gradually displaced by a new model “medical advisor-healthy </w:t>
      </w:r>
      <w:r w:rsidR="00024040">
        <w:rPr>
          <w:rFonts w:ascii="Times New Roman" w:hAnsi="Times New Roman" w:cs="Times New Roman"/>
          <w:sz w:val="24"/>
          <w:szCs w:val="24"/>
          <w:lang w:val="en-US"/>
        </w:rPr>
        <w:t>person</w:t>
      </w:r>
      <w:r w:rsidRPr="00024040">
        <w:rPr>
          <w:rFonts w:ascii="Times New Roman" w:hAnsi="Times New Roman" w:cs="Times New Roman"/>
          <w:sz w:val="24"/>
          <w:szCs w:val="24"/>
          <w:lang w:val="en-US"/>
        </w:rPr>
        <w:t>-at-risk”. This is the reason for developing global scientific, clinical, social, and educational projects in the area of PM to elicit the content of the new branch.</w:t>
      </w:r>
    </w:p>
    <w:p w:rsidR="00060EAC" w:rsidRPr="00024040" w:rsidRDefault="00060EAC" w:rsidP="00060EAC">
      <w:pPr>
        <w:spacing w:after="0" w:line="240" w:lineRule="auto"/>
        <w:jc w:val="both"/>
        <w:rPr>
          <w:rFonts w:ascii="Times New Roman" w:hAnsi="Times New Roman" w:cs="Times New Roman"/>
          <w:sz w:val="24"/>
          <w:szCs w:val="24"/>
          <w:lang w:val="en-US"/>
        </w:rPr>
      </w:pPr>
    </w:p>
    <w:p w:rsidR="00015F39" w:rsidRPr="00015F39" w:rsidRDefault="00015F39" w:rsidP="00015F39">
      <w:pPr>
        <w:spacing w:after="0" w:line="240" w:lineRule="auto"/>
        <w:jc w:val="both"/>
        <w:rPr>
          <w:rFonts w:ascii="Times New Roman" w:hAnsi="Times New Roman" w:cs="Times New Roman"/>
          <w:b/>
          <w:i/>
          <w:sz w:val="24"/>
          <w:szCs w:val="24"/>
          <w:lang w:val="en-US"/>
        </w:rPr>
      </w:pPr>
      <w:r w:rsidRPr="00015F39">
        <w:rPr>
          <w:rFonts w:ascii="Times New Roman" w:hAnsi="Times New Roman" w:cs="Times New Roman"/>
          <w:b/>
          <w:i/>
          <w:sz w:val="24"/>
          <w:szCs w:val="24"/>
          <w:lang w:val="en-US"/>
        </w:rPr>
        <w:t>Biography</w:t>
      </w:r>
    </w:p>
    <w:p w:rsidR="00015F39" w:rsidRPr="00015F39" w:rsidRDefault="00015F39" w:rsidP="00015F39">
      <w:pPr>
        <w:spacing w:after="0" w:line="240" w:lineRule="auto"/>
        <w:jc w:val="both"/>
        <w:rPr>
          <w:rFonts w:ascii="Times New Roman" w:hAnsi="Times New Roman" w:cs="Times New Roman"/>
          <w:b/>
          <w:sz w:val="24"/>
          <w:szCs w:val="24"/>
          <w:lang w:val="en-US"/>
        </w:rPr>
      </w:pPr>
      <w:r w:rsidRPr="00015F39">
        <w:rPr>
          <w:rFonts w:ascii="Times New Roman" w:hAnsi="Times New Roman" w:cs="Times New Roman"/>
          <w:noProof/>
          <w:sz w:val="24"/>
          <w:szCs w:val="24"/>
          <w:lang w:eastAsia="ru-RU"/>
        </w:rPr>
        <w:drawing>
          <wp:anchor distT="0" distB="0" distL="114300" distR="114300" simplePos="0" relativeHeight="251659264" behindDoc="1" locked="0" layoutInCell="1" allowOverlap="1" wp14:anchorId="06824EF5" wp14:editId="501BB64A">
            <wp:simplePos x="0" y="0"/>
            <wp:positionH relativeFrom="column">
              <wp:posOffset>-635</wp:posOffset>
            </wp:positionH>
            <wp:positionV relativeFrom="paragraph">
              <wp:posOffset>59055</wp:posOffset>
            </wp:positionV>
            <wp:extent cx="1165860" cy="1144270"/>
            <wp:effectExtent l="19050" t="19050" r="15240" b="17780"/>
            <wp:wrapSquare wrapText="bothSides"/>
            <wp:docPr id="7" name="Рисунок 1" descr="фото  СВ Сучк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фото  СВ Сучков"/>
                    <pic:cNvPicPr>
                      <a:picLocks noChangeAspect="1" noChangeArrowheads="1"/>
                    </pic:cNvPicPr>
                  </pic:nvPicPr>
                  <pic:blipFill>
                    <a:blip r:embed="rId5" cstate="print">
                      <a:extLst>
                        <a:ext uri="{28A0092B-C50C-407E-A947-70E740481C1C}">
                          <a14:useLocalDpi xmlns:a14="http://schemas.microsoft.com/office/drawing/2010/main" val="0"/>
                        </a:ext>
                      </a:extLst>
                    </a:blip>
                    <a:srcRect t="4968"/>
                    <a:stretch>
                      <a:fillRect/>
                    </a:stretch>
                  </pic:blipFill>
                  <pic:spPr bwMode="auto">
                    <a:xfrm>
                      <a:off x="0" y="0"/>
                      <a:ext cx="1165860" cy="1144270"/>
                    </a:xfrm>
                    <a:prstGeom prst="rect">
                      <a:avLst/>
                    </a:prstGeom>
                    <a:noFill/>
                    <a:ln w="317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roofErr w:type="spellStart"/>
      <w:r w:rsidRPr="00015F39">
        <w:rPr>
          <w:rFonts w:ascii="Times New Roman" w:hAnsi="Times New Roman" w:cs="Times New Roman"/>
          <w:b/>
          <w:sz w:val="24"/>
          <w:szCs w:val="24"/>
          <w:lang w:val="en-US"/>
        </w:rPr>
        <w:t>Dr</w:t>
      </w:r>
      <w:proofErr w:type="spellEnd"/>
      <w:r w:rsidRPr="00015F39">
        <w:rPr>
          <w:rFonts w:ascii="Times New Roman" w:hAnsi="Times New Roman" w:cs="Times New Roman"/>
          <w:b/>
          <w:sz w:val="24"/>
          <w:szCs w:val="24"/>
          <w:lang w:val="en-US"/>
        </w:rPr>
        <w:t xml:space="preserve"> Sergey V. </w:t>
      </w:r>
      <w:proofErr w:type="spellStart"/>
      <w:r w:rsidRPr="00015F39">
        <w:rPr>
          <w:rFonts w:ascii="Times New Roman" w:hAnsi="Times New Roman" w:cs="Times New Roman"/>
          <w:b/>
          <w:sz w:val="24"/>
          <w:szCs w:val="24"/>
          <w:lang w:val="en-US"/>
        </w:rPr>
        <w:t>Suchkov</w:t>
      </w:r>
      <w:proofErr w:type="spellEnd"/>
      <w:r w:rsidRPr="00015F39">
        <w:rPr>
          <w:rFonts w:ascii="Times New Roman" w:hAnsi="Times New Roman" w:cs="Times New Roman"/>
          <w:b/>
          <w:sz w:val="24"/>
          <w:szCs w:val="24"/>
          <w:lang w:val="en-US"/>
        </w:rPr>
        <w:t>, MD, PhD</w:t>
      </w:r>
    </w:p>
    <w:p w:rsidR="00015F39" w:rsidRPr="00015F39" w:rsidRDefault="00015F39" w:rsidP="00015F39">
      <w:pPr>
        <w:tabs>
          <w:tab w:val="left" w:pos="2453"/>
          <w:tab w:val="left" w:pos="7930"/>
        </w:tabs>
        <w:spacing w:after="0" w:line="240" w:lineRule="auto"/>
        <w:jc w:val="both"/>
        <w:rPr>
          <w:rFonts w:ascii="Times New Roman" w:hAnsi="Times New Roman" w:cs="Times New Roman"/>
          <w:sz w:val="24"/>
          <w:szCs w:val="24"/>
          <w:lang w:val="en-US"/>
        </w:rPr>
      </w:pPr>
      <w:r w:rsidRPr="00015F39">
        <w:rPr>
          <w:rFonts w:ascii="Times New Roman" w:hAnsi="Times New Roman" w:cs="Times New Roman"/>
          <w:sz w:val="24"/>
          <w:szCs w:val="24"/>
          <w:lang w:val="en-US"/>
        </w:rPr>
        <w:t xml:space="preserve">Sergey </w:t>
      </w:r>
      <w:proofErr w:type="spellStart"/>
      <w:r w:rsidRPr="00015F39">
        <w:rPr>
          <w:rFonts w:ascii="Times New Roman" w:hAnsi="Times New Roman" w:cs="Times New Roman"/>
          <w:sz w:val="24"/>
          <w:szCs w:val="24"/>
          <w:lang w:val="en-US"/>
        </w:rPr>
        <w:t>Suchkov</w:t>
      </w:r>
      <w:proofErr w:type="spellEnd"/>
      <w:r w:rsidRPr="00015F39">
        <w:rPr>
          <w:rFonts w:ascii="Times New Roman" w:hAnsi="Times New Roman" w:cs="Times New Roman"/>
          <w:sz w:val="24"/>
          <w:szCs w:val="24"/>
          <w:lang w:val="en-US"/>
        </w:rPr>
        <w:t xml:space="preserve"> was born in the City of Astrakhan, Russia, in a family of dynasty medical doctors. In 1980, graduated from Astrakhan State Medical University and was awarded with MD. In 1985, </w:t>
      </w:r>
      <w:proofErr w:type="spellStart"/>
      <w:r w:rsidRPr="00015F39">
        <w:rPr>
          <w:rFonts w:ascii="Times New Roman" w:hAnsi="Times New Roman" w:cs="Times New Roman"/>
          <w:sz w:val="24"/>
          <w:szCs w:val="24"/>
          <w:lang w:val="en-US"/>
        </w:rPr>
        <w:t>Suchkov</w:t>
      </w:r>
      <w:proofErr w:type="spellEnd"/>
      <w:r w:rsidRPr="00015F39">
        <w:rPr>
          <w:rFonts w:ascii="Times New Roman" w:hAnsi="Times New Roman" w:cs="Times New Roman"/>
          <w:sz w:val="24"/>
          <w:szCs w:val="24"/>
          <w:lang w:val="en-US"/>
        </w:rPr>
        <w:t xml:space="preserve"> maintained his PhD as a PhD student of the I.M. </w:t>
      </w:r>
      <w:proofErr w:type="spellStart"/>
      <w:r w:rsidRPr="00015F39">
        <w:rPr>
          <w:rFonts w:ascii="Times New Roman" w:hAnsi="Times New Roman" w:cs="Times New Roman"/>
          <w:sz w:val="24"/>
          <w:szCs w:val="24"/>
          <w:lang w:val="en-US"/>
        </w:rPr>
        <w:t>Sechenov</w:t>
      </w:r>
      <w:proofErr w:type="spellEnd"/>
      <w:r w:rsidRPr="00015F39">
        <w:rPr>
          <w:rFonts w:ascii="Times New Roman" w:hAnsi="Times New Roman" w:cs="Times New Roman"/>
          <w:sz w:val="24"/>
          <w:szCs w:val="24"/>
          <w:lang w:val="en-US"/>
        </w:rPr>
        <w:t xml:space="preserve"> Moscow Medical Academy and Institute of Medical Enzymology. In 2001, </w:t>
      </w:r>
      <w:proofErr w:type="spellStart"/>
      <w:r w:rsidRPr="00015F39">
        <w:rPr>
          <w:rFonts w:ascii="Times New Roman" w:hAnsi="Times New Roman" w:cs="Times New Roman"/>
          <w:sz w:val="24"/>
          <w:szCs w:val="24"/>
          <w:lang w:val="en-US"/>
        </w:rPr>
        <w:t>Suchkov</w:t>
      </w:r>
      <w:proofErr w:type="spellEnd"/>
      <w:r w:rsidRPr="00015F39">
        <w:rPr>
          <w:rFonts w:ascii="Times New Roman" w:hAnsi="Times New Roman" w:cs="Times New Roman"/>
          <w:sz w:val="24"/>
          <w:szCs w:val="24"/>
          <w:lang w:val="en-US"/>
        </w:rPr>
        <w:t xml:space="preserve"> maintained his Doctor Degree at the National Institute of Immunology, Russia.</w:t>
      </w:r>
    </w:p>
    <w:p w:rsidR="00015F39" w:rsidRPr="00015F39" w:rsidRDefault="00015F39" w:rsidP="00015F39">
      <w:pPr>
        <w:tabs>
          <w:tab w:val="left" w:pos="2453"/>
          <w:tab w:val="left" w:pos="7930"/>
        </w:tabs>
        <w:spacing w:after="0" w:line="240" w:lineRule="auto"/>
        <w:jc w:val="both"/>
        <w:rPr>
          <w:rFonts w:ascii="Times New Roman" w:hAnsi="Times New Roman" w:cs="Times New Roman"/>
          <w:sz w:val="24"/>
          <w:szCs w:val="24"/>
          <w:lang w:val="en-US"/>
        </w:rPr>
      </w:pPr>
      <w:r w:rsidRPr="00015F39">
        <w:rPr>
          <w:rFonts w:ascii="Times New Roman" w:hAnsi="Times New Roman" w:cs="Times New Roman"/>
          <w:sz w:val="24"/>
          <w:szCs w:val="24"/>
          <w:lang w:val="en-US"/>
        </w:rPr>
        <w:t xml:space="preserve">From 1989 through 1995, </w:t>
      </w:r>
      <w:proofErr w:type="spellStart"/>
      <w:r w:rsidRPr="00015F39">
        <w:rPr>
          <w:rFonts w:ascii="Times New Roman" w:hAnsi="Times New Roman" w:cs="Times New Roman"/>
          <w:sz w:val="24"/>
          <w:szCs w:val="24"/>
          <w:lang w:val="en-US"/>
        </w:rPr>
        <w:t>Dr</w:t>
      </w:r>
      <w:proofErr w:type="spellEnd"/>
      <w:r w:rsidRPr="00015F39">
        <w:rPr>
          <w:rFonts w:ascii="Times New Roman" w:hAnsi="Times New Roman" w:cs="Times New Roman"/>
          <w:sz w:val="24"/>
          <w:szCs w:val="24"/>
          <w:lang w:val="en-US"/>
        </w:rPr>
        <w:t xml:space="preserve"> </w:t>
      </w:r>
      <w:proofErr w:type="spellStart"/>
      <w:r w:rsidRPr="00015F39">
        <w:rPr>
          <w:rFonts w:ascii="Times New Roman" w:hAnsi="Times New Roman" w:cs="Times New Roman"/>
          <w:sz w:val="24"/>
          <w:szCs w:val="24"/>
          <w:lang w:val="en-US"/>
        </w:rPr>
        <w:t>Suchkov</w:t>
      </w:r>
      <w:proofErr w:type="spellEnd"/>
      <w:r w:rsidRPr="00015F39">
        <w:rPr>
          <w:rFonts w:ascii="Times New Roman" w:hAnsi="Times New Roman" w:cs="Times New Roman"/>
          <w:sz w:val="24"/>
          <w:szCs w:val="24"/>
          <w:lang w:val="en-US"/>
        </w:rPr>
        <w:t xml:space="preserve"> was being a Head of the Lab of Clinical Immunology, Helmholtz Eye Research Institute in Moscow. </w:t>
      </w:r>
      <w:proofErr w:type="gramStart"/>
      <w:r w:rsidRPr="00015F39">
        <w:rPr>
          <w:rFonts w:ascii="Times New Roman" w:hAnsi="Times New Roman" w:cs="Times New Roman"/>
          <w:sz w:val="24"/>
          <w:szCs w:val="24"/>
          <w:lang w:val="en-US"/>
        </w:rPr>
        <w:t xml:space="preserve">From 1995 through 2004 - a Chair of the </w:t>
      </w:r>
      <w:proofErr w:type="spellStart"/>
      <w:r w:rsidRPr="00015F39">
        <w:rPr>
          <w:rFonts w:ascii="Times New Roman" w:hAnsi="Times New Roman" w:cs="Times New Roman"/>
          <w:sz w:val="24"/>
          <w:szCs w:val="24"/>
          <w:lang w:val="en-US"/>
        </w:rPr>
        <w:t>Dept</w:t>
      </w:r>
      <w:proofErr w:type="spellEnd"/>
      <w:r w:rsidRPr="00015F39">
        <w:rPr>
          <w:rFonts w:ascii="Times New Roman" w:hAnsi="Times New Roman" w:cs="Times New Roman"/>
          <w:sz w:val="24"/>
          <w:szCs w:val="24"/>
          <w:lang w:val="en-US"/>
        </w:rPr>
        <w:t xml:space="preserve"> for Clinical Immunology, Moscow Clinical Research Institute (MONIKI).</w:t>
      </w:r>
      <w:proofErr w:type="gramEnd"/>
      <w:r w:rsidRPr="00015F39">
        <w:rPr>
          <w:rFonts w:ascii="Times New Roman" w:hAnsi="Times New Roman" w:cs="Times New Roman"/>
          <w:sz w:val="24"/>
          <w:szCs w:val="24"/>
          <w:lang w:val="en-US"/>
        </w:rPr>
        <w:t xml:space="preserve"> In 1993-1996, </w:t>
      </w:r>
      <w:proofErr w:type="spellStart"/>
      <w:r w:rsidRPr="00015F39">
        <w:rPr>
          <w:rFonts w:ascii="Times New Roman" w:hAnsi="Times New Roman" w:cs="Times New Roman"/>
          <w:sz w:val="24"/>
          <w:szCs w:val="24"/>
          <w:lang w:val="en-US"/>
        </w:rPr>
        <w:t>Dr</w:t>
      </w:r>
      <w:proofErr w:type="spellEnd"/>
      <w:r w:rsidRPr="00015F39">
        <w:rPr>
          <w:rFonts w:ascii="Times New Roman" w:hAnsi="Times New Roman" w:cs="Times New Roman"/>
          <w:sz w:val="24"/>
          <w:szCs w:val="24"/>
          <w:lang w:val="en-US"/>
        </w:rPr>
        <w:t xml:space="preserve"> </w:t>
      </w:r>
      <w:proofErr w:type="spellStart"/>
      <w:r w:rsidRPr="00015F39">
        <w:rPr>
          <w:rFonts w:ascii="Times New Roman" w:hAnsi="Times New Roman" w:cs="Times New Roman"/>
          <w:sz w:val="24"/>
          <w:szCs w:val="24"/>
          <w:lang w:val="en-US"/>
        </w:rPr>
        <w:t>Suchkov</w:t>
      </w:r>
      <w:proofErr w:type="spellEnd"/>
      <w:r w:rsidRPr="00015F39">
        <w:rPr>
          <w:rFonts w:ascii="Times New Roman" w:hAnsi="Times New Roman" w:cs="Times New Roman"/>
          <w:sz w:val="24"/>
          <w:szCs w:val="24"/>
          <w:lang w:val="en-US"/>
        </w:rPr>
        <w:t xml:space="preserve"> was a Secretary-in-Chief of the Editorial Board, </w:t>
      </w:r>
      <w:r w:rsidRPr="00015F39">
        <w:rPr>
          <w:rFonts w:ascii="Times New Roman" w:hAnsi="Times New Roman" w:cs="Times New Roman"/>
          <w:b/>
          <w:i/>
          <w:sz w:val="24"/>
          <w:szCs w:val="24"/>
          <w:lang w:val="en-US"/>
        </w:rPr>
        <w:t>Biomedical Science,</w:t>
      </w:r>
      <w:r w:rsidRPr="00015F39">
        <w:rPr>
          <w:rFonts w:ascii="Times New Roman" w:hAnsi="Times New Roman" w:cs="Times New Roman"/>
          <w:sz w:val="24"/>
          <w:szCs w:val="24"/>
          <w:lang w:val="en-US"/>
        </w:rPr>
        <w:t xml:space="preserve"> an international journal published jointly by the USSR Academy of Sciences and the Royal Society of Chemistry, UK.</w:t>
      </w:r>
    </w:p>
    <w:p w:rsidR="00015F39" w:rsidRPr="00015F39" w:rsidRDefault="00015F39" w:rsidP="00015F39">
      <w:pPr>
        <w:tabs>
          <w:tab w:val="left" w:pos="2453"/>
          <w:tab w:val="left" w:pos="7930"/>
        </w:tabs>
        <w:spacing w:after="0" w:line="240" w:lineRule="auto"/>
        <w:jc w:val="both"/>
        <w:rPr>
          <w:rFonts w:ascii="Times New Roman" w:hAnsi="Times New Roman" w:cs="Times New Roman"/>
          <w:sz w:val="24"/>
          <w:szCs w:val="24"/>
          <w:lang w:val="en-US"/>
        </w:rPr>
      </w:pPr>
      <w:r w:rsidRPr="00015F39">
        <w:rPr>
          <w:rFonts w:ascii="Times New Roman" w:hAnsi="Times New Roman" w:cs="Times New Roman"/>
          <w:sz w:val="24"/>
          <w:szCs w:val="24"/>
          <w:lang w:val="en-US"/>
        </w:rPr>
        <w:t xml:space="preserve">At present, </w:t>
      </w:r>
      <w:proofErr w:type="spellStart"/>
      <w:r w:rsidRPr="00015F39">
        <w:rPr>
          <w:rFonts w:ascii="Times New Roman" w:hAnsi="Times New Roman" w:cs="Times New Roman"/>
          <w:sz w:val="24"/>
          <w:szCs w:val="24"/>
          <w:lang w:val="en-US"/>
        </w:rPr>
        <w:t>Dr</w:t>
      </w:r>
      <w:proofErr w:type="spellEnd"/>
      <w:r w:rsidRPr="00015F39">
        <w:rPr>
          <w:rFonts w:ascii="Times New Roman" w:hAnsi="Times New Roman" w:cs="Times New Roman"/>
          <w:sz w:val="24"/>
          <w:szCs w:val="24"/>
          <w:lang w:val="en-US"/>
        </w:rPr>
        <w:t xml:space="preserve"> Sergey </w:t>
      </w:r>
      <w:proofErr w:type="spellStart"/>
      <w:r w:rsidRPr="00015F39">
        <w:rPr>
          <w:rFonts w:ascii="Times New Roman" w:hAnsi="Times New Roman" w:cs="Times New Roman"/>
          <w:sz w:val="24"/>
          <w:szCs w:val="24"/>
          <w:lang w:val="en-US"/>
        </w:rPr>
        <w:t>Suchkov</w:t>
      </w:r>
      <w:proofErr w:type="spellEnd"/>
      <w:r w:rsidRPr="00015F39">
        <w:rPr>
          <w:rFonts w:ascii="Times New Roman" w:hAnsi="Times New Roman" w:cs="Times New Roman"/>
          <w:sz w:val="24"/>
          <w:szCs w:val="24"/>
          <w:lang w:val="en-US"/>
        </w:rPr>
        <w:t>, MD, PhD, is:</w:t>
      </w:r>
    </w:p>
    <w:p w:rsidR="00015F39" w:rsidRDefault="00015F39" w:rsidP="00015F39">
      <w:pPr>
        <w:tabs>
          <w:tab w:val="left" w:pos="2453"/>
          <w:tab w:val="left" w:pos="7930"/>
        </w:tabs>
        <w:spacing w:after="0" w:line="240" w:lineRule="auto"/>
        <w:jc w:val="both"/>
        <w:rPr>
          <w:rFonts w:ascii="Times New Roman" w:hAnsi="Times New Roman" w:cs="Times New Roman"/>
          <w:sz w:val="24"/>
          <w:szCs w:val="24"/>
          <w:lang w:val="en-US"/>
        </w:rPr>
      </w:pPr>
      <w:r w:rsidRPr="00015F39">
        <w:rPr>
          <w:rFonts w:ascii="Times New Roman" w:hAnsi="Times New Roman" w:cs="Times New Roman"/>
          <w:sz w:val="24"/>
          <w:szCs w:val="24"/>
          <w:lang w:val="en-US"/>
        </w:rPr>
        <w:t xml:space="preserve">● Professor, </w:t>
      </w:r>
      <w:r w:rsidR="00D12723">
        <w:rPr>
          <w:rFonts w:ascii="Times New Roman" w:hAnsi="Times New Roman" w:cs="Times New Roman"/>
          <w:sz w:val="24"/>
          <w:szCs w:val="24"/>
          <w:lang w:val="en-US"/>
        </w:rPr>
        <w:t>Director, Center for Personalized</w:t>
      </w:r>
      <w:r w:rsidRPr="00015F39">
        <w:rPr>
          <w:rFonts w:ascii="Times New Roman" w:hAnsi="Times New Roman" w:cs="Times New Roman"/>
          <w:sz w:val="24"/>
          <w:szCs w:val="24"/>
          <w:lang w:val="en-US"/>
        </w:rPr>
        <w:t xml:space="preserve"> Medicine, </w:t>
      </w:r>
      <w:proofErr w:type="spellStart"/>
      <w:r w:rsidRPr="00015F39">
        <w:rPr>
          <w:rFonts w:ascii="Times New Roman" w:hAnsi="Times New Roman" w:cs="Times New Roman"/>
          <w:sz w:val="24"/>
          <w:szCs w:val="24"/>
          <w:lang w:val="en-US"/>
        </w:rPr>
        <w:t>I.M.Sechenov</w:t>
      </w:r>
      <w:proofErr w:type="spellEnd"/>
      <w:r w:rsidRPr="00015F39">
        <w:rPr>
          <w:rFonts w:ascii="Times New Roman" w:hAnsi="Times New Roman" w:cs="Times New Roman"/>
          <w:sz w:val="24"/>
          <w:szCs w:val="24"/>
          <w:lang w:val="en-US"/>
        </w:rPr>
        <w:t xml:space="preserve"> First Moscow State Medical University and </w:t>
      </w:r>
      <w:proofErr w:type="spellStart"/>
      <w:r w:rsidRPr="00015F39">
        <w:rPr>
          <w:rFonts w:ascii="Times New Roman" w:hAnsi="Times New Roman" w:cs="Times New Roman"/>
          <w:sz w:val="24"/>
          <w:szCs w:val="24"/>
          <w:lang w:val="en-US"/>
        </w:rPr>
        <w:t>Dept</w:t>
      </w:r>
      <w:proofErr w:type="spellEnd"/>
      <w:r w:rsidRPr="00015F39">
        <w:rPr>
          <w:rFonts w:ascii="Times New Roman" w:hAnsi="Times New Roman" w:cs="Times New Roman"/>
          <w:sz w:val="24"/>
          <w:szCs w:val="24"/>
          <w:lang w:val="en-US"/>
        </w:rPr>
        <w:t xml:space="preserve"> of Clinical Immunology, </w:t>
      </w:r>
      <w:proofErr w:type="spellStart"/>
      <w:r w:rsidRPr="00015F39">
        <w:rPr>
          <w:rFonts w:ascii="Times New Roman" w:hAnsi="Times New Roman" w:cs="Times New Roman"/>
          <w:sz w:val="24"/>
          <w:szCs w:val="24"/>
          <w:lang w:val="en-US"/>
        </w:rPr>
        <w:t>A.I.Evdokimov</w:t>
      </w:r>
      <w:proofErr w:type="spellEnd"/>
      <w:r w:rsidRPr="00015F39">
        <w:rPr>
          <w:rFonts w:ascii="Times New Roman" w:hAnsi="Times New Roman" w:cs="Times New Roman"/>
          <w:sz w:val="24"/>
          <w:szCs w:val="24"/>
          <w:lang w:val="en-US"/>
        </w:rPr>
        <w:t xml:space="preserve"> Moscow State Medical and Dental University;</w:t>
      </w:r>
    </w:p>
    <w:p w:rsidR="00D12723" w:rsidRPr="00015F39" w:rsidRDefault="00D12723" w:rsidP="00015F39">
      <w:pPr>
        <w:tabs>
          <w:tab w:val="left" w:pos="2453"/>
          <w:tab w:val="left" w:pos="7930"/>
        </w:tabs>
        <w:spacing w:after="0" w:line="240" w:lineRule="auto"/>
        <w:jc w:val="both"/>
        <w:rPr>
          <w:rFonts w:ascii="Times New Roman" w:hAnsi="Times New Roman" w:cs="Times New Roman"/>
          <w:sz w:val="24"/>
          <w:szCs w:val="24"/>
          <w:lang w:val="en-US"/>
        </w:rPr>
      </w:pPr>
      <w:r w:rsidRPr="00015F39">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Professor, Chair, </w:t>
      </w:r>
      <w:proofErr w:type="spellStart"/>
      <w:r>
        <w:rPr>
          <w:rFonts w:ascii="Times New Roman" w:hAnsi="Times New Roman" w:cs="Times New Roman"/>
          <w:sz w:val="24"/>
          <w:szCs w:val="24"/>
          <w:lang w:val="en-US"/>
        </w:rPr>
        <w:t>Dept</w:t>
      </w:r>
      <w:proofErr w:type="spellEnd"/>
      <w:r>
        <w:rPr>
          <w:rFonts w:ascii="Times New Roman" w:hAnsi="Times New Roman" w:cs="Times New Roman"/>
          <w:sz w:val="24"/>
          <w:szCs w:val="24"/>
          <w:lang w:val="en-US"/>
        </w:rPr>
        <w:t xml:space="preserve"> for Translational Medicine, </w:t>
      </w:r>
      <w:r w:rsidRPr="00D12723">
        <w:rPr>
          <w:rFonts w:ascii="Times New Roman" w:hAnsi="Times New Roman" w:cs="Times New Roman"/>
          <w:sz w:val="24"/>
          <w:szCs w:val="24"/>
          <w:lang w:val="en-US"/>
        </w:rPr>
        <w:t>Moscow Engineering Physical Institute (</w:t>
      </w:r>
      <w:proofErr w:type="spellStart"/>
      <w:r w:rsidRPr="00D12723">
        <w:rPr>
          <w:rFonts w:ascii="Times New Roman" w:hAnsi="Times New Roman" w:cs="Times New Roman"/>
          <w:sz w:val="24"/>
          <w:szCs w:val="24"/>
          <w:lang w:val="en-US"/>
        </w:rPr>
        <w:t>MEPhI</w:t>
      </w:r>
      <w:proofErr w:type="spellEnd"/>
      <w:r w:rsidRPr="00D12723">
        <w:rPr>
          <w:rFonts w:ascii="Times New Roman" w:hAnsi="Times New Roman" w:cs="Times New Roman"/>
          <w:sz w:val="24"/>
          <w:szCs w:val="24"/>
          <w:lang w:val="en-US"/>
        </w:rPr>
        <w:t>), Russia</w:t>
      </w:r>
    </w:p>
    <w:p w:rsidR="00015F39" w:rsidRPr="00015F39" w:rsidRDefault="00015F39" w:rsidP="00015F39">
      <w:pPr>
        <w:tabs>
          <w:tab w:val="left" w:pos="2453"/>
          <w:tab w:val="left" w:pos="7930"/>
        </w:tabs>
        <w:spacing w:after="0" w:line="240" w:lineRule="auto"/>
        <w:jc w:val="both"/>
        <w:rPr>
          <w:rFonts w:ascii="Times New Roman" w:hAnsi="Times New Roman" w:cs="Times New Roman"/>
          <w:sz w:val="24"/>
          <w:szCs w:val="24"/>
          <w:lang w:val="en-US"/>
        </w:rPr>
      </w:pPr>
      <w:proofErr w:type="gramStart"/>
      <w:r w:rsidRPr="00015F39">
        <w:rPr>
          <w:rFonts w:ascii="Times New Roman" w:hAnsi="Times New Roman" w:cs="Times New Roman"/>
          <w:sz w:val="24"/>
          <w:szCs w:val="24"/>
          <w:lang w:val="en-US"/>
        </w:rPr>
        <w:lastRenderedPageBreak/>
        <w:t>● Secretary General, United Cultural Convention (UCC), Cambridge, UK.</w:t>
      </w:r>
      <w:proofErr w:type="gramEnd"/>
    </w:p>
    <w:p w:rsidR="00015F39" w:rsidRPr="00015F39" w:rsidRDefault="00015F39" w:rsidP="00015F39">
      <w:pPr>
        <w:tabs>
          <w:tab w:val="left" w:pos="2453"/>
          <w:tab w:val="left" w:pos="7930"/>
        </w:tabs>
        <w:spacing w:after="0" w:line="240" w:lineRule="auto"/>
        <w:jc w:val="both"/>
        <w:rPr>
          <w:rFonts w:ascii="Times New Roman" w:hAnsi="Times New Roman" w:cs="Times New Roman"/>
          <w:sz w:val="24"/>
          <w:szCs w:val="24"/>
          <w:lang w:val="en-US"/>
        </w:rPr>
      </w:pPr>
      <w:proofErr w:type="spellStart"/>
      <w:r w:rsidRPr="00015F39">
        <w:rPr>
          <w:rFonts w:ascii="Times New Roman" w:hAnsi="Times New Roman" w:cs="Times New Roman"/>
          <w:sz w:val="24"/>
          <w:szCs w:val="24"/>
          <w:lang w:val="en-US"/>
        </w:rPr>
        <w:t>Dr</w:t>
      </w:r>
      <w:proofErr w:type="spellEnd"/>
      <w:r w:rsidRPr="00015F39">
        <w:rPr>
          <w:rFonts w:ascii="Times New Roman" w:hAnsi="Times New Roman" w:cs="Times New Roman"/>
          <w:sz w:val="24"/>
          <w:szCs w:val="24"/>
          <w:lang w:val="en-US"/>
        </w:rPr>
        <w:t xml:space="preserve"> </w:t>
      </w:r>
      <w:proofErr w:type="spellStart"/>
      <w:r w:rsidRPr="00015F39">
        <w:rPr>
          <w:rFonts w:ascii="Times New Roman" w:hAnsi="Times New Roman" w:cs="Times New Roman"/>
          <w:sz w:val="24"/>
          <w:szCs w:val="24"/>
          <w:lang w:val="en-US"/>
        </w:rPr>
        <w:t>Suchkov</w:t>
      </w:r>
      <w:proofErr w:type="spellEnd"/>
      <w:r w:rsidRPr="00015F39">
        <w:rPr>
          <w:rFonts w:ascii="Times New Roman" w:hAnsi="Times New Roman" w:cs="Times New Roman"/>
          <w:sz w:val="24"/>
          <w:szCs w:val="24"/>
          <w:lang w:val="en-US"/>
        </w:rPr>
        <w:t xml:space="preserve"> is a member of the:</w:t>
      </w:r>
    </w:p>
    <w:p w:rsidR="00015F39" w:rsidRPr="00015F39" w:rsidRDefault="00015F39" w:rsidP="00015F39">
      <w:pPr>
        <w:tabs>
          <w:tab w:val="left" w:pos="2453"/>
          <w:tab w:val="left" w:pos="7930"/>
        </w:tabs>
        <w:spacing w:after="0" w:line="240" w:lineRule="auto"/>
        <w:jc w:val="both"/>
        <w:rPr>
          <w:rFonts w:ascii="Times New Roman" w:hAnsi="Times New Roman" w:cs="Times New Roman"/>
          <w:sz w:val="24"/>
          <w:szCs w:val="24"/>
          <w:lang w:val="en-US"/>
        </w:rPr>
      </w:pPr>
      <w:r w:rsidRPr="00015F39">
        <w:rPr>
          <w:rFonts w:ascii="Times New Roman" w:hAnsi="Times New Roman" w:cs="Times New Roman"/>
          <w:sz w:val="24"/>
          <w:szCs w:val="24"/>
          <w:lang w:val="en-US"/>
        </w:rPr>
        <w:t>● New York Academy of Sciences, USA</w:t>
      </w:r>
    </w:p>
    <w:p w:rsidR="00015F39" w:rsidRPr="00015F39" w:rsidRDefault="00015F39" w:rsidP="00015F39">
      <w:pPr>
        <w:tabs>
          <w:tab w:val="left" w:pos="2453"/>
          <w:tab w:val="left" w:pos="7930"/>
        </w:tabs>
        <w:spacing w:after="0" w:line="240" w:lineRule="auto"/>
        <w:jc w:val="both"/>
        <w:rPr>
          <w:rFonts w:ascii="Times New Roman" w:hAnsi="Times New Roman" w:cs="Times New Roman"/>
          <w:sz w:val="24"/>
          <w:szCs w:val="24"/>
          <w:lang w:val="en-US"/>
        </w:rPr>
      </w:pPr>
      <w:r w:rsidRPr="00015F39">
        <w:rPr>
          <w:rFonts w:ascii="Times New Roman" w:hAnsi="Times New Roman" w:cs="Times New Roman"/>
          <w:sz w:val="24"/>
          <w:szCs w:val="24"/>
          <w:lang w:val="en-US"/>
        </w:rPr>
        <w:t>● American Chemical Society (ACS), USA;</w:t>
      </w:r>
    </w:p>
    <w:p w:rsidR="00015F39" w:rsidRPr="00015F39" w:rsidRDefault="00015F39" w:rsidP="00015F39">
      <w:pPr>
        <w:tabs>
          <w:tab w:val="left" w:pos="2453"/>
          <w:tab w:val="left" w:pos="7930"/>
        </w:tabs>
        <w:spacing w:after="0" w:line="240" w:lineRule="auto"/>
        <w:jc w:val="both"/>
        <w:rPr>
          <w:rFonts w:ascii="Times New Roman" w:hAnsi="Times New Roman" w:cs="Times New Roman"/>
          <w:sz w:val="24"/>
          <w:szCs w:val="24"/>
          <w:lang w:val="en-US"/>
        </w:rPr>
      </w:pPr>
      <w:r w:rsidRPr="00015F39">
        <w:rPr>
          <w:rFonts w:ascii="Times New Roman" w:hAnsi="Times New Roman" w:cs="Times New Roman"/>
          <w:sz w:val="24"/>
          <w:szCs w:val="24"/>
          <w:lang w:val="en-US"/>
        </w:rPr>
        <w:t>● American Heart Association (AHA), USA;</w:t>
      </w:r>
    </w:p>
    <w:p w:rsidR="00015F39" w:rsidRPr="00015F39" w:rsidRDefault="00015F39" w:rsidP="00015F39">
      <w:pPr>
        <w:tabs>
          <w:tab w:val="left" w:pos="2453"/>
          <w:tab w:val="left" w:pos="7930"/>
        </w:tabs>
        <w:spacing w:after="0" w:line="240" w:lineRule="auto"/>
        <w:jc w:val="both"/>
        <w:rPr>
          <w:rFonts w:ascii="Times New Roman" w:hAnsi="Times New Roman" w:cs="Times New Roman"/>
          <w:sz w:val="24"/>
          <w:szCs w:val="24"/>
          <w:lang w:val="en-US"/>
        </w:rPr>
      </w:pPr>
      <w:r w:rsidRPr="00015F39">
        <w:rPr>
          <w:rFonts w:ascii="Times New Roman" w:hAnsi="Times New Roman" w:cs="Times New Roman"/>
          <w:sz w:val="24"/>
          <w:szCs w:val="24"/>
          <w:lang w:val="en-US"/>
        </w:rPr>
        <w:t>● European Association for Medical Education (AMEE), Dundee, UK;</w:t>
      </w:r>
    </w:p>
    <w:p w:rsidR="00015F39" w:rsidRPr="00015F39" w:rsidRDefault="00015F39" w:rsidP="00015F39">
      <w:pPr>
        <w:tabs>
          <w:tab w:val="left" w:pos="2453"/>
          <w:tab w:val="left" w:pos="7930"/>
        </w:tabs>
        <w:spacing w:after="0" w:line="240" w:lineRule="auto"/>
        <w:jc w:val="both"/>
        <w:rPr>
          <w:rFonts w:ascii="Times New Roman" w:hAnsi="Times New Roman" w:cs="Times New Roman"/>
          <w:sz w:val="24"/>
          <w:szCs w:val="24"/>
          <w:lang w:val="en-US"/>
        </w:rPr>
      </w:pPr>
      <w:r w:rsidRPr="00015F39">
        <w:rPr>
          <w:rFonts w:ascii="Times New Roman" w:hAnsi="Times New Roman" w:cs="Times New Roman"/>
          <w:sz w:val="24"/>
          <w:szCs w:val="24"/>
          <w:lang w:val="en-US"/>
        </w:rPr>
        <w:t>● EPMA (European Association for Predictive, Preventive and Personalized Medicine), Brussels, EU;</w:t>
      </w:r>
    </w:p>
    <w:p w:rsidR="00015F39" w:rsidRPr="00015F39" w:rsidRDefault="00015F39" w:rsidP="00015F39">
      <w:pPr>
        <w:tabs>
          <w:tab w:val="left" w:pos="2453"/>
          <w:tab w:val="left" w:pos="7930"/>
        </w:tabs>
        <w:spacing w:after="0" w:line="240" w:lineRule="auto"/>
        <w:jc w:val="both"/>
        <w:rPr>
          <w:rFonts w:ascii="Times New Roman" w:hAnsi="Times New Roman" w:cs="Times New Roman"/>
          <w:sz w:val="24"/>
          <w:szCs w:val="24"/>
          <w:lang w:val="en-US"/>
        </w:rPr>
      </w:pPr>
      <w:r w:rsidRPr="00015F39">
        <w:rPr>
          <w:rFonts w:ascii="Times New Roman" w:hAnsi="Times New Roman" w:cs="Times New Roman"/>
          <w:sz w:val="24"/>
          <w:szCs w:val="24"/>
          <w:lang w:val="en-US"/>
        </w:rPr>
        <w:t>● ARVO (American Association for Research in Vision and Ophthalmology);</w:t>
      </w:r>
    </w:p>
    <w:p w:rsidR="00015F39" w:rsidRPr="00015F39" w:rsidRDefault="00015F39" w:rsidP="00015F39">
      <w:pPr>
        <w:tabs>
          <w:tab w:val="left" w:pos="2453"/>
          <w:tab w:val="left" w:pos="7930"/>
        </w:tabs>
        <w:spacing w:after="0" w:line="240" w:lineRule="auto"/>
        <w:jc w:val="both"/>
        <w:rPr>
          <w:rFonts w:ascii="Times New Roman" w:hAnsi="Times New Roman" w:cs="Times New Roman"/>
          <w:sz w:val="24"/>
          <w:szCs w:val="24"/>
          <w:lang w:val="en-US"/>
        </w:rPr>
      </w:pPr>
      <w:r w:rsidRPr="00015F39">
        <w:rPr>
          <w:rFonts w:ascii="Times New Roman" w:hAnsi="Times New Roman" w:cs="Times New Roman"/>
          <w:sz w:val="24"/>
          <w:szCs w:val="24"/>
          <w:lang w:val="en-US"/>
        </w:rPr>
        <w:t>● ISER (International Society for Eye Research);</w:t>
      </w:r>
    </w:p>
    <w:p w:rsidR="00015F39" w:rsidRPr="00015F39" w:rsidRDefault="00015F39" w:rsidP="00015F39">
      <w:pPr>
        <w:tabs>
          <w:tab w:val="left" w:pos="2453"/>
          <w:tab w:val="left" w:pos="7930"/>
        </w:tabs>
        <w:spacing w:after="0" w:line="240" w:lineRule="auto"/>
        <w:jc w:val="both"/>
        <w:rPr>
          <w:rFonts w:ascii="Times New Roman" w:hAnsi="Times New Roman" w:cs="Times New Roman"/>
          <w:sz w:val="24"/>
          <w:szCs w:val="24"/>
          <w:lang w:val="en-US"/>
        </w:rPr>
      </w:pPr>
      <w:r w:rsidRPr="00015F39">
        <w:rPr>
          <w:rFonts w:ascii="Times New Roman" w:hAnsi="Times New Roman" w:cs="Times New Roman"/>
          <w:sz w:val="24"/>
          <w:szCs w:val="24"/>
          <w:lang w:val="en-US"/>
        </w:rPr>
        <w:t>● Personalized Medicine Coalition (PMC), Washington, DC, USA</w:t>
      </w:r>
    </w:p>
    <w:p w:rsidR="00015F39" w:rsidRPr="00015F39" w:rsidRDefault="00015F39" w:rsidP="00015F39">
      <w:pPr>
        <w:tabs>
          <w:tab w:val="left" w:pos="2453"/>
          <w:tab w:val="left" w:pos="7930"/>
        </w:tabs>
        <w:spacing w:after="0" w:line="240" w:lineRule="auto"/>
        <w:jc w:val="both"/>
        <w:rPr>
          <w:rFonts w:ascii="Times New Roman" w:hAnsi="Times New Roman" w:cs="Times New Roman"/>
          <w:sz w:val="24"/>
          <w:szCs w:val="24"/>
          <w:lang w:val="en-US"/>
        </w:rPr>
      </w:pPr>
      <w:r w:rsidRPr="00015F39">
        <w:rPr>
          <w:rFonts w:ascii="Times New Roman" w:hAnsi="Times New Roman" w:cs="Times New Roman"/>
          <w:sz w:val="24"/>
          <w:szCs w:val="24"/>
          <w:lang w:val="en-US"/>
        </w:rPr>
        <w:t>● All-Union (from 1992 - Russian) Biochemical Society;</w:t>
      </w:r>
    </w:p>
    <w:p w:rsidR="00015F39" w:rsidRPr="00015F39" w:rsidRDefault="00015F39" w:rsidP="00015F39">
      <w:pPr>
        <w:tabs>
          <w:tab w:val="left" w:pos="2453"/>
          <w:tab w:val="left" w:pos="7930"/>
        </w:tabs>
        <w:spacing w:after="0" w:line="240" w:lineRule="auto"/>
        <w:jc w:val="both"/>
        <w:rPr>
          <w:rFonts w:ascii="Times New Roman" w:hAnsi="Times New Roman" w:cs="Times New Roman"/>
          <w:sz w:val="24"/>
          <w:szCs w:val="24"/>
          <w:lang w:val="en-US"/>
        </w:rPr>
      </w:pPr>
      <w:proofErr w:type="gramStart"/>
      <w:r w:rsidRPr="00015F39">
        <w:rPr>
          <w:rFonts w:ascii="Times New Roman" w:hAnsi="Times New Roman" w:cs="Times New Roman"/>
          <w:sz w:val="24"/>
          <w:szCs w:val="24"/>
          <w:lang w:val="en-US"/>
        </w:rPr>
        <w:t>● All-Union (from 1992 - Russian) Immunological Society.</w:t>
      </w:r>
      <w:proofErr w:type="gramEnd"/>
    </w:p>
    <w:p w:rsidR="00015F39" w:rsidRPr="00015F39" w:rsidRDefault="00015F39" w:rsidP="00015F39">
      <w:pPr>
        <w:tabs>
          <w:tab w:val="left" w:pos="2453"/>
          <w:tab w:val="left" w:pos="7930"/>
        </w:tabs>
        <w:spacing w:after="0" w:line="240" w:lineRule="auto"/>
        <w:jc w:val="both"/>
        <w:rPr>
          <w:rFonts w:ascii="Times New Roman" w:hAnsi="Times New Roman" w:cs="Times New Roman"/>
          <w:sz w:val="24"/>
          <w:szCs w:val="24"/>
          <w:lang w:val="en-US"/>
        </w:rPr>
      </w:pPr>
      <w:proofErr w:type="spellStart"/>
      <w:r w:rsidRPr="00015F39">
        <w:rPr>
          <w:rFonts w:ascii="Times New Roman" w:hAnsi="Times New Roman" w:cs="Times New Roman"/>
          <w:sz w:val="24"/>
          <w:szCs w:val="24"/>
          <w:lang w:val="en-US"/>
        </w:rPr>
        <w:t>Dr</w:t>
      </w:r>
      <w:proofErr w:type="spellEnd"/>
      <w:r w:rsidRPr="00015F39">
        <w:rPr>
          <w:rFonts w:ascii="Times New Roman" w:hAnsi="Times New Roman" w:cs="Times New Roman"/>
          <w:sz w:val="24"/>
          <w:szCs w:val="24"/>
          <w:lang w:val="en-US"/>
        </w:rPr>
        <w:t xml:space="preserve"> </w:t>
      </w:r>
      <w:proofErr w:type="spellStart"/>
      <w:r w:rsidRPr="00015F39">
        <w:rPr>
          <w:rFonts w:ascii="Times New Roman" w:hAnsi="Times New Roman" w:cs="Times New Roman"/>
          <w:sz w:val="24"/>
          <w:szCs w:val="24"/>
          <w:lang w:val="en-US"/>
        </w:rPr>
        <w:t>Suchkov</w:t>
      </w:r>
      <w:proofErr w:type="spellEnd"/>
      <w:r w:rsidRPr="00015F39">
        <w:rPr>
          <w:rFonts w:ascii="Times New Roman" w:hAnsi="Times New Roman" w:cs="Times New Roman"/>
          <w:sz w:val="24"/>
          <w:szCs w:val="24"/>
          <w:lang w:val="en-US"/>
        </w:rPr>
        <w:t xml:space="preserve"> is a member of the Editorial Boards of </w:t>
      </w:r>
      <w:r w:rsidRPr="00015F39">
        <w:rPr>
          <w:rFonts w:ascii="Times New Roman" w:hAnsi="Times New Roman" w:cs="Times New Roman"/>
          <w:b/>
          <w:i/>
          <w:sz w:val="24"/>
          <w:szCs w:val="24"/>
          <w:lang w:val="en-US"/>
        </w:rPr>
        <w:t>“Open Journal of Immunology”,</w:t>
      </w:r>
      <w:r w:rsidRPr="00015F39">
        <w:rPr>
          <w:rFonts w:ascii="Times New Roman" w:hAnsi="Times New Roman" w:cs="Times New Roman"/>
          <w:sz w:val="24"/>
          <w:szCs w:val="24"/>
          <w:lang w:val="en-US"/>
        </w:rPr>
        <w:t xml:space="preserve"> </w:t>
      </w:r>
      <w:r w:rsidRPr="00015F39">
        <w:rPr>
          <w:rFonts w:ascii="Times New Roman" w:hAnsi="Times New Roman" w:cs="Times New Roman"/>
          <w:b/>
          <w:i/>
          <w:sz w:val="24"/>
          <w:szCs w:val="24"/>
          <w:lang w:val="en-US"/>
        </w:rPr>
        <w:t>EPMA J.</w:t>
      </w:r>
      <w:r w:rsidRPr="00015F39">
        <w:rPr>
          <w:rFonts w:ascii="Times New Roman" w:hAnsi="Times New Roman" w:cs="Times New Roman"/>
          <w:sz w:val="24"/>
          <w:szCs w:val="24"/>
          <w:lang w:val="en-US"/>
        </w:rPr>
        <w:t xml:space="preserve">, </w:t>
      </w:r>
      <w:r w:rsidRPr="00015F39">
        <w:rPr>
          <w:rFonts w:ascii="Times New Roman" w:hAnsi="Times New Roman" w:cs="Times New Roman"/>
          <w:b/>
          <w:i/>
          <w:sz w:val="24"/>
          <w:szCs w:val="24"/>
          <w:lang w:val="en-US"/>
        </w:rPr>
        <w:t>American J. of Cardiovascular Research</w:t>
      </w:r>
      <w:r w:rsidRPr="00015F39">
        <w:rPr>
          <w:rFonts w:ascii="Times New Roman" w:hAnsi="Times New Roman" w:cs="Times New Roman"/>
          <w:sz w:val="24"/>
          <w:szCs w:val="24"/>
          <w:lang w:val="en-US"/>
        </w:rPr>
        <w:t xml:space="preserve"> and </w:t>
      </w:r>
      <w:r w:rsidRPr="00015F39">
        <w:rPr>
          <w:rFonts w:ascii="Times New Roman" w:hAnsi="Times New Roman" w:cs="Times New Roman"/>
          <w:b/>
          <w:i/>
          <w:sz w:val="24"/>
          <w:szCs w:val="24"/>
          <w:lang w:val="en-US"/>
        </w:rPr>
        <w:t>“Personalized Medicine Universe”</w:t>
      </w:r>
      <w:r w:rsidRPr="00015F39">
        <w:rPr>
          <w:rFonts w:ascii="Times New Roman" w:hAnsi="Times New Roman" w:cs="Times New Roman"/>
          <w:sz w:val="24"/>
          <w:szCs w:val="24"/>
          <w:lang w:val="en-US"/>
        </w:rPr>
        <w:t xml:space="preserve"> </w:t>
      </w:r>
    </w:p>
    <w:p w:rsidR="000B051E" w:rsidRDefault="000B051E" w:rsidP="000B051E">
      <w:pPr>
        <w:spacing w:after="0" w:line="240" w:lineRule="auto"/>
        <w:jc w:val="both"/>
        <w:rPr>
          <w:rFonts w:ascii="Times New Roman" w:hAnsi="Times New Roman" w:cs="Times New Roman"/>
          <w:b/>
          <w:i/>
          <w:sz w:val="24"/>
          <w:szCs w:val="24"/>
          <w:lang w:val="en-US"/>
        </w:rPr>
      </w:pPr>
      <w:bookmarkStart w:id="0" w:name="_GoBack"/>
      <w:bookmarkEnd w:id="0"/>
    </w:p>
    <w:sectPr w:rsidR="000B051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27"/>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0EAC"/>
    <w:rsid w:val="00015F39"/>
    <w:rsid w:val="00024040"/>
    <w:rsid w:val="00050D32"/>
    <w:rsid w:val="00060EAC"/>
    <w:rsid w:val="000B051E"/>
    <w:rsid w:val="00111652"/>
    <w:rsid w:val="0025357C"/>
    <w:rsid w:val="002C260E"/>
    <w:rsid w:val="004D1BC5"/>
    <w:rsid w:val="00527E4C"/>
    <w:rsid w:val="005642E7"/>
    <w:rsid w:val="005B5DB5"/>
    <w:rsid w:val="00721159"/>
    <w:rsid w:val="00825CEF"/>
    <w:rsid w:val="008761D3"/>
    <w:rsid w:val="008C77C1"/>
    <w:rsid w:val="00907456"/>
    <w:rsid w:val="009B0BE2"/>
    <w:rsid w:val="00A40DD7"/>
    <w:rsid w:val="00A64AD6"/>
    <w:rsid w:val="00AD6ADB"/>
    <w:rsid w:val="00B458E0"/>
    <w:rsid w:val="00CB7C95"/>
    <w:rsid w:val="00CE2A5B"/>
    <w:rsid w:val="00D12723"/>
    <w:rsid w:val="00D24B71"/>
    <w:rsid w:val="00DD1103"/>
    <w:rsid w:val="00E1453F"/>
    <w:rsid w:val="00E30F5C"/>
    <w:rsid w:val="00F06EC0"/>
    <w:rsid w:val="00FF1E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9622083">
      <w:bodyDiv w:val="1"/>
      <w:marLeft w:val="0"/>
      <w:marRight w:val="0"/>
      <w:marTop w:val="0"/>
      <w:marBottom w:val="0"/>
      <w:divBdr>
        <w:top w:val="none" w:sz="0" w:space="0" w:color="auto"/>
        <w:left w:val="none" w:sz="0" w:space="0" w:color="auto"/>
        <w:bottom w:val="none" w:sz="0" w:space="0" w:color="auto"/>
        <w:right w:val="none" w:sz="0" w:space="0" w:color="auto"/>
      </w:divBdr>
      <w:divsChild>
        <w:div w:id="1238369405">
          <w:marLeft w:val="0"/>
          <w:marRight w:val="0"/>
          <w:marTop w:val="0"/>
          <w:marBottom w:val="0"/>
          <w:divBdr>
            <w:top w:val="none" w:sz="0" w:space="0" w:color="auto"/>
            <w:left w:val="none" w:sz="0" w:space="0" w:color="auto"/>
            <w:bottom w:val="none" w:sz="0" w:space="0" w:color="auto"/>
            <w:right w:val="none" w:sz="0" w:space="0" w:color="auto"/>
          </w:divBdr>
        </w:div>
        <w:div w:id="1148933706">
          <w:marLeft w:val="0"/>
          <w:marRight w:val="0"/>
          <w:marTop w:val="0"/>
          <w:marBottom w:val="0"/>
          <w:divBdr>
            <w:top w:val="none" w:sz="0" w:space="0" w:color="auto"/>
            <w:left w:val="none" w:sz="0" w:space="0" w:color="auto"/>
            <w:bottom w:val="none" w:sz="0" w:space="0" w:color="auto"/>
            <w:right w:val="none" w:sz="0" w:space="0" w:color="auto"/>
          </w:divBdr>
        </w:div>
        <w:div w:id="1801918436">
          <w:marLeft w:val="0"/>
          <w:marRight w:val="0"/>
          <w:marTop w:val="0"/>
          <w:marBottom w:val="0"/>
          <w:divBdr>
            <w:top w:val="none" w:sz="0" w:space="0" w:color="auto"/>
            <w:left w:val="none" w:sz="0" w:space="0" w:color="auto"/>
            <w:bottom w:val="none" w:sz="0" w:space="0" w:color="auto"/>
            <w:right w:val="none" w:sz="0" w:space="0" w:color="auto"/>
          </w:divBdr>
        </w:div>
        <w:div w:id="103622522">
          <w:marLeft w:val="0"/>
          <w:marRight w:val="0"/>
          <w:marTop w:val="0"/>
          <w:marBottom w:val="0"/>
          <w:divBdr>
            <w:top w:val="none" w:sz="0" w:space="0" w:color="auto"/>
            <w:left w:val="none" w:sz="0" w:space="0" w:color="auto"/>
            <w:bottom w:val="none" w:sz="0" w:space="0" w:color="auto"/>
            <w:right w:val="none" w:sz="0" w:space="0" w:color="auto"/>
          </w:divBdr>
        </w:div>
        <w:div w:id="1953247905">
          <w:marLeft w:val="0"/>
          <w:marRight w:val="0"/>
          <w:marTop w:val="0"/>
          <w:marBottom w:val="0"/>
          <w:divBdr>
            <w:top w:val="none" w:sz="0" w:space="0" w:color="auto"/>
            <w:left w:val="none" w:sz="0" w:space="0" w:color="auto"/>
            <w:bottom w:val="none" w:sz="0" w:space="0" w:color="auto"/>
            <w:right w:val="none" w:sz="0" w:space="0" w:color="auto"/>
          </w:divBdr>
        </w:div>
        <w:div w:id="1912544899">
          <w:marLeft w:val="0"/>
          <w:marRight w:val="0"/>
          <w:marTop w:val="0"/>
          <w:marBottom w:val="0"/>
          <w:divBdr>
            <w:top w:val="none" w:sz="0" w:space="0" w:color="auto"/>
            <w:left w:val="none" w:sz="0" w:space="0" w:color="auto"/>
            <w:bottom w:val="none" w:sz="0" w:space="0" w:color="auto"/>
            <w:right w:val="none" w:sz="0" w:space="0" w:color="auto"/>
          </w:divBdr>
        </w:div>
        <w:div w:id="608391547">
          <w:marLeft w:val="0"/>
          <w:marRight w:val="0"/>
          <w:marTop w:val="0"/>
          <w:marBottom w:val="0"/>
          <w:divBdr>
            <w:top w:val="none" w:sz="0" w:space="0" w:color="auto"/>
            <w:left w:val="none" w:sz="0" w:space="0" w:color="auto"/>
            <w:bottom w:val="none" w:sz="0" w:space="0" w:color="auto"/>
            <w:right w:val="none" w:sz="0" w:space="0" w:color="auto"/>
          </w:divBdr>
        </w:div>
        <w:div w:id="2147044411">
          <w:marLeft w:val="0"/>
          <w:marRight w:val="0"/>
          <w:marTop w:val="0"/>
          <w:marBottom w:val="0"/>
          <w:divBdr>
            <w:top w:val="none" w:sz="0" w:space="0" w:color="auto"/>
            <w:left w:val="none" w:sz="0" w:space="0" w:color="auto"/>
            <w:bottom w:val="none" w:sz="0" w:space="0" w:color="auto"/>
            <w:right w:val="none" w:sz="0" w:space="0" w:color="auto"/>
          </w:divBdr>
        </w:div>
        <w:div w:id="2137522793">
          <w:marLeft w:val="0"/>
          <w:marRight w:val="0"/>
          <w:marTop w:val="0"/>
          <w:marBottom w:val="0"/>
          <w:divBdr>
            <w:top w:val="none" w:sz="0" w:space="0" w:color="auto"/>
            <w:left w:val="none" w:sz="0" w:space="0" w:color="auto"/>
            <w:bottom w:val="none" w:sz="0" w:space="0" w:color="auto"/>
            <w:right w:val="none" w:sz="0" w:space="0" w:color="auto"/>
          </w:divBdr>
        </w:div>
        <w:div w:id="2023580510">
          <w:marLeft w:val="0"/>
          <w:marRight w:val="0"/>
          <w:marTop w:val="0"/>
          <w:marBottom w:val="0"/>
          <w:divBdr>
            <w:top w:val="none" w:sz="0" w:space="0" w:color="auto"/>
            <w:left w:val="none" w:sz="0" w:space="0" w:color="auto"/>
            <w:bottom w:val="none" w:sz="0" w:space="0" w:color="auto"/>
            <w:right w:val="none" w:sz="0" w:space="0" w:color="auto"/>
          </w:divBdr>
        </w:div>
        <w:div w:id="960190252">
          <w:marLeft w:val="0"/>
          <w:marRight w:val="0"/>
          <w:marTop w:val="0"/>
          <w:marBottom w:val="0"/>
          <w:divBdr>
            <w:top w:val="none" w:sz="0" w:space="0" w:color="auto"/>
            <w:left w:val="none" w:sz="0" w:space="0" w:color="auto"/>
            <w:bottom w:val="none" w:sz="0" w:space="0" w:color="auto"/>
            <w:right w:val="none" w:sz="0" w:space="0" w:color="auto"/>
          </w:divBdr>
        </w:div>
        <w:div w:id="1552301487">
          <w:marLeft w:val="0"/>
          <w:marRight w:val="0"/>
          <w:marTop w:val="0"/>
          <w:marBottom w:val="0"/>
          <w:divBdr>
            <w:top w:val="none" w:sz="0" w:space="0" w:color="auto"/>
            <w:left w:val="none" w:sz="0" w:space="0" w:color="auto"/>
            <w:bottom w:val="none" w:sz="0" w:space="0" w:color="auto"/>
            <w:right w:val="none" w:sz="0" w:space="0" w:color="auto"/>
          </w:divBdr>
        </w:div>
        <w:div w:id="197395164">
          <w:marLeft w:val="0"/>
          <w:marRight w:val="0"/>
          <w:marTop w:val="0"/>
          <w:marBottom w:val="0"/>
          <w:divBdr>
            <w:top w:val="none" w:sz="0" w:space="0" w:color="auto"/>
            <w:left w:val="none" w:sz="0" w:space="0" w:color="auto"/>
            <w:bottom w:val="none" w:sz="0" w:space="0" w:color="auto"/>
            <w:right w:val="none" w:sz="0" w:space="0" w:color="auto"/>
          </w:divBdr>
        </w:div>
      </w:divsChild>
    </w:div>
    <w:div w:id="1108045674">
      <w:bodyDiv w:val="1"/>
      <w:marLeft w:val="0"/>
      <w:marRight w:val="0"/>
      <w:marTop w:val="0"/>
      <w:marBottom w:val="0"/>
      <w:divBdr>
        <w:top w:val="none" w:sz="0" w:space="0" w:color="auto"/>
        <w:left w:val="none" w:sz="0" w:space="0" w:color="auto"/>
        <w:bottom w:val="none" w:sz="0" w:space="0" w:color="auto"/>
        <w:right w:val="none" w:sz="0" w:space="0" w:color="auto"/>
      </w:divBdr>
      <w:divsChild>
        <w:div w:id="2037735620">
          <w:marLeft w:val="0"/>
          <w:marRight w:val="0"/>
          <w:marTop w:val="0"/>
          <w:marBottom w:val="0"/>
          <w:divBdr>
            <w:top w:val="none" w:sz="0" w:space="0" w:color="auto"/>
            <w:left w:val="none" w:sz="0" w:space="0" w:color="auto"/>
            <w:bottom w:val="none" w:sz="0" w:space="0" w:color="auto"/>
            <w:right w:val="none" w:sz="0" w:space="0" w:color="auto"/>
          </w:divBdr>
        </w:div>
        <w:div w:id="1380931434">
          <w:marLeft w:val="0"/>
          <w:marRight w:val="0"/>
          <w:marTop w:val="0"/>
          <w:marBottom w:val="0"/>
          <w:divBdr>
            <w:top w:val="none" w:sz="0" w:space="0" w:color="auto"/>
            <w:left w:val="none" w:sz="0" w:space="0" w:color="auto"/>
            <w:bottom w:val="none" w:sz="0" w:space="0" w:color="auto"/>
            <w:right w:val="none" w:sz="0" w:space="0" w:color="auto"/>
          </w:divBdr>
        </w:div>
        <w:div w:id="439493821">
          <w:marLeft w:val="0"/>
          <w:marRight w:val="0"/>
          <w:marTop w:val="0"/>
          <w:marBottom w:val="0"/>
          <w:divBdr>
            <w:top w:val="none" w:sz="0" w:space="0" w:color="auto"/>
            <w:left w:val="none" w:sz="0" w:space="0" w:color="auto"/>
            <w:bottom w:val="none" w:sz="0" w:space="0" w:color="auto"/>
            <w:right w:val="none" w:sz="0" w:space="0" w:color="auto"/>
          </w:divBdr>
        </w:div>
        <w:div w:id="43214795">
          <w:marLeft w:val="0"/>
          <w:marRight w:val="0"/>
          <w:marTop w:val="0"/>
          <w:marBottom w:val="0"/>
          <w:divBdr>
            <w:top w:val="none" w:sz="0" w:space="0" w:color="auto"/>
            <w:left w:val="none" w:sz="0" w:space="0" w:color="auto"/>
            <w:bottom w:val="none" w:sz="0" w:space="0" w:color="auto"/>
            <w:right w:val="none" w:sz="0" w:space="0" w:color="auto"/>
          </w:divBdr>
        </w:div>
        <w:div w:id="2010601240">
          <w:marLeft w:val="0"/>
          <w:marRight w:val="0"/>
          <w:marTop w:val="0"/>
          <w:marBottom w:val="0"/>
          <w:divBdr>
            <w:top w:val="none" w:sz="0" w:space="0" w:color="auto"/>
            <w:left w:val="none" w:sz="0" w:space="0" w:color="auto"/>
            <w:bottom w:val="none" w:sz="0" w:space="0" w:color="auto"/>
            <w:right w:val="none" w:sz="0" w:space="0" w:color="auto"/>
          </w:divBdr>
        </w:div>
        <w:div w:id="1679578551">
          <w:marLeft w:val="0"/>
          <w:marRight w:val="0"/>
          <w:marTop w:val="0"/>
          <w:marBottom w:val="0"/>
          <w:divBdr>
            <w:top w:val="none" w:sz="0" w:space="0" w:color="auto"/>
            <w:left w:val="none" w:sz="0" w:space="0" w:color="auto"/>
            <w:bottom w:val="none" w:sz="0" w:space="0" w:color="auto"/>
            <w:right w:val="none" w:sz="0" w:space="0" w:color="auto"/>
          </w:divBdr>
        </w:div>
        <w:div w:id="1843005548">
          <w:marLeft w:val="0"/>
          <w:marRight w:val="0"/>
          <w:marTop w:val="0"/>
          <w:marBottom w:val="0"/>
          <w:divBdr>
            <w:top w:val="none" w:sz="0" w:space="0" w:color="auto"/>
            <w:left w:val="none" w:sz="0" w:space="0" w:color="auto"/>
            <w:bottom w:val="none" w:sz="0" w:space="0" w:color="auto"/>
            <w:right w:val="none" w:sz="0" w:space="0" w:color="auto"/>
          </w:divBdr>
        </w:div>
        <w:div w:id="653606402">
          <w:marLeft w:val="0"/>
          <w:marRight w:val="0"/>
          <w:marTop w:val="0"/>
          <w:marBottom w:val="0"/>
          <w:divBdr>
            <w:top w:val="none" w:sz="0" w:space="0" w:color="auto"/>
            <w:left w:val="none" w:sz="0" w:space="0" w:color="auto"/>
            <w:bottom w:val="none" w:sz="0" w:space="0" w:color="auto"/>
            <w:right w:val="none" w:sz="0" w:space="0" w:color="auto"/>
          </w:divBdr>
        </w:div>
        <w:div w:id="1939291684">
          <w:marLeft w:val="0"/>
          <w:marRight w:val="0"/>
          <w:marTop w:val="0"/>
          <w:marBottom w:val="0"/>
          <w:divBdr>
            <w:top w:val="none" w:sz="0" w:space="0" w:color="auto"/>
            <w:left w:val="none" w:sz="0" w:space="0" w:color="auto"/>
            <w:bottom w:val="none" w:sz="0" w:space="0" w:color="auto"/>
            <w:right w:val="none" w:sz="0" w:space="0" w:color="auto"/>
          </w:divBdr>
        </w:div>
        <w:div w:id="49308858">
          <w:marLeft w:val="0"/>
          <w:marRight w:val="0"/>
          <w:marTop w:val="0"/>
          <w:marBottom w:val="0"/>
          <w:divBdr>
            <w:top w:val="none" w:sz="0" w:space="0" w:color="auto"/>
            <w:left w:val="none" w:sz="0" w:space="0" w:color="auto"/>
            <w:bottom w:val="none" w:sz="0" w:space="0" w:color="auto"/>
            <w:right w:val="none" w:sz="0" w:space="0" w:color="auto"/>
          </w:divBdr>
        </w:div>
        <w:div w:id="1736850290">
          <w:marLeft w:val="0"/>
          <w:marRight w:val="0"/>
          <w:marTop w:val="0"/>
          <w:marBottom w:val="0"/>
          <w:divBdr>
            <w:top w:val="none" w:sz="0" w:space="0" w:color="auto"/>
            <w:left w:val="none" w:sz="0" w:space="0" w:color="auto"/>
            <w:bottom w:val="none" w:sz="0" w:space="0" w:color="auto"/>
            <w:right w:val="none" w:sz="0" w:space="0" w:color="auto"/>
          </w:divBdr>
        </w:div>
        <w:div w:id="373893334">
          <w:marLeft w:val="0"/>
          <w:marRight w:val="0"/>
          <w:marTop w:val="0"/>
          <w:marBottom w:val="0"/>
          <w:divBdr>
            <w:top w:val="none" w:sz="0" w:space="0" w:color="auto"/>
            <w:left w:val="none" w:sz="0" w:space="0" w:color="auto"/>
            <w:bottom w:val="none" w:sz="0" w:space="0" w:color="auto"/>
            <w:right w:val="none" w:sz="0" w:space="0" w:color="auto"/>
          </w:divBdr>
        </w:div>
        <w:div w:id="834340432">
          <w:marLeft w:val="0"/>
          <w:marRight w:val="0"/>
          <w:marTop w:val="0"/>
          <w:marBottom w:val="0"/>
          <w:divBdr>
            <w:top w:val="none" w:sz="0" w:space="0" w:color="auto"/>
            <w:left w:val="none" w:sz="0" w:space="0" w:color="auto"/>
            <w:bottom w:val="none" w:sz="0" w:space="0" w:color="auto"/>
            <w:right w:val="none" w:sz="0" w:space="0" w:color="auto"/>
          </w:divBdr>
        </w:div>
      </w:divsChild>
    </w:div>
    <w:div w:id="1224566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622</Words>
  <Characters>3551</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Сергей</dc:creator>
  <cp:lastModifiedBy>Сергей</cp:lastModifiedBy>
  <cp:revision>5</cp:revision>
  <dcterms:created xsi:type="dcterms:W3CDTF">2018-10-06T10:55:00Z</dcterms:created>
  <dcterms:modified xsi:type="dcterms:W3CDTF">2019-03-11T10:28:00Z</dcterms:modified>
</cp:coreProperties>
</file>