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0F1" w:rsidRPr="001B1C69" w:rsidRDefault="00351F4F" w:rsidP="001B1C69">
      <w:pPr>
        <w:spacing w:line="240" w:lineRule="auto"/>
        <w:jc w:val="center"/>
        <w:rPr>
          <w:rFonts w:ascii="Times New Roman" w:hAnsi="Times New Roman" w:cs="Times New Roman"/>
          <w:b/>
          <w:sz w:val="28"/>
        </w:rPr>
      </w:pPr>
      <w:r w:rsidRPr="001B1C69">
        <w:rPr>
          <w:rFonts w:ascii="Times New Roman" w:hAnsi="Times New Roman" w:cs="Times New Roman"/>
          <w:b/>
          <w:sz w:val="28"/>
        </w:rPr>
        <w:t xml:space="preserve">Health Care Planning, management and Governance in Rural India: </w:t>
      </w:r>
      <w:r w:rsidR="00F35993" w:rsidRPr="001B1C69">
        <w:rPr>
          <w:rFonts w:ascii="Times New Roman" w:hAnsi="Times New Roman" w:cs="Times New Roman"/>
          <w:b/>
          <w:sz w:val="28"/>
        </w:rPr>
        <w:t xml:space="preserve">Outreach </w:t>
      </w:r>
      <w:r w:rsidR="005D7E2C" w:rsidRPr="001B1C69">
        <w:rPr>
          <w:rFonts w:ascii="Times New Roman" w:hAnsi="Times New Roman" w:cs="Times New Roman"/>
          <w:b/>
          <w:sz w:val="28"/>
        </w:rPr>
        <w:t>Health Insurance Scheme</w:t>
      </w:r>
      <w:r w:rsidR="001B05BF">
        <w:rPr>
          <w:rFonts w:ascii="Times New Roman" w:hAnsi="Times New Roman" w:cs="Times New Roman"/>
          <w:b/>
          <w:sz w:val="28"/>
        </w:rPr>
        <w:t xml:space="preserve"> for MCH</w:t>
      </w:r>
      <w:r w:rsidR="00F35993" w:rsidRPr="001B1C69">
        <w:rPr>
          <w:rFonts w:ascii="Times New Roman" w:hAnsi="Times New Roman" w:cs="Times New Roman"/>
          <w:b/>
          <w:sz w:val="28"/>
        </w:rPr>
        <w:t>,</w:t>
      </w:r>
      <w:r w:rsidR="005D7E2C" w:rsidRPr="001B1C69">
        <w:rPr>
          <w:rFonts w:ascii="Times New Roman" w:hAnsi="Times New Roman" w:cs="Times New Roman"/>
          <w:b/>
          <w:sz w:val="28"/>
        </w:rPr>
        <w:t xml:space="preserve"> </w:t>
      </w:r>
      <w:r w:rsidRPr="001B1C69">
        <w:rPr>
          <w:rFonts w:ascii="Times New Roman" w:hAnsi="Times New Roman" w:cs="Times New Roman"/>
          <w:b/>
          <w:sz w:val="28"/>
        </w:rPr>
        <w:t>Issues and Challenges</w:t>
      </w:r>
    </w:p>
    <w:p w:rsidR="00B80DC6" w:rsidRDefault="00B80DC6" w:rsidP="001B1C69">
      <w:pPr>
        <w:spacing w:line="240" w:lineRule="auto"/>
        <w:jc w:val="center"/>
        <w:rPr>
          <w:b/>
          <w:sz w:val="28"/>
        </w:rPr>
      </w:pPr>
      <w:r w:rsidRPr="001B1C69">
        <w:rPr>
          <w:rFonts w:ascii="Times New Roman" w:hAnsi="Times New Roman" w:cs="Times New Roman"/>
          <w:b/>
          <w:sz w:val="28"/>
        </w:rPr>
        <w:t>Abstract</w:t>
      </w:r>
      <w:r>
        <w:rPr>
          <w:b/>
          <w:sz w:val="28"/>
        </w:rPr>
        <w:t xml:space="preserve"> </w:t>
      </w:r>
    </w:p>
    <w:p w:rsidR="007F58DC" w:rsidRDefault="001B05BF" w:rsidP="007F58DC">
      <w:pPr>
        <w:spacing w:line="360" w:lineRule="auto"/>
        <w:jc w:val="both"/>
        <w:rPr>
          <w:rFonts w:ascii="Times New Roman" w:hAnsi="Times New Roman" w:cs="Times New Roman"/>
          <w:sz w:val="24"/>
          <w:szCs w:val="24"/>
        </w:rPr>
      </w:pPr>
      <w:r w:rsidRPr="001B05BF">
        <w:rPr>
          <w:rFonts w:ascii="Times New Roman" w:hAnsi="Times New Roman" w:cs="Times New Roman"/>
          <w:b/>
          <w:sz w:val="24"/>
          <w:szCs w:val="24"/>
        </w:rPr>
        <w:t>Statement of the problem:</w:t>
      </w:r>
      <w:r>
        <w:rPr>
          <w:rFonts w:ascii="Times New Roman" w:hAnsi="Times New Roman" w:cs="Times New Roman"/>
          <w:sz w:val="24"/>
          <w:szCs w:val="24"/>
        </w:rPr>
        <w:t xml:space="preserve"> </w:t>
      </w:r>
      <w:r w:rsidR="009525BB">
        <w:rPr>
          <w:rFonts w:ascii="Times New Roman" w:hAnsi="Times New Roman" w:cs="Times New Roman"/>
          <w:sz w:val="24"/>
          <w:szCs w:val="24"/>
        </w:rPr>
        <w:t>India adhere nearly 18 percent of the world population with highest rural population (833.5 million) in the world. The biggest challenge for India is fighting with ‘triple burden of disease’ where it contains as developing country’s health concerns as well</w:t>
      </w:r>
      <w:r w:rsidR="00225F8A">
        <w:rPr>
          <w:rFonts w:ascii="Times New Roman" w:hAnsi="Times New Roman" w:cs="Times New Roman"/>
          <w:sz w:val="24"/>
          <w:szCs w:val="24"/>
        </w:rPr>
        <w:t xml:space="preserve"> developed countries</w:t>
      </w:r>
      <w:r w:rsidR="009525BB">
        <w:rPr>
          <w:rFonts w:ascii="Times New Roman" w:hAnsi="Times New Roman" w:cs="Times New Roman"/>
          <w:sz w:val="24"/>
          <w:szCs w:val="24"/>
        </w:rPr>
        <w:t xml:space="preserve">. </w:t>
      </w:r>
      <w:r w:rsidR="00225F8A" w:rsidRPr="007F58DC">
        <w:rPr>
          <w:rFonts w:ascii="Times New Roman" w:hAnsi="Times New Roman" w:cs="Times New Roman"/>
          <w:sz w:val="24"/>
          <w:szCs w:val="24"/>
        </w:rPr>
        <w:t>Due to lack of health financing in India, is facing lots of problems in rural areas to providing health care services to maternal and child population</w:t>
      </w:r>
      <w:r w:rsidR="00225F8A">
        <w:rPr>
          <w:rFonts w:ascii="Times New Roman" w:hAnsi="Times New Roman" w:cs="Times New Roman"/>
          <w:sz w:val="24"/>
          <w:szCs w:val="24"/>
        </w:rPr>
        <w:t xml:space="preserve"> as particular and which is a very pro-vulnerable in health issues</w:t>
      </w:r>
      <w:r w:rsidR="00225F8A" w:rsidRPr="007F58DC">
        <w:rPr>
          <w:rFonts w:ascii="Times New Roman" w:hAnsi="Times New Roman" w:cs="Times New Roman"/>
          <w:sz w:val="24"/>
          <w:szCs w:val="24"/>
        </w:rPr>
        <w:t xml:space="preserve">. </w:t>
      </w:r>
      <w:r w:rsidR="00225F8A">
        <w:rPr>
          <w:rFonts w:ascii="Times New Roman" w:hAnsi="Times New Roman" w:cs="Times New Roman"/>
          <w:sz w:val="24"/>
          <w:szCs w:val="24"/>
        </w:rPr>
        <w:t xml:space="preserve">In spite of political commitment and health budget, there is another option to open new door for health care market and services provision to health for all. With due context, the study explores the better option with health security and management on planning and policy purposes. </w:t>
      </w:r>
      <w:r w:rsidR="00B80DC6" w:rsidRPr="007F58DC">
        <w:rPr>
          <w:rFonts w:ascii="Times New Roman" w:hAnsi="Times New Roman" w:cs="Times New Roman"/>
          <w:sz w:val="24"/>
          <w:szCs w:val="24"/>
        </w:rPr>
        <w:t xml:space="preserve">Health insurance in India </w:t>
      </w:r>
      <w:r w:rsidR="007F58DC" w:rsidRPr="007F58DC">
        <w:rPr>
          <w:rFonts w:ascii="Times New Roman" w:hAnsi="Times New Roman" w:cs="Times New Roman"/>
          <w:sz w:val="24"/>
          <w:szCs w:val="24"/>
        </w:rPr>
        <w:t>plays</w:t>
      </w:r>
      <w:r w:rsidR="00B80DC6" w:rsidRPr="007F58DC">
        <w:rPr>
          <w:rFonts w:ascii="Times New Roman" w:hAnsi="Times New Roman" w:cs="Times New Roman"/>
          <w:sz w:val="24"/>
          <w:szCs w:val="24"/>
        </w:rPr>
        <w:t xml:space="preserve"> a very minor role for inpatient hospitalization and preventive treatment at hospital in rural areas. in 2000, government of India liberalized insurance and allowed private players to play role in insurance sector, but still, nearly half of the population undercover the private players and remaining by the public health insurance companies. There is a lot of possibility to </w:t>
      </w:r>
      <w:r w:rsidR="004F4C27" w:rsidRPr="007F58DC">
        <w:rPr>
          <w:rFonts w:ascii="Times New Roman" w:hAnsi="Times New Roman" w:cs="Times New Roman"/>
          <w:sz w:val="24"/>
          <w:szCs w:val="24"/>
        </w:rPr>
        <w:t xml:space="preserve">provide innovative floater loan plans at individual, family and community level based on government rules and regulations in support to the new slogan of Universal Health Coverage scheme in India. </w:t>
      </w:r>
    </w:p>
    <w:p w:rsidR="00DF65DB" w:rsidRDefault="00DF65DB" w:rsidP="007F58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Uses the </w:t>
      </w:r>
      <w:r w:rsidR="008A7305">
        <w:rPr>
          <w:rFonts w:ascii="Times New Roman" w:hAnsi="Times New Roman" w:cs="Times New Roman"/>
          <w:sz w:val="24"/>
          <w:szCs w:val="24"/>
        </w:rPr>
        <w:t xml:space="preserve">secondary data on </w:t>
      </w:r>
      <w:r>
        <w:rPr>
          <w:rFonts w:ascii="Times New Roman" w:hAnsi="Times New Roman" w:cs="Times New Roman"/>
          <w:sz w:val="24"/>
          <w:szCs w:val="24"/>
        </w:rPr>
        <w:t>CBHI</w:t>
      </w:r>
      <w:r w:rsidR="008A7305">
        <w:rPr>
          <w:rFonts w:ascii="Times New Roman" w:hAnsi="Times New Roman" w:cs="Times New Roman"/>
          <w:sz w:val="24"/>
          <w:szCs w:val="24"/>
        </w:rPr>
        <w:t xml:space="preserve"> (Central Bureau of Health Intelligence)</w:t>
      </w:r>
      <w:r>
        <w:rPr>
          <w:rFonts w:ascii="Times New Roman" w:hAnsi="Times New Roman" w:cs="Times New Roman"/>
          <w:sz w:val="24"/>
          <w:szCs w:val="24"/>
        </w:rPr>
        <w:t xml:space="preserve"> and Government CSHS as well state sponsor health scheme in response to MCH population with health outcomes. </w:t>
      </w:r>
      <w:proofErr w:type="gramStart"/>
      <w:r w:rsidR="008A7305">
        <w:rPr>
          <w:rFonts w:ascii="Times New Roman" w:hAnsi="Times New Roman" w:cs="Times New Roman"/>
          <w:sz w:val="24"/>
          <w:szCs w:val="24"/>
        </w:rPr>
        <w:t>Where</w:t>
      </w:r>
      <w:r>
        <w:rPr>
          <w:rFonts w:ascii="Times New Roman" w:hAnsi="Times New Roman" w:cs="Times New Roman"/>
          <w:sz w:val="24"/>
          <w:szCs w:val="24"/>
        </w:rPr>
        <w:t xml:space="preserve"> it makes something </w:t>
      </w:r>
      <w:r w:rsidR="008A7305">
        <w:rPr>
          <w:rFonts w:ascii="Times New Roman" w:hAnsi="Times New Roman" w:cs="Times New Roman"/>
          <w:sz w:val="24"/>
          <w:szCs w:val="24"/>
        </w:rPr>
        <w:t xml:space="preserve">new to </w:t>
      </w:r>
      <w:r>
        <w:rPr>
          <w:rFonts w:ascii="Times New Roman" w:hAnsi="Times New Roman" w:cs="Times New Roman"/>
          <w:sz w:val="24"/>
          <w:szCs w:val="24"/>
        </w:rPr>
        <w:t xml:space="preserve">do better to policy and planning </w:t>
      </w:r>
      <w:r w:rsidR="008A7305">
        <w:rPr>
          <w:rFonts w:ascii="Times New Roman" w:hAnsi="Times New Roman" w:cs="Times New Roman"/>
          <w:sz w:val="24"/>
          <w:szCs w:val="24"/>
        </w:rPr>
        <w:t>purposes in health care sectors reform as well to achieve impressive health outcomes in Maternal and child population.</w:t>
      </w:r>
      <w:proofErr w:type="gramEnd"/>
      <w:r w:rsidR="008A7305">
        <w:rPr>
          <w:rFonts w:ascii="Times New Roman" w:hAnsi="Times New Roman" w:cs="Times New Roman"/>
          <w:sz w:val="24"/>
          <w:szCs w:val="24"/>
        </w:rPr>
        <w:t xml:space="preserve">  </w:t>
      </w:r>
    </w:p>
    <w:p w:rsidR="00B80DC6" w:rsidRDefault="004F4C27" w:rsidP="007F58DC">
      <w:pPr>
        <w:spacing w:line="360" w:lineRule="auto"/>
        <w:jc w:val="both"/>
        <w:rPr>
          <w:rFonts w:ascii="Times New Roman" w:hAnsi="Times New Roman" w:cs="Times New Roman"/>
          <w:b/>
          <w:sz w:val="24"/>
          <w:szCs w:val="24"/>
        </w:rPr>
      </w:pPr>
      <w:r w:rsidRPr="007F58DC">
        <w:rPr>
          <w:rFonts w:ascii="Times New Roman" w:hAnsi="Times New Roman" w:cs="Times New Roman"/>
          <w:sz w:val="24"/>
          <w:szCs w:val="24"/>
        </w:rPr>
        <w:t xml:space="preserve"> </w:t>
      </w:r>
      <w:r w:rsidR="008E3710" w:rsidRPr="008E3710">
        <w:rPr>
          <w:rFonts w:ascii="Times New Roman" w:hAnsi="Times New Roman" w:cs="Times New Roman"/>
          <w:b/>
          <w:sz w:val="24"/>
          <w:szCs w:val="24"/>
        </w:rPr>
        <w:t xml:space="preserve">Key Words: </w:t>
      </w:r>
      <w:r w:rsidR="008A7305" w:rsidRPr="008E3710">
        <w:rPr>
          <w:rFonts w:ascii="Times New Roman" w:hAnsi="Times New Roman" w:cs="Times New Roman"/>
          <w:b/>
          <w:sz w:val="24"/>
          <w:szCs w:val="24"/>
        </w:rPr>
        <w:t>Rural Health Topology, India, Health</w:t>
      </w:r>
      <w:r w:rsidR="008E3710" w:rsidRPr="008E3710">
        <w:rPr>
          <w:rFonts w:ascii="Times New Roman" w:hAnsi="Times New Roman" w:cs="Times New Roman"/>
          <w:b/>
          <w:sz w:val="24"/>
          <w:szCs w:val="24"/>
        </w:rPr>
        <w:t xml:space="preserve"> Insurance, CSHS/SSHS</w:t>
      </w:r>
      <w:r w:rsidR="008E3710">
        <w:rPr>
          <w:rFonts w:ascii="Times New Roman" w:hAnsi="Times New Roman" w:cs="Times New Roman"/>
          <w:b/>
          <w:sz w:val="24"/>
          <w:szCs w:val="24"/>
        </w:rPr>
        <w:t>, UHC, Triple Burden o</w:t>
      </w:r>
      <w:r w:rsidR="008E3710" w:rsidRPr="008E3710">
        <w:rPr>
          <w:rFonts w:ascii="Times New Roman" w:hAnsi="Times New Roman" w:cs="Times New Roman"/>
          <w:b/>
          <w:sz w:val="24"/>
          <w:szCs w:val="24"/>
        </w:rPr>
        <w:t>f Disease</w:t>
      </w:r>
      <w:r w:rsidR="008A7305" w:rsidRPr="008E3710">
        <w:rPr>
          <w:rFonts w:ascii="Times New Roman" w:hAnsi="Times New Roman" w:cs="Times New Roman"/>
          <w:b/>
          <w:sz w:val="24"/>
          <w:szCs w:val="24"/>
        </w:rPr>
        <w:t xml:space="preserve"> </w:t>
      </w:r>
    </w:p>
    <w:p w:rsidR="0017252F" w:rsidRPr="00E458E5" w:rsidRDefault="0017252F" w:rsidP="007F58DC">
      <w:pPr>
        <w:spacing w:line="360" w:lineRule="auto"/>
        <w:jc w:val="both"/>
        <w:rPr>
          <w:rFonts w:ascii="Times New Roman" w:hAnsi="Times New Roman" w:cs="Times New Roman"/>
          <w:sz w:val="24"/>
          <w:szCs w:val="24"/>
        </w:rPr>
      </w:pPr>
      <w:r w:rsidRPr="00E458E5">
        <w:rPr>
          <w:rFonts w:ascii="Times New Roman" w:hAnsi="Times New Roman" w:cs="Times New Roman"/>
          <w:b/>
          <w:sz w:val="24"/>
          <w:szCs w:val="24"/>
        </w:rPr>
        <w:t>Biography:</w:t>
      </w:r>
      <w:r w:rsidRPr="00E458E5">
        <w:rPr>
          <w:rFonts w:ascii="Times New Roman" w:hAnsi="Times New Roman" w:cs="Times New Roman"/>
          <w:sz w:val="24"/>
          <w:szCs w:val="24"/>
        </w:rPr>
        <w:t xml:space="preserve"> </w:t>
      </w:r>
      <w:r w:rsidR="00BF45CD" w:rsidRPr="00E458E5">
        <w:rPr>
          <w:rFonts w:ascii="Times New Roman" w:hAnsi="Times New Roman" w:cs="Times New Roman"/>
          <w:sz w:val="24"/>
          <w:szCs w:val="24"/>
        </w:rPr>
        <w:t xml:space="preserve">Prem Shankar Mishra, Research Scholar, working in the department of Population Research Center, ISEC, Bangalore-Karnataka, India, being expert in public health; covering the topic of MCH, Ageing, health Policy and Planning, evaluating and assessing the programmes in health care.  </w:t>
      </w:r>
    </w:p>
    <w:sectPr w:rsidR="0017252F" w:rsidRPr="00E458E5" w:rsidSect="007C40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1F4F"/>
    <w:rsid w:val="0017252F"/>
    <w:rsid w:val="001B05BF"/>
    <w:rsid w:val="001B1C69"/>
    <w:rsid w:val="00225F8A"/>
    <w:rsid w:val="00351F4F"/>
    <w:rsid w:val="004F4C27"/>
    <w:rsid w:val="005879C4"/>
    <w:rsid w:val="005D7E2C"/>
    <w:rsid w:val="007C40F1"/>
    <w:rsid w:val="007F58DC"/>
    <w:rsid w:val="008A7305"/>
    <w:rsid w:val="008E3710"/>
    <w:rsid w:val="009525BB"/>
    <w:rsid w:val="00A85CF2"/>
    <w:rsid w:val="00B80DC6"/>
    <w:rsid w:val="00BF45CD"/>
    <w:rsid w:val="00DF65DB"/>
    <w:rsid w:val="00E14568"/>
    <w:rsid w:val="00E458E5"/>
    <w:rsid w:val="00F35993"/>
    <w:rsid w:val="00F730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0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18</cp:revision>
  <dcterms:created xsi:type="dcterms:W3CDTF">2017-09-14T09:45:00Z</dcterms:created>
  <dcterms:modified xsi:type="dcterms:W3CDTF">2017-09-14T11:13:00Z</dcterms:modified>
</cp:coreProperties>
</file>