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3D4" w:rsidRDefault="00C3170F">
      <w:r>
        <w:t>Hospice for the Primary Care Physician</w:t>
      </w:r>
    </w:p>
    <w:p w:rsidR="00C3170F" w:rsidRDefault="00C3170F"/>
    <w:p w:rsidR="00C3170F" w:rsidRDefault="00C3170F">
      <w:r>
        <w:t>Hospice is a model of care that offers significant benefits to patients at the end of their lives, their families, and also to the primary care physicians (PCPs) who have diligently cared for their patients.  As comprehensive care physicians, PCPs can benefit from a strong understanding of hospice and palliative care.  Participants will understand the clinical appropriateness of a hospice patient to ensure a timely referral.  They will understand the relationship between the primary</w:t>
      </w:r>
      <w:r w:rsidR="00311C94">
        <w:t xml:space="preserve"> care physician and the hospice provider to ensure collaboration in care of hospice patients.</w:t>
      </w:r>
      <w:r w:rsidR="006D2FDD">
        <w:t xml:space="preserve">  Finally they will understand how they can reimbursed for the services as they continue to care for patients on hospice.</w:t>
      </w:r>
      <w:bookmarkStart w:id="0" w:name="_GoBack"/>
      <w:bookmarkEnd w:id="0"/>
    </w:p>
    <w:sectPr w:rsidR="00C31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70F"/>
    <w:rsid w:val="00311C94"/>
    <w:rsid w:val="006D2FDD"/>
    <w:rsid w:val="009853D4"/>
    <w:rsid w:val="00C3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0602A"/>
  <w15:chartTrackingRefBased/>
  <w15:docId w15:val="{2D4DAA90-9A44-42C8-9AD1-1D5EBBC35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110</Words>
  <Characters>632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Vitas</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Joette Greenstein</dc:creator>
  <cp:keywords/>
  <dc:description/>
  <cp:lastModifiedBy>Joette Greenstein</cp:lastModifiedBy>
  <cp:revision>2</cp:revision>
  <dcterms:created xsi:type="dcterms:W3CDTF">2019-07-22T16:50:00Z</dcterms:created>
  <dcterms:modified xsi:type="dcterms:W3CDTF">2019-07-29T16:16:00Z</dcterms:modified>
</cp:coreProperties>
</file>