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BF6" w:rsidRPr="005568B5" w:rsidRDefault="00F82BF6" w:rsidP="00F82BF6">
      <w:pPr>
        <w:rPr>
          <w:b/>
        </w:rPr>
      </w:pPr>
      <w:r>
        <w:t xml:space="preserve">                                      </w:t>
      </w:r>
      <w:r w:rsidRPr="005568B5">
        <w:rPr>
          <w:b/>
        </w:rPr>
        <w:t xml:space="preserve">Is </w:t>
      </w:r>
      <w:proofErr w:type="spellStart"/>
      <w:r w:rsidRPr="005568B5">
        <w:rPr>
          <w:b/>
        </w:rPr>
        <w:t>Taurine</w:t>
      </w:r>
      <w:proofErr w:type="spellEnd"/>
      <w:r w:rsidRPr="005568B5">
        <w:rPr>
          <w:b/>
        </w:rPr>
        <w:t xml:space="preserve"> is a </w:t>
      </w:r>
      <w:proofErr w:type="spellStart"/>
      <w:r w:rsidRPr="005568B5">
        <w:rPr>
          <w:b/>
        </w:rPr>
        <w:t>Pharmaco</w:t>
      </w:r>
      <w:proofErr w:type="spellEnd"/>
      <w:r w:rsidRPr="005568B5">
        <w:rPr>
          <w:b/>
        </w:rPr>
        <w:t>-Nutrient for HIV Positive Patients &amp; beyond?</w:t>
      </w:r>
    </w:p>
    <w:p w:rsidR="00F82BF6" w:rsidRDefault="00F82BF6" w:rsidP="00F82BF6">
      <w:r>
        <w:tab/>
      </w:r>
      <w:r>
        <w:tab/>
      </w:r>
      <w:r>
        <w:tab/>
      </w:r>
      <w:r>
        <w:tab/>
      </w:r>
      <w:r>
        <w:tab/>
        <w:t xml:space="preserve">             R C Gupta</w:t>
      </w:r>
    </w:p>
    <w:p w:rsidR="00F82BF6" w:rsidRDefault="00F82BF6" w:rsidP="00F82BF6">
      <w:r>
        <w:tab/>
      </w:r>
      <w:r>
        <w:tab/>
      </w:r>
      <w:r>
        <w:tab/>
      </w:r>
      <w:r>
        <w:tab/>
        <w:t xml:space="preserve">SASRD Nagaland University   </w:t>
      </w:r>
      <w:proofErr w:type="spellStart"/>
      <w:r>
        <w:t>Medziphema</w:t>
      </w:r>
      <w:proofErr w:type="spellEnd"/>
      <w:r>
        <w:t xml:space="preserve"> 797106 India</w:t>
      </w:r>
      <w:r>
        <w:tab/>
      </w:r>
    </w:p>
    <w:p w:rsidR="00F82BF6" w:rsidRDefault="00F82BF6" w:rsidP="00F82BF6">
      <w:r w:rsidRPr="00F82BF6">
        <w:rPr>
          <w:b/>
        </w:rPr>
        <w:t>Key words</w:t>
      </w:r>
      <w:r>
        <w:tab/>
      </w:r>
      <w:proofErr w:type="spellStart"/>
      <w:r>
        <w:t>Pharmaconutrients</w:t>
      </w:r>
      <w:proofErr w:type="spellEnd"/>
      <w:r>
        <w:t xml:space="preserve">, </w:t>
      </w:r>
      <w:proofErr w:type="spellStart"/>
      <w:r>
        <w:t>taurine</w:t>
      </w:r>
      <w:proofErr w:type="spellEnd"/>
      <w:r>
        <w:t xml:space="preserve"> &amp; derivatives .antioxidant .host </w:t>
      </w:r>
      <w:r w:rsidR="00973F67">
        <w:t>defence, Taurine</w:t>
      </w:r>
      <w:r>
        <w:t xml:space="preserve"> -</w:t>
      </w:r>
      <w:r w:rsidR="00973F67">
        <w:t>chloramines (</w:t>
      </w:r>
      <w:proofErr w:type="spellStart"/>
      <w:r>
        <w:t>Taurine-Cl</w:t>
      </w:r>
      <w:proofErr w:type="spellEnd"/>
      <w:r>
        <w:t>)</w:t>
      </w:r>
      <w:r>
        <w:tab/>
      </w:r>
      <w:r>
        <w:tab/>
      </w:r>
    </w:p>
    <w:p w:rsidR="00F82BF6" w:rsidRPr="005568B5" w:rsidRDefault="00F82BF6" w:rsidP="00F82BF6">
      <w:pPr>
        <w:rPr>
          <w:b/>
        </w:rPr>
      </w:pPr>
      <w:r w:rsidRPr="005568B5">
        <w:rPr>
          <w:b/>
        </w:rPr>
        <w:t>Abstract</w:t>
      </w:r>
      <w:r>
        <w:rPr>
          <w:b/>
        </w:rPr>
        <w:t xml:space="preserve"> </w:t>
      </w:r>
    </w:p>
    <w:p w:rsidR="00F82BF6" w:rsidRDefault="00F82BF6" w:rsidP="00F82BF6">
      <w:r>
        <w:t xml:space="preserve">               In spite of social awareness and advances in Medical sciences HIV/AIDS continue to be major health problem. A number of </w:t>
      </w:r>
      <w:r w:rsidR="00973F67">
        <w:t>factors are</w:t>
      </w:r>
      <w:r>
        <w:t xml:space="preserve"> responsible; which may include poor understanding of biology of virus its interaction with immune system, its negative impact on the development of metabolic disturbances leading to infection related amino acid imbalance</w:t>
      </w:r>
      <w:r w:rsidR="00D30807">
        <w:t>.</w:t>
      </w:r>
      <w:r>
        <w:t xml:space="preserve"> Patients with positivity for the human immunodeficiency virus (HIV⁺) present low concentrations of antioxi</w:t>
      </w:r>
      <w:r w:rsidR="00D30807">
        <w:t>dant nutrients, including glutathione</w:t>
      </w:r>
      <w:r>
        <w:t xml:space="preserve"> (GSH) and its precursors.  Thus it is necessary to modulate immune system through correcting amino acids imbalance</w:t>
      </w:r>
      <w:r w:rsidR="00D30807">
        <w:t>.</w:t>
      </w:r>
      <w:r>
        <w:t xml:space="preserve"> </w:t>
      </w:r>
      <w:r w:rsidR="00D30807">
        <w:t>N</w:t>
      </w:r>
      <w:r>
        <w:t xml:space="preserve">utritional supplements have been designed, use and placed under broader term, </w:t>
      </w:r>
      <w:proofErr w:type="spellStart"/>
      <w:r>
        <w:t>immunonutrition</w:t>
      </w:r>
      <w:proofErr w:type="spellEnd"/>
      <w:r>
        <w:t xml:space="preserve">, which subsequently constitute the term </w:t>
      </w:r>
      <w:proofErr w:type="spellStart"/>
      <w:r>
        <w:t>pharmaconutrition</w:t>
      </w:r>
      <w:proofErr w:type="spellEnd"/>
      <w:r>
        <w:t xml:space="preserve">. </w:t>
      </w:r>
      <w:proofErr w:type="spellStart"/>
      <w:r>
        <w:t>Pharmaconutrients</w:t>
      </w:r>
      <w:proofErr w:type="spellEnd"/>
      <w:r>
        <w:t xml:space="preserve"> are not too many, basically extending their support as antioxidant and strengthens the ‘host defence’. </w:t>
      </w:r>
      <w:r w:rsidR="00973F67">
        <w:t>Glutathione is</w:t>
      </w:r>
      <w:r w:rsidR="00D30807">
        <w:t xml:space="preserve"> sulphur</w:t>
      </w:r>
      <w:r w:rsidR="00973F67">
        <w:t xml:space="preserve"> amino</w:t>
      </w:r>
      <w:r>
        <w:t xml:space="preserve"> acids</w:t>
      </w:r>
      <w:r w:rsidR="00973F67">
        <w:t xml:space="preserve"> family of</w:t>
      </w:r>
      <w:r>
        <w:t xml:space="preserve"> which </w:t>
      </w:r>
      <w:proofErr w:type="spellStart"/>
      <w:r>
        <w:t>taurine</w:t>
      </w:r>
      <w:proofErr w:type="spellEnd"/>
      <w:r>
        <w:t xml:space="preserve"> is an important member. Chemically</w:t>
      </w:r>
      <w:r w:rsidR="00D30807">
        <w:t>,</w:t>
      </w:r>
      <w:r>
        <w:t xml:space="preserve"> </w:t>
      </w:r>
      <w:proofErr w:type="spellStart"/>
      <w:r>
        <w:t>taurine</w:t>
      </w:r>
      <w:proofErr w:type="spellEnd"/>
      <w:r>
        <w:t xml:space="preserve"> is; 2-Amino Ethane </w:t>
      </w:r>
      <w:proofErr w:type="spellStart"/>
      <w:r>
        <w:t>Sulfonic</w:t>
      </w:r>
      <w:proofErr w:type="spellEnd"/>
      <w:r>
        <w:t xml:space="preserve"> acid </w:t>
      </w:r>
      <w:r w:rsidR="00D30807">
        <w:t xml:space="preserve">having </w:t>
      </w:r>
      <w:r>
        <w:t>wide range of beneficial actions.</w:t>
      </w:r>
      <w:r w:rsidRPr="00936A63">
        <w:t xml:space="preserve"> </w:t>
      </w:r>
      <w:proofErr w:type="spellStart"/>
      <w:r w:rsidR="00D30807">
        <w:t>T</w:t>
      </w:r>
      <w:r>
        <w:t>aurine</w:t>
      </w:r>
      <w:proofErr w:type="spellEnd"/>
      <w:r>
        <w:t xml:space="preserve"> in the diets prevents</w:t>
      </w:r>
      <w:r w:rsidR="00D30807">
        <w:t xml:space="preserve"> the decline in T-cell that</w:t>
      </w:r>
      <w:r>
        <w:t xml:space="preserve"> occurs with aging and enhanced the proliferative resp</w:t>
      </w:r>
      <w:r w:rsidR="00973F67">
        <w:t xml:space="preserve">onses of T cells. </w:t>
      </w:r>
      <w:proofErr w:type="spellStart"/>
      <w:r w:rsidR="00D30807">
        <w:t>Taurine</w:t>
      </w:r>
      <w:proofErr w:type="spellEnd"/>
      <w:r>
        <w:t xml:space="preserve"> anti oxidant</w:t>
      </w:r>
      <w:r w:rsidR="00D30807">
        <w:t xml:space="preserve"> action leads</w:t>
      </w:r>
      <w:r>
        <w:t xml:space="preserve"> to ‘host defence ‘.</w:t>
      </w:r>
      <w:proofErr w:type="spellStart"/>
      <w:r>
        <w:t>Taurine</w:t>
      </w:r>
      <w:proofErr w:type="spellEnd"/>
      <w:r>
        <w:t xml:space="preserve"> scavenges the phagocyte </w:t>
      </w:r>
      <w:proofErr w:type="spellStart"/>
      <w:r>
        <w:t>microbicidal</w:t>
      </w:r>
      <w:proofErr w:type="spellEnd"/>
      <w:r>
        <w:t xml:space="preserve"> agent </w:t>
      </w:r>
      <w:proofErr w:type="spellStart"/>
      <w:r>
        <w:t>HOCl</w:t>
      </w:r>
      <w:proofErr w:type="spellEnd"/>
      <w:r>
        <w:t xml:space="preserve"> to form the more stable and less toxic </w:t>
      </w:r>
      <w:proofErr w:type="spellStart"/>
      <w:r>
        <w:t>taurine</w:t>
      </w:r>
      <w:proofErr w:type="spellEnd"/>
      <w:r>
        <w:t xml:space="preserve"> </w:t>
      </w:r>
      <w:proofErr w:type="spellStart"/>
      <w:r>
        <w:t>chloramine</w:t>
      </w:r>
      <w:proofErr w:type="spellEnd"/>
      <w:r>
        <w:t xml:space="preserve"> (</w:t>
      </w:r>
      <w:proofErr w:type="spellStart"/>
      <w:r>
        <w:t>Tauine</w:t>
      </w:r>
      <w:proofErr w:type="spellEnd"/>
      <w:r>
        <w:t xml:space="preserve"> -</w:t>
      </w:r>
      <w:proofErr w:type="spellStart"/>
      <w:r>
        <w:t>Cl</w:t>
      </w:r>
      <w:proofErr w:type="spellEnd"/>
      <w:r>
        <w:t xml:space="preserve">) thus acting as </w:t>
      </w:r>
      <w:proofErr w:type="spellStart"/>
      <w:r>
        <w:t>cytoprotectant</w:t>
      </w:r>
      <w:proofErr w:type="spellEnd"/>
      <w:r>
        <w:t xml:space="preserve">, in the attenuation of apoptosis. </w:t>
      </w:r>
      <w:proofErr w:type="spellStart"/>
      <w:r>
        <w:t>Taurine-Cl</w:t>
      </w:r>
      <w:proofErr w:type="spellEnd"/>
      <w:r>
        <w:t xml:space="preserve"> suppresses superoxide anion and decreases both NO and pro inflammatory cytokines. As phagocytes, body </w:t>
      </w:r>
      <w:proofErr w:type="spellStart"/>
      <w:r>
        <w:t>Taurine</w:t>
      </w:r>
      <w:proofErr w:type="spellEnd"/>
      <w:r>
        <w:t xml:space="preserve"> comes from diet or from biosynthesis. In HIV+ patients the low plasma </w:t>
      </w:r>
      <w:proofErr w:type="spellStart"/>
      <w:r>
        <w:t>Taurine</w:t>
      </w:r>
      <w:proofErr w:type="spellEnd"/>
      <w:r>
        <w:t xml:space="preserve"> followed the other </w:t>
      </w:r>
      <w:proofErr w:type="spellStart"/>
      <w:r>
        <w:t>thiol</w:t>
      </w:r>
      <w:proofErr w:type="spellEnd"/>
      <w:r>
        <w:t xml:space="preserve">-antioxidant pattern. Use of </w:t>
      </w:r>
      <w:proofErr w:type="spellStart"/>
      <w:r>
        <w:t>taurine</w:t>
      </w:r>
      <w:proofErr w:type="spellEnd"/>
      <w:r>
        <w:t xml:space="preserve"> </w:t>
      </w:r>
      <w:r w:rsidR="00D30807">
        <w:t>precursors</w:t>
      </w:r>
      <w:r>
        <w:t xml:space="preserve">   in HIV+ diets resulted in higher production of glutathione (GSH) and </w:t>
      </w:r>
      <w:proofErr w:type="spellStart"/>
      <w:proofErr w:type="gramStart"/>
      <w:r>
        <w:t>Tau</w:t>
      </w:r>
      <w:r w:rsidR="00D30807">
        <w:t>rine</w:t>
      </w:r>
      <w:proofErr w:type="spellEnd"/>
      <w:r w:rsidR="00D30807">
        <w:t xml:space="preserve"> </w:t>
      </w:r>
      <w:r>
        <w:t>.</w:t>
      </w:r>
      <w:proofErr w:type="gramEnd"/>
      <w:r>
        <w:t xml:space="preserve"> The enhanced </w:t>
      </w:r>
      <w:proofErr w:type="spellStart"/>
      <w:r>
        <w:t>Taurine</w:t>
      </w:r>
      <w:proofErr w:type="spellEnd"/>
      <w:r>
        <w:t xml:space="preserve"> synthesis pathways seem to be a host strategy to strengthen the cellular antioxidant capacity against the HIV progression. Thus there is a urgent need to develop </w:t>
      </w:r>
      <w:proofErr w:type="spellStart"/>
      <w:r>
        <w:t>microbicides</w:t>
      </w:r>
      <w:proofErr w:type="spellEnd"/>
      <w:r>
        <w:t xml:space="preserve"> having </w:t>
      </w:r>
      <w:proofErr w:type="spellStart"/>
      <w:r>
        <w:t>Taurine-Cl</w:t>
      </w:r>
      <w:proofErr w:type="spellEnd"/>
      <w:r>
        <w:t xml:space="preserve"> and derivatives</w:t>
      </w:r>
      <w:r w:rsidR="00D30807">
        <w:t xml:space="preserve"> </w:t>
      </w:r>
      <w:r>
        <w:t xml:space="preserve">.Along with </w:t>
      </w:r>
      <w:proofErr w:type="spellStart"/>
      <w:r>
        <w:t>taurine</w:t>
      </w:r>
      <w:proofErr w:type="spellEnd"/>
      <w:r>
        <w:t xml:space="preserve"> several derivatives are also found to be effective in protection </w:t>
      </w:r>
      <w:r w:rsidR="00C731D0">
        <w:t>and a</w:t>
      </w:r>
      <w:r>
        <w:t xml:space="preserve"> number of </w:t>
      </w:r>
      <w:proofErr w:type="spellStart"/>
      <w:r w:rsidR="00D30807">
        <w:t>taurine</w:t>
      </w:r>
      <w:proofErr w:type="spellEnd"/>
      <w:r w:rsidR="00D30807">
        <w:t xml:space="preserve"> derivatives have been</w:t>
      </w:r>
      <w:r>
        <w:t xml:space="preserve"> synthesised with partial to significant </w:t>
      </w:r>
      <w:proofErr w:type="gramStart"/>
      <w:r>
        <w:t>protection ;</w:t>
      </w:r>
      <w:proofErr w:type="gramEnd"/>
      <w:r>
        <w:t xml:space="preserve">one of such series is water soluble </w:t>
      </w:r>
      <w:proofErr w:type="spellStart"/>
      <w:r>
        <w:t>taurine</w:t>
      </w:r>
      <w:proofErr w:type="spellEnd"/>
      <w:r>
        <w:t xml:space="preserve"> derivative with gossypol, showed reasonable inhibitory activities against HIV-1 replication, HIV-1 mediated cell-cell fusion.   Development of </w:t>
      </w:r>
      <w:proofErr w:type="spellStart"/>
      <w:r>
        <w:t>taurine</w:t>
      </w:r>
      <w:proofErr w:type="spellEnd"/>
      <w:r>
        <w:t xml:space="preserve"> derivatives may constitute a new class of HIV inhibitors.</w:t>
      </w:r>
    </w:p>
    <w:p w:rsidR="00807006" w:rsidRDefault="00807006" w:rsidP="00F82BF6">
      <w:pPr>
        <w:rPr>
          <w:b/>
        </w:rPr>
      </w:pPr>
      <w:r w:rsidRPr="00807006">
        <w:rPr>
          <w:b/>
        </w:rPr>
        <w:t>References</w:t>
      </w:r>
    </w:p>
    <w:p w:rsidR="00807006" w:rsidRDefault="00807006" w:rsidP="00F82BF6">
      <w:proofErr w:type="spellStart"/>
      <w:r w:rsidRPr="00807006">
        <w:t>B</w:t>
      </w:r>
      <w:r>
        <w:t>orbes</w:t>
      </w:r>
      <w:proofErr w:type="spellEnd"/>
      <w:r>
        <w:t xml:space="preserve">-Santos MD, </w:t>
      </w:r>
      <w:proofErr w:type="spellStart"/>
      <w:r>
        <w:t>Moreto</w:t>
      </w:r>
      <w:proofErr w:type="spellEnd"/>
      <w:r>
        <w:t xml:space="preserve"> F .Pereira PC .Ming Yu Y and </w:t>
      </w:r>
      <w:proofErr w:type="spellStart"/>
      <w:r>
        <w:t>Burini</w:t>
      </w:r>
      <w:proofErr w:type="spellEnd"/>
      <w:r>
        <w:t xml:space="preserve"> R C 2012Plasma glutathione of HIV⁺ patients responded positively and differently to dietary supplementation with </w:t>
      </w:r>
      <w:proofErr w:type="spellStart"/>
      <w:r>
        <w:t>cysteine</w:t>
      </w:r>
      <w:proofErr w:type="spellEnd"/>
      <w:r>
        <w:t xml:space="preserve"> or glutamine Nutrition 28,753-756 </w:t>
      </w:r>
    </w:p>
    <w:p w:rsidR="005011BD" w:rsidRDefault="005011BD" w:rsidP="00F82BF6">
      <w:proofErr w:type="spellStart"/>
      <w:r>
        <w:t>Dudani</w:t>
      </w:r>
      <w:proofErr w:type="spellEnd"/>
      <w:r>
        <w:t xml:space="preserve"> </w:t>
      </w:r>
      <w:proofErr w:type="gramStart"/>
      <w:r>
        <w:t>AK ,</w:t>
      </w:r>
      <w:proofErr w:type="spellStart"/>
      <w:r>
        <w:t>Martyres</w:t>
      </w:r>
      <w:proofErr w:type="spellEnd"/>
      <w:proofErr w:type="gramEnd"/>
      <w:r>
        <w:t xml:space="preserve"> A and </w:t>
      </w:r>
      <w:proofErr w:type="spellStart"/>
      <w:r>
        <w:t>Fliss</w:t>
      </w:r>
      <w:proofErr w:type="spellEnd"/>
      <w:r>
        <w:t xml:space="preserve"> H 2008 Rapid Preparation of Preventive and Therapeutic  whole-Killed Retroviral vaccines  using the </w:t>
      </w:r>
      <w:proofErr w:type="spellStart"/>
      <w:r>
        <w:t>microbicide</w:t>
      </w:r>
      <w:proofErr w:type="spellEnd"/>
      <w:r>
        <w:t xml:space="preserve"> </w:t>
      </w:r>
      <w:proofErr w:type="spellStart"/>
      <w:r>
        <w:t>Taurine</w:t>
      </w:r>
      <w:proofErr w:type="spellEnd"/>
      <w:r>
        <w:t xml:space="preserve"> –</w:t>
      </w:r>
      <w:proofErr w:type="spellStart"/>
      <w:r>
        <w:t>chloroamine</w:t>
      </w:r>
      <w:proofErr w:type="spellEnd"/>
      <w:r>
        <w:t xml:space="preserve">   AIDS Res Hum Retroviruses 24.635-642 </w:t>
      </w:r>
    </w:p>
    <w:p w:rsidR="00C731D0" w:rsidRDefault="005011BD" w:rsidP="00F82BF6">
      <w:r>
        <w:lastRenderedPageBreak/>
        <w:t xml:space="preserve">     Yang J, Li LL, .Li JR, Yang JX, Zhang  F, Chen G, Yu R, </w:t>
      </w:r>
      <w:proofErr w:type="spellStart"/>
      <w:r>
        <w:t>Ouyang</w:t>
      </w:r>
      <w:proofErr w:type="spellEnd"/>
      <w:r>
        <w:t xml:space="preserve"> WJ and Wu SW 2018      Synthesis and biological evaluation of water-soluble derivatives of </w:t>
      </w:r>
      <w:proofErr w:type="spellStart"/>
      <w:r>
        <w:t>chiral</w:t>
      </w:r>
      <w:proofErr w:type="spellEnd"/>
      <w:r>
        <w:t xml:space="preserve"> gossypol as </w:t>
      </w:r>
      <w:r>
        <w:rPr>
          <w:rStyle w:val="highlight"/>
        </w:rPr>
        <w:t>HIV</w:t>
      </w:r>
      <w:r>
        <w:t xml:space="preserve"> fusion inhibitors targeting gp41</w:t>
      </w:r>
      <w:r w:rsidR="00C731D0">
        <w:t>,</w:t>
      </w:r>
      <w:r>
        <w:t>Bioorg Med</w:t>
      </w:r>
      <w:r w:rsidR="00C731D0">
        <w:t xml:space="preserve"> </w:t>
      </w:r>
      <w:proofErr w:type="spellStart"/>
      <w:r>
        <w:t>Chem</w:t>
      </w:r>
      <w:proofErr w:type="spellEnd"/>
      <w:r>
        <w:t xml:space="preserve"> let,28,49-52     </w:t>
      </w:r>
    </w:p>
    <w:p w:rsidR="00C731D0" w:rsidRDefault="005011BD" w:rsidP="00C731D0">
      <w:pPr>
        <w:rPr>
          <w:b/>
        </w:rPr>
      </w:pPr>
      <w:r>
        <w:t xml:space="preserve">        </w:t>
      </w:r>
      <w:r w:rsidR="00C731D0" w:rsidRPr="00F614D3">
        <w:rPr>
          <w:b/>
        </w:rPr>
        <w:t xml:space="preserve">Brief Biography for Prof </w:t>
      </w:r>
      <w:proofErr w:type="spellStart"/>
      <w:r w:rsidR="00C731D0" w:rsidRPr="00F614D3">
        <w:rPr>
          <w:b/>
        </w:rPr>
        <w:t>Ramesh</w:t>
      </w:r>
      <w:proofErr w:type="spellEnd"/>
      <w:r w:rsidR="00C731D0" w:rsidRPr="00F614D3">
        <w:rPr>
          <w:b/>
        </w:rPr>
        <w:t xml:space="preserve"> C</w:t>
      </w:r>
      <w:r w:rsidR="00C731D0">
        <w:rPr>
          <w:b/>
        </w:rPr>
        <w:t>.</w:t>
      </w:r>
      <w:r w:rsidR="00C731D0" w:rsidRPr="00F614D3">
        <w:rPr>
          <w:b/>
        </w:rPr>
        <w:t xml:space="preserve"> Gupta</w:t>
      </w:r>
    </w:p>
    <w:p w:rsidR="00C731D0" w:rsidRPr="00F614D3" w:rsidRDefault="00C731D0" w:rsidP="00C731D0">
      <w:r>
        <w:t xml:space="preserve">        Dr. </w:t>
      </w:r>
      <w:proofErr w:type="spellStart"/>
      <w:r>
        <w:t>Ramesh</w:t>
      </w:r>
      <w:proofErr w:type="spellEnd"/>
      <w:r>
        <w:t xml:space="preserve"> Gupta is consultant RNB Global University Bikaner India &amp; former vice chancellor of </w:t>
      </w:r>
      <w:proofErr w:type="spellStart"/>
      <w:r>
        <w:t>Radha</w:t>
      </w:r>
      <w:proofErr w:type="spellEnd"/>
      <w:r>
        <w:t xml:space="preserve"> </w:t>
      </w:r>
      <w:proofErr w:type="spellStart"/>
      <w:r>
        <w:t>Govind</w:t>
      </w:r>
      <w:proofErr w:type="spellEnd"/>
      <w:r>
        <w:t xml:space="preserve"> University and Pro Vice Chancellor of Nagaland Central university India, had obtained PhD as the age of 23 years</w:t>
      </w:r>
      <w:r w:rsidRPr="00F614D3">
        <w:t xml:space="preserve"> </w:t>
      </w:r>
      <w:r>
        <w:t xml:space="preserve">He received his Bachelor of Science in Biochemical Science, and Master of Science in organic chemistry, and Doctorate in Chemistry at </w:t>
      </w:r>
      <w:proofErr w:type="spellStart"/>
      <w:r>
        <w:t>Lucknow</w:t>
      </w:r>
      <w:proofErr w:type="spellEnd"/>
      <w:r>
        <w:t xml:space="preserve"> University India, on Drug Development.</w:t>
      </w:r>
      <w:r w:rsidRPr="00F614D3">
        <w:t xml:space="preserve"> </w:t>
      </w:r>
      <w:r>
        <w:t xml:space="preserve">Dr. </w:t>
      </w:r>
      <w:proofErr w:type="spellStart"/>
      <w:r>
        <w:t>Ramesh</w:t>
      </w:r>
      <w:proofErr w:type="spellEnd"/>
      <w:r>
        <w:t xml:space="preserve"> Gupta is a Medicinal &amp; Bioorganic Chemist and has worked for several years as visiting professor/Scientist in various Medical schools; Louis pasture University France, University of Arizona USA, Osaka University &amp; Nagoya University Japan, Kyung </w:t>
      </w:r>
      <w:proofErr w:type="spellStart"/>
      <w:r>
        <w:t>Hee</w:t>
      </w:r>
      <w:proofErr w:type="spellEnd"/>
      <w:r>
        <w:t xml:space="preserve"> University, Korea advance institute of science and technology (KAIST) Korea, Ben-Gurion University Israel, Linkoping University Sweden, University of Mons Belgium, University of Western Australia, Sydney ,University of Bergen ,Norway  and some others.</w:t>
      </w:r>
      <w:r w:rsidRPr="005A64A5">
        <w:t xml:space="preserve"> </w:t>
      </w:r>
      <w:r>
        <w:t xml:space="preserve">Prof </w:t>
      </w:r>
      <w:proofErr w:type="spellStart"/>
      <w:r>
        <w:t>Guptas</w:t>
      </w:r>
      <w:proofErr w:type="spellEnd"/>
      <w:r>
        <w:t xml:space="preserve">’ research focuses on the Natural &amp; Synthetic Drug Development, role of </w:t>
      </w:r>
      <w:proofErr w:type="spellStart"/>
      <w:r>
        <w:t>sulfur</w:t>
      </w:r>
      <w:proofErr w:type="spellEnd"/>
      <w:r>
        <w:t xml:space="preserve"> amino acids in health care, functional food, </w:t>
      </w:r>
      <w:proofErr w:type="spellStart"/>
      <w:r>
        <w:t>nutraceuticals</w:t>
      </w:r>
      <w:proofErr w:type="spellEnd"/>
      <w:r>
        <w:t xml:space="preserve"> and environmental Biotechnology &amp; gender issues.</w:t>
      </w:r>
    </w:p>
    <w:p w:rsidR="005011BD" w:rsidRDefault="005011BD" w:rsidP="00F82BF6">
      <w:r>
        <w:t xml:space="preserve">                                          </w:t>
      </w:r>
    </w:p>
    <w:p w:rsidR="00C731D0" w:rsidRPr="00D15228" w:rsidRDefault="00C731D0" w:rsidP="00C731D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Details of presenting author to be mentioned in certificate: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Name: </w:t>
      </w:r>
      <w:r>
        <w:rPr>
          <w:rFonts w:ascii="Times New Roman" w:hAnsi="Times New Roman" w:cs="Times New Roman"/>
        </w:rPr>
        <w:t xml:space="preserve"> Prof </w:t>
      </w:r>
      <w:proofErr w:type="spellStart"/>
      <w:r>
        <w:rPr>
          <w:rFonts w:ascii="Times New Roman" w:hAnsi="Times New Roman" w:cs="Times New Roman"/>
        </w:rPr>
        <w:t>Ramesh</w:t>
      </w:r>
      <w:proofErr w:type="spellEnd"/>
      <w:r>
        <w:rPr>
          <w:rFonts w:ascii="Times New Roman" w:hAnsi="Times New Roman" w:cs="Times New Roman"/>
        </w:rPr>
        <w:t xml:space="preserve"> C Gupta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Affiliation:</w:t>
      </w:r>
      <w:r>
        <w:rPr>
          <w:rFonts w:ascii="Times New Roman" w:hAnsi="Times New Roman" w:cs="Times New Roman"/>
        </w:rPr>
        <w:t xml:space="preserve">  Nagaland University 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Country:</w:t>
      </w:r>
      <w:r>
        <w:rPr>
          <w:rFonts w:ascii="Times New Roman" w:hAnsi="Times New Roman" w:cs="Times New Roman"/>
        </w:rPr>
        <w:t xml:space="preserve"> India</w:t>
      </w:r>
    </w:p>
    <w:p w:rsidR="00C731D0" w:rsidRPr="00D15228" w:rsidRDefault="00C731D0" w:rsidP="00C731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731D0" w:rsidRPr="00D15228" w:rsidRDefault="00C731D0" w:rsidP="00C731D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Other Details: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Presentation Category: (Oral/Poster Presentation)</w:t>
      </w:r>
      <w:r>
        <w:rPr>
          <w:rFonts w:ascii="Times New Roman" w:hAnsi="Times New Roman" w:cs="Times New Roman"/>
        </w:rPr>
        <w:t xml:space="preserve"> oral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Session Name: </w:t>
      </w:r>
      <w:r>
        <w:rPr>
          <w:rFonts w:ascii="Times New Roman" w:hAnsi="Times New Roman" w:cs="Times New Roman"/>
        </w:rPr>
        <w:t>AIDS Research and Therapy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Email: </w:t>
      </w:r>
      <w:r>
        <w:rPr>
          <w:rFonts w:ascii="Times New Roman" w:hAnsi="Times New Roman" w:cs="Times New Roman"/>
        </w:rPr>
        <w:t>rameshgupta1954@gmail.com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Alternative</w:t>
      </w:r>
      <w:r w:rsidRPr="00D15228">
        <w:rPr>
          <w:rFonts w:ascii="Times New Roman" w:hAnsi="Times New Roman" w:cs="Times New Roman"/>
        </w:rPr>
        <w:t xml:space="preserve"> email:</w:t>
      </w:r>
      <w:r>
        <w:rPr>
          <w:rFonts w:ascii="Times New Roman" w:hAnsi="Times New Roman" w:cs="Times New Roman"/>
        </w:rPr>
        <w:t>rameshgupta1954@yahoo.com</w:t>
      </w:r>
    </w:p>
    <w:p w:rsidR="00C731D0" w:rsidRPr="00D15228" w:rsidRDefault="00C731D0" w:rsidP="00C7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Contact Number:</w:t>
      </w:r>
      <w:r>
        <w:rPr>
          <w:rFonts w:ascii="Times New Roman" w:hAnsi="Times New Roman" w:cs="Times New Roman"/>
        </w:rPr>
        <w:t xml:space="preserve"> 919436002734</w:t>
      </w:r>
    </w:p>
    <w:p w:rsidR="00C731D0" w:rsidRDefault="00C731D0" w:rsidP="00C731D0"/>
    <w:p w:rsidR="005011BD" w:rsidRDefault="005011BD" w:rsidP="00F82BF6"/>
    <w:p w:rsidR="00807006" w:rsidRDefault="00C731D0" w:rsidP="00F82BF6">
      <w:r>
        <w:rPr>
          <w:noProof/>
          <w:lang w:eastAsia="en-IN"/>
        </w:rPr>
        <w:drawing>
          <wp:inline distT="0" distB="0" distL="0" distR="0">
            <wp:extent cx="685800" cy="1447800"/>
            <wp:effectExtent l="19050" t="0" r="0" b="0"/>
            <wp:docPr id="1" name="Picture 1" descr="C:\Users\user\Desktop\pho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 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006" w:rsidRDefault="00807006" w:rsidP="00F82BF6"/>
    <w:p w:rsidR="00807006" w:rsidRDefault="00807006" w:rsidP="00F82BF6"/>
    <w:p w:rsidR="00807006" w:rsidRDefault="00807006" w:rsidP="00807006"/>
    <w:p w:rsidR="004F554B" w:rsidRDefault="004F554B"/>
    <w:sectPr w:rsidR="004F554B" w:rsidSect="004F5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2BF6"/>
    <w:rsid w:val="004F554B"/>
    <w:rsid w:val="005011BD"/>
    <w:rsid w:val="00807006"/>
    <w:rsid w:val="00973F67"/>
    <w:rsid w:val="00C731D0"/>
    <w:rsid w:val="00D30807"/>
    <w:rsid w:val="00DE2230"/>
    <w:rsid w:val="00F8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BF6"/>
  </w:style>
  <w:style w:type="paragraph" w:styleId="Heading1">
    <w:name w:val="heading 1"/>
    <w:basedOn w:val="Normal"/>
    <w:link w:val="Heading1Char"/>
    <w:uiPriority w:val="9"/>
    <w:qFormat/>
    <w:rsid w:val="008070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0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0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00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80700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0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0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807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ui-ncbitoggler-master-text">
    <w:name w:val="ui-ncbitoggler-master-text"/>
    <w:basedOn w:val="DefaultParagraphFont"/>
    <w:rsid w:val="00807006"/>
  </w:style>
  <w:style w:type="character" w:customStyle="1" w:styleId="highlight">
    <w:name w:val="highlight"/>
    <w:basedOn w:val="DefaultParagraphFont"/>
    <w:rsid w:val="00807006"/>
  </w:style>
  <w:style w:type="paragraph" w:customStyle="1" w:styleId="copyright">
    <w:name w:val="copyright"/>
    <w:basedOn w:val="Normal"/>
    <w:rsid w:val="00807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1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2019-11-05T07:20:00Z</dcterms:created>
  <dcterms:modified xsi:type="dcterms:W3CDTF">2019-11-05T08:29:00Z</dcterms:modified>
</cp:coreProperties>
</file>