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14A" w:rsidRDefault="00200720" w:rsidP="00104FA7">
      <w:pPr>
        <w:jc w:val="both"/>
      </w:pPr>
      <w:r>
        <w:t>Title</w:t>
      </w:r>
    </w:p>
    <w:p w:rsidR="000310CE" w:rsidRPr="00490865" w:rsidRDefault="00490865" w:rsidP="00104FA7">
      <w:pPr>
        <w:jc w:val="both"/>
      </w:pPr>
      <w:proofErr w:type="gramStart"/>
      <w:r w:rsidRPr="00490865">
        <w:t>Increasing haematology</w:t>
      </w:r>
      <w:r w:rsidR="00D312F1" w:rsidRPr="00490865">
        <w:t xml:space="preserve"> research </w:t>
      </w:r>
      <w:r w:rsidR="00B4694C" w:rsidRPr="00490865">
        <w:t xml:space="preserve">for patient benefit through </w:t>
      </w:r>
      <w:r w:rsidR="008560B8" w:rsidRPr="00490865">
        <w:t xml:space="preserve">the development of </w:t>
      </w:r>
      <w:r w:rsidR="00B4694C" w:rsidRPr="00490865">
        <w:t>trainee leaders in research</w:t>
      </w:r>
      <w:bookmarkStart w:id="0" w:name="_GoBack"/>
      <w:bookmarkEnd w:id="0"/>
      <w:r w:rsidR="00B4694C" w:rsidRPr="00490865">
        <w:t xml:space="preserve">: a UK </w:t>
      </w:r>
      <w:r w:rsidR="00B4694C" w:rsidRPr="006D3F75">
        <w:t>initiative</w:t>
      </w:r>
      <w:r w:rsidR="00D312F1" w:rsidRPr="00490865">
        <w:t>.</w:t>
      </w:r>
      <w:proofErr w:type="gramEnd"/>
    </w:p>
    <w:p w:rsidR="00200720" w:rsidRDefault="00200720" w:rsidP="00104FA7">
      <w:pPr>
        <w:jc w:val="both"/>
      </w:pPr>
      <w:proofErr w:type="spellStart"/>
      <w:r>
        <w:t>E.Loizou</w:t>
      </w:r>
      <w:proofErr w:type="spellEnd"/>
      <w:r>
        <w:t xml:space="preserve">, </w:t>
      </w:r>
      <w:proofErr w:type="spellStart"/>
      <w:r>
        <w:t>T.Nicholson</w:t>
      </w:r>
      <w:proofErr w:type="spellEnd"/>
      <w:r>
        <w:t xml:space="preserve">, </w:t>
      </w:r>
      <w:proofErr w:type="spellStart"/>
      <w:r>
        <w:t>T.Dutt</w:t>
      </w:r>
      <w:proofErr w:type="spellEnd"/>
      <w:r w:rsidR="00B94B9D">
        <w:t xml:space="preserve">, </w:t>
      </w:r>
      <w:proofErr w:type="spellStart"/>
      <w:r w:rsidR="00B94B9D">
        <w:t>CH.Toh</w:t>
      </w:r>
      <w:proofErr w:type="spellEnd"/>
    </w:p>
    <w:p w:rsidR="000310CE" w:rsidRDefault="000310CE" w:rsidP="00104FA7">
      <w:pPr>
        <w:jc w:val="both"/>
      </w:pPr>
      <w:r>
        <w:t>Introduction</w:t>
      </w:r>
    </w:p>
    <w:p w:rsidR="00452770" w:rsidRDefault="000310CE" w:rsidP="00104FA7">
      <w:pPr>
        <w:jc w:val="both"/>
      </w:pPr>
      <w:r>
        <w:t xml:space="preserve">The </w:t>
      </w:r>
      <w:r w:rsidR="00B4694C">
        <w:t xml:space="preserve">aim of the </w:t>
      </w:r>
      <w:r>
        <w:t xml:space="preserve">National Institute for Health Research </w:t>
      </w:r>
      <w:r w:rsidR="00452770">
        <w:t>(NIHR</w:t>
      </w:r>
      <w:r w:rsidR="00816D8D">
        <w:t>) UK</w:t>
      </w:r>
      <w:r w:rsidR="00452770">
        <w:t xml:space="preserve"> </w:t>
      </w:r>
      <w:r>
        <w:t xml:space="preserve">is </w:t>
      </w:r>
      <w:r w:rsidR="00B4694C">
        <w:t>to deliver best research for best health</w:t>
      </w:r>
      <w:r w:rsidR="00D71F0D">
        <w:t xml:space="preserve">. In addition to funding research, </w:t>
      </w:r>
      <w:r w:rsidR="00452770">
        <w:t>clinical research networks</w:t>
      </w:r>
      <w:r w:rsidR="00D71F0D">
        <w:t xml:space="preserve"> also</w:t>
      </w:r>
      <w:r w:rsidR="00452770">
        <w:t xml:space="preserve"> help </w:t>
      </w:r>
      <w:r w:rsidR="00D71F0D">
        <w:t>to</w:t>
      </w:r>
      <w:r w:rsidR="00452770">
        <w:t xml:space="preserve"> deliver studies </w:t>
      </w:r>
      <w:r w:rsidR="00D71F0D">
        <w:t>on time and on target</w:t>
      </w:r>
      <w:r w:rsidR="00452770">
        <w:t xml:space="preserve">. </w:t>
      </w:r>
      <w:r w:rsidR="00D71F0D">
        <w:t>There is ample evidence that involvement in research leads to improved patient outcomes but this opportunity is not always available, especially if haematology</w:t>
      </w:r>
      <w:r w:rsidR="00452770">
        <w:t xml:space="preserve"> consultants </w:t>
      </w:r>
      <w:r w:rsidR="00D71F0D">
        <w:t>with limited academic experience</w:t>
      </w:r>
      <w:r w:rsidR="006D3F75">
        <w:t xml:space="preserve"> </w:t>
      </w:r>
      <w:r w:rsidR="00452770">
        <w:t>find th</w:t>
      </w:r>
      <w:r w:rsidR="00D71F0D">
        <w:t>e process</w:t>
      </w:r>
      <w:r w:rsidR="00452770">
        <w:t xml:space="preserve"> daunting.</w:t>
      </w:r>
      <w:r w:rsidR="00D312F1">
        <w:t xml:space="preserve">  T</w:t>
      </w:r>
      <w:r w:rsidR="00D71F0D">
        <w:t>o tackle this, a national initiative has been launched to develop regional trainee champions in research. This</w:t>
      </w:r>
      <w:r w:rsidR="003E1A39">
        <w:t xml:space="preserve"> aims to ad</w:t>
      </w:r>
      <w:r w:rsidR="00452770">
        <w:t>dress the</w:t>
      </w:r>
      <w:r w:rsidR="00D71F0D">
        <w:t xml:space="preserve"> inexperience</w:t>
      </w:r>
      <w:r w:rsidR="00452770">
        <w:t xml:space="preserve"> by providing trainees with the relevant exposure to research</w:t>
      </w:r>
      <w:r w:rsidR="00F01FED">
        <w:t>. The trainees, in their</w:t>
      </w:r>
      <w:r w:rsidR="00452770">
        <w:t xml:space="preserve"> turn</w:t>
      </w:r>
      <w:r w:rsidR="00F01FED">
        <w:t>,</w:t>
      </w:r>
      <w:r w:rsidR="00452770">
        <w:t xml:space="preserve"> will be he</w:t>
      </w:r>
      <w:r w:rsidR="00C66478">
        <w:t>lping the NIHR key objectives such as</w:t>
      </w:r>
      <w:r w:rsidR="00452770">
        <w:t xml:space="preserve"> developing the research portfolio further</w:t>
      </w:r>
      <w:r w:rsidR="00C66478">
        <w:t xml:space="preserve"> and increasing the number of participants recruited into</w:t>
      </w:r>
      <w:r w:rsidR="006D3F75">
        <w:t xml:space="preserve"> </w:t>
      </w:r>
      <w:r w:rsidR="00C66478">
        <w:t>studies</w:t>
      </w:r>
      <w:r w:rsidR="00452770">
        <w:t xml:space="preserve">. </w:t>
      </w:r>
    </w:p>
    <w:p w:rsidR="000310CE" w:rsidRDefault="000310CE" w:rsidP="00104FA7">
      <w:pPr>
        <w:jc w:val="both"/>
      </w:pPr>
      <w:r>
        <w:t>Methods</w:t>
      </w:r>
    </w:p>
    <w:p w:rsidR="003E1A39" w:rsidRDefault="00A81D15" w:rsidP="00104FA7">
      <w:pPr>
        <w:jc w:val="both"/>
      </w:pPr>
      <w:r>
        <w:t>The</w:t>
      </w:r>
      <w:r w:rsidR="00F01FED">
        <w:t xml:space="preserve"> aim </w:t>
      </w:r>
      <w:r>
        <w:t xml:space="preserve">is </w:t>
      </w:r>
      <w:r w:rsidR="00F01FED">
        <w:t>to recruit on</w:t>
      </w:r>
      <w:r w:rsidR="00347C18">
        <w:t xml:space="preserve">e registrar from each of the </w:t>
      </w:r>
      <w:r w:rsidR="00D71F0D">
        <w:t xml:space="preserve">15 </w:t>
      </w:r>
      <w:r w:rsidR="00F01FED">
        <w:t xml:space="preserve">regions </w:t>
      </w:r>
      <w:r w:rsidR="00D71F0D">
        <w:t xml:space="preserve">in the </w:t>
      </w:r>
      <w:r w:rsidR="00D71F0D" w:rsidRPr="006D3F75">
        <w:t>UK</w:t>
      </w:r>
      <w:r w:rsidR="00F01FED">
        <w:t xml:space="preserve"> to take up position of </w:t>
      </w:r>
      <w:r w:rsidR="00347C18">
        <w:t>‘</w:t>
      </w:r>
      <w:r w:rsidR="00F01FED">
        <w:t>NIHR specialty trainee lead for haematology research</w:t>
      </w:r>
      <w:r w:rsidR="00347C18">
        <w:t>’</w:t>
      </w:r>
      <w:r w:rsidR="00F01FED">
        <w:t xml:space="preserve">. </w:t>
      </w:r>
      <w:r>
        <w:t>Trainee</w:t>
      </w:r>
      <w:r w:rsidR="00D4637F">
        <w:t>s</w:t>
      </w:r>
      <w:r w:rsidR="00273969">
        <w:t xml:space="preserve"> </w:t>
      </w:r>
      <w:r>
        <w:t xml:space="preserve">attend several meetings with members of the NIHR who have helped </w:t>
      </w:r>
      <w:r w:rsidR="00D4637F">
        <w:t xml:space="preserve">them </w:t>
      </w:r>
      <w:r>
        <w:t>develop an understanding of how things work, and relevant courses to develop into this role such as leadership and management course</w:t>
      </w:r>
      <w:r w:rsidR="00490865">
        <w:t>s</w:t>
      </w:r>
      <w:r>
        <w:t xml:space="preserve">. They </w:t>
      </w:r>
      <w:r w:rsidR="00D4637F">
        <w:t>can</w:t>
      </w:r>
      <w:r>
        <w:t xml:space="preserve"> also </w:t>
      </w:r>
      <w:r w:rsidR="00D4637F">
        <w:t>deputise for their regional seniors at</w:t>
      </w:r>
      <w:r>
        <w:t xml:space="preserve"> National haematology clinical research network meeting</w:t>
      </w:r>
      <w:r w:rsidR="00D4637F">
        <w:t>s</w:t>
      </w:r>
      <w:r>
        <w:t>.</w:t>
      </w:r>
    </w:p>
    <w:p w:rsidR="000310CE" w:rsidRDefault="00D762B3" w:rsidP="00104FA7">
      <w:pPr>
        <w:jc w:val="both"/>
      </w:pPr>
      <w:r>
        <w:t xml:space="preserve">With these new skills on board, the </w:t>
      </w:r>
      <w:r w:rsidR="00D4637F">
        <w:t xml:space="preserve">haematology </w:t>
      </w:r>
      <w:r>
        <w:t>trainee</w:t>
      </w:r>
      <w:r w:rsidR="00D4637F">
        <w:t xml:space="preserve"> learns to</w:t>
      </w:r>
      <w:r w:rsidR="006D3F75">
        <w:t xml:space="preserve"> </w:t>
      </w:r>
      <w:r>
        <w:t>set up clinical trials in their local hospital</w:t>
      </w:r>
      <w:r w:rsidR="00D4637F">
        <w:t>, acquire understanding of barriers</w:t>
      </w:r>
      <w:r>
        <w:t xml:space="preserve"> </w:t>
      </w:r>
      <w:r w:rsidR="00D4637F">
        <w:t>to research and how to overcome them as well as develop engagement skills with industry sponsors and service managers</w:t>
      </w:r>
      <w:r>
        <w:t xml:space="preserve">. </w:t>
      </w:r>
      <w:r w:rsidR="00215D0A">
        <w:t>They are recruiting pa</w:t>
      </w:r>
      <w:r w:rsidR="00D4637F">
        <w:t>tients</w:t>
      </w:r>
      <w:r w:rsidR="00215D0A">
        <w:t xml:space="preserve"> into haematology clinical trials currently but the role </w:t>
      </w:r>
      <w:r w:rsidR="00D4637F">
        <w:t>will</w:t>
      </w:r>
      <w:r w:rsidR="00215D0A">
        <w:t xml:space="preserve"> expand in the future with the aim of helping provide local education about clinical trials, contribute towards national audits and assist in setting up centres locally for national clinical audits. </w:t>
      </w:r>
      <w:r w:rsidR="008839F3">
        <w:t xml:space="preserve">The role will be </w:t>
      </w:r>
      <w:r w:rsidR="00D4637F">
        <w:t xml:space="preserve">locally responsive within a national framework and mentoring together with peer-supported networking will be available to grow this cadre of future leaders in research delivery within the UK. </w:t>
      </w:r>
      <w:r w:rsidR="008839F3">
        <w:t xml:space="preserve"> </w:t>
      </w:r>
    </w:p>
    <w:p w:rsidR="000310CE" w:rsidRDefault="000310CE" w:rsidP="00104FA7">
      <w:pPr>
        <w:jc w:val="both"/>
      </w:pPr>
      <w:r>
        <w:t>Conclusion</w:t>
      </w:r>
    </w:p>
    <w:p w:rsidR="00200720" w:rsidRDefault="000310CE" w:rsidP="00104FA7">
      <w:pPr>
        <w:jc w:val="both"/>
      </w:pPr>
      <w:r>
        <w:t xml:space="preserve">This new role for </w:t>
      </w:r>
      <w:r w:rsidR="00586EC2">
        <w:t>haematology trainees</w:t>
      </w:r>
      <w:r>
        <w:t xml:space="preserve"> will provide</w:t>
      </w:r>
      <w:r w:rsidR="00586EC2">
        <w:t xml:space="preserve"> early</w:t>
      </w:r>
      <w:r>
        <w:t xml:space="preserve"> exposure to clinical trials and the basic skills </w:t>
      </w:r>
      <w:r w:rsidR="00586EC2">
        <w:t xml:space="preserve">in research </w:t>
      </w:r>
      <w:r>
        <w:t xml:space="preserve">on which trainees can build </w:t>
      </w:r>
      <w:r w:rsidR="00586EC2">
        <w:t>up</w:t>
      </w:r>
      <w:r>
        <w:t>on. This will provide confidence for them as new co</w:t>
      </w:r>
      <w:r w:rsidR="00D018F1">
        <w:t>nsultants to not be afraid of taking</w:t>
      </w:r>
      <w:r>
        <w:t xml:space="preserve"> on new clinical trials and expand on ideas they ma</w:t>
      </w:r>
      <w:r w:rsidR="003E1A39">
        <w:t>y have themselves, building</w:t>
      </w:r>
      <w:r>
        <w:t xml:space="preserve"> research</w:t>
      </w:r>
      <w:r w:rsidR="003E1A39">
        <w:t>/trials</w:t>
      </w:r>
      <w:r>
        <w:t xml:space="preserve"> </w:t>
      </w:r>
      <w:r w:rsidR="00D018F1">
        <w:t>portfolios</w:t>
      </w:r>
      <w:r>
        <w:t xml:space="preserve"> and as a consequence help develop haematology through good trials and research. </w:t>
      </w:r>
      <w:r w:rsidR="00586EC2">
        <w:t xml:space="preserve">The early success of this initiative could extend to other specialties to expand patient involvement in research and also provide a model for other countries to develop </w:t>
      </w:r>
      <w:r w:rsidR="0058274A">
        <w:t xml:space="preserve">haematology </w:t>
      </w:r>
      <w:r w:rsidR="00586EC2">
        <w:t>research</w:t>
      </w:r>
      <w:r>
        <w:t>.</w:t>
      </w:r>
    </w:p>
    <w:p w:rsidR="00200720" w:rsidRDefault="00200720" w:rsidP="00104FA7">
      <w:pPr>
        <w:jc w:val="both"/>
      </w:pPr>
    </w:p>
    <w:sectPr w:rsidR="00200720" w:rsidSect="00262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0720"/>
    <w:rsid w:val="000310CE"/>
    <w:rsid w:val="00104FA7"/>
    <w:rsid w:val="00200720"/>
    <w:rsid w:val="00215D0A"/>
    <w:rsid w:val="00262C96"/>
    <w:rsid w:val="00273969"/>
    <w:rsid w:val="003002B9"/>
    <w:rsid w:val="00347C18"/>
    <w:rsid w:val="003E1A39"/>
    <w:rsid w:val="00452770"/>
    <w:rsid w:val="00490865"/>
    <w:rsid w:val="0058274A"/>
    <w:rsid w:val="00586EC2"/>
    <w:rsid w:val="0059361F"/>
    <w:rsid w:val="006D3F75"/>
    <w:rsid w:val="00704C57"/>
    <w:rsid w:val="00816D8D"/>
    <w:rsid w:val="008560B8"/>
    <w:rsid w:val="008839F3"/>
    <w:rsid w:val="00A81D15"/>
    <w:rsid w:val="00B4694C"/>
    <w:rsid w:val="00B94B9D"/>
    <w:rsid w:val="00C66478"/>
    <w:rsid w:val="00CD6FDD"/>
    <w:rsid w:val="00D018F1"/>
    <w:rsid w:val="00D312F1"/>
    <w:rsid w:val="00D4637F"/>
    <w:rsid w:val="00D62FB9"/>
    <w:rsid w:val="00D71F0D"/>
    <w:rsid w:val="00D762B3"/>
    <w:rsid w:val="00F01FED"/>
    <w:rsid w:val="00F04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St.Helens and Knowsley Teaching Hospitals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Eleana Loizou</dc:creator>
  <cp:lastModifiedBy>Stav</cp:lastModifiedBy>
  <cp:revision>7</cp:revision>
  <dcterms:created xsi:type="dcterms:W3CDTF">2017-04-19T20:15:00Z</dcterms:created>
  <dcterms:modified xsi:type="dcterms:W3CDTF">2017-04-19T22:46:00Z</dcterms:modified>
</cp:coreProperties>
</file>