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2F87" w:rsidRDefault="00522F87" w:rsidP="00522F87">
      <w:pPr>
        <w:jc w:val="center"/>
        <w:rPr>
          <w:rFonts w:ascii="Arial" w:hAnsi="Arial" w:cs="Arial"/>
          <w:b/>
        </w:rPr>
      </w:pPr>
      <w:r>
        <w:rPr>
          <w:rFonts w:ascii="Arial" w:hAnsi="Arial" w:cs="Arial"/>
          <w:b/>
        </w:rPr>
        <w:t xml:space="preserve">Title: </w:t>
      </w:r>
      <w:r w:rsidRPr="000D26C6">
        <w:rPr>
          <w:rFonts w:ascii="Arial" w:hAnsi="Arial" w:cs="Arial"/>
          <w:b/>
        </w:rPr>
        <w:t xml:space="preserve"> “Takotsubo </w:t>
      </w:r>
      <w:r>
        <w:rPr>
          <w:rFonts w:ascii="Arial" w:hAnsi="Arial" w:cs="Arial"/>
          <w:b/>
        </w:rPr>
        <w:t>Cardiomyopathy F</w:t>
      </w:r>
      <w:r w:rsidRPr="000D26C6">
        <w:rPr>
          <w:rFonts w:ascii="Arial" w:hAnsi="Arial" w:cs="Arial"/>
          <w:b/>
        </w:rPr>
        <w:t>rom Tussaphobia (“</w:t>
      </w:r>
      <w:r w:rsidRPr="000D26C6">
        <w:rPr>
          <w:rFonts w:ascii="Arial" w:hAnsi="Arial" w:cs="Arial"/>
          <w:b/>
          <w:i/>
        </w:rPr>
        <w:t>Takot- s- Ubo”</w:t>
      </w:r>
      <w:r w:rsidRPr="000D26C6">
        <w:rPr>
          <w:rFonts w:ascii="Arial" w:hAnsi="Arial" w:cs="Arial"/>
          <w:b/>
        </w:rPr>
        <w:t xml:space="preserve">): </w:t>
      </w:r>
    </w:p>
    <w:p w:rsidR="00522F87" w:rsidRPr="000D26C6" w:rsidRDefault="00522F87" w:rsidP="00522F87">
      <w:pPr>
        <w:jc w:val="center"/>
        <w:rPr>
          <w:rFonts w:ascii="Arial" w:hAnsi="Arial" w:cs="Arial"/>
          <w:b/>
        </w:rPr>
      </w:pPr>
      <w:r w:rsidRPr="000D26C6">
        <w:rPr>
          <w:rFonts w:ascii="Arial" w:hAnsi="Arial" w:cs="Arial"/>
          <w:b/>
        </w:rPr>
        <w:t>A Case Report</w:t>
      </w:r>
    </w:p>
    <w:p w:rsidR="00522F87" w:rsidRDefault="00522F87" w:rsidP="00522F87">
      <w:pPr>
        <w:jc w:val="center"/>
        <w:rPr>
          <w:rFonts w:ascii="Arial" w:hAnsi="Arial" w:cs="Arial"/>
          <w:b/>
        </w:rPr>
      </w:pPr>
    </w:p>
    <w:p w:rsidR="00522F87" w:rsidRDefault="00522F87" w:rsidP="00522F87">
      <w:pPr>
        <w:pStyle w:val="NoSpacing"/>
        <w:jc w:val="center"/>
      </w:pPr>
      <w:r>
        <w:t xml:space="preserve">Author: John Levi P. </w:t>
      </w:r>
      <w:proofErr w:type="spellStart"/>
      <w:r>
        <w:t>Daluz</w:t>
      </w:r>
      <w:proofErr w:type="spellEnd"/>
    </w:p>
    <w:p w:rsidR="00522F87" w:rsidRDefault="00522F87" w:rsidP="00522F87">
      <w:pPr>
        <w:pStyle w:val="NoSpacing"/>
        <w:jc w:val="center"/>
      </w:pPr>
      <w:r>
        <w:t>ANGELES UNIVERSITY FOUNDATION MEDICAL CENTER</w:t>
      </w:r>
    </w:p>
    <w:p w:rsidR="00522F87" w:rsidRDefault="00522F87" w:rsidP="00522F87">
      <w:pPr>
        <w:jc w:val="center"/>
      </w:pPr>
    </w:p>
    <w:p w:rsidR="00522F87" w:rsidRDefault="00522F87" w:rsidP="00522F87">
      <w:pPr>
        <w:pStyle w:val="NoSpacing"/>
        <w:jc w:val="center"/>
      </w:pPr>
      <w:r>
        <w:t xml:space="preserve">Co-author: Dr. Edgar Wilson G. </w:t>
      </w:r>
      <w:proofErr w:type="spellStart"/>
      <w:r>
        <w:t>Timbol</w:t>
      </w:r>
      <w:proofErr w:type="spellEnd"/>
    </w:p>
    <w:p w:rsidR="00522F87" w:rsidRDefault="00522F87" w:rsidP="00522F87">
      <w:pPr>
        <w:pStyle w:val="NoSpacing"/>
        <w:jc w:val="center"/>
      </w:pPr>
      <w:r>
        <w:t>ANGELES UNIVERSITY FOUNDATION MEDICAL CENTER</w:t>
      </w:r>
    </w:p>
    <w:p w:rsidR="00522F87" w:rsidRDefault="00522F87" w:rsidP="00522F87">
      <w:pPr>
        <w:pStyle w:val="NoSpacing"/>
        <w:jc w:val="center"/>
      </w:pPr>
    </w:p>
    <w:p w:rsidR="00522F87" w:rsidRDefault="00522F87" w:rsidP="00522F87">
      <w:pPr>
        <w:pStyle w:val="NoSpacing"/>
        <w:jc w:val="center"/>
      </w:pPr>
      <w:r>
        <w:t xml:space="preserve">Co-author: Dr. Jose </w:t>
      </w:r>
      <w:proofErr w:type="spellStart"/>
      <w:r>
        <w:t>Donato</w:t>
      </w:r>
      <w:proofErr w:type="spellEnd"/>
      <w:r>
        <w:t xml:space="preserve"> A. </w:t>
      </w:r>
      <w:proofErr w:type="spellStart"/>
      <w:r>
        <w:t>Magno</w:t>
      </w:r>
      <w:proofErr w:type="spellEnd"/>
    </w:p>
    <w:p w:rsidR="00522F87" w:rsidRDefault="00522F87" w:rsidP="00522F87">
      <w:pPr>
        <w:pStyle w:val="NoSpacing"/>
        <w:jc w:val="center"/>
      </w:pPr>
      <w:r>
        <w:t>ANGELES UNIVERSITY FOUNDATION MEDICAL CENTER</w:t>
      </w:r>
    </w:p>
    <w:p w:rsidR="00522F87" w:rsidRDefault="00522F87" w:rsidP="00522F87">
      <w:pPr>
        <w:pStyle w:val="NoSpacing"/>
        <w:jc w:val="center"/>
      </w:pPr>
    </w:p>
    <w:p w:rsidR="00522F87" w:rsidRDefault="00522F87" w:rsidP="00522F87">
      <w:pPr>
        <w:jc w:val="center"/>
        <w:rPr>
          <w:rFonts w:ascii="Arial" w:hAnsi="Arial" w:cs="Arial"/>
          <w:b/>
        </w:rPr>
      </w:pPr>
    </w:p>
    <w:p w:rsidR="00522F87" w:rsidRPr="000D26C6" w:rsidRDefault="00522F87" w:rsidP="00522F87">
      <w:pPr>
        <w:ind w:left="3600"/>
        <w:rPr>
          <w:rFonts w:ascii="Arial" w:hAnsi="Arial" w:cs="Arial"/>
          <w:b/>
        </w:rPr>
      </w:pPr>
      <w:r w:rsidRPr="000D26C6">
        <w:rPr>
          <w:rFonts w:ascii="Arial" w:hAnsi="Arial" w:cs="Arial"/>
          <w:b/>
        </w:rPr>
        <w:t>ABSTRACT</w:t>
      </w:r>
    </w:p>
    <w:p w:rsidR="00522F87" w:rsidRPr="000D26C6" w:rsidRDefault="00522F87" w:rsidP="00522F87">
      <w:pPr>
        <w:jc w:val="both"/>
        <w:rPr>
          <w:rFonts w:ascii="Arial" w:hAnsi="Arial" w:cs="Arial"/>
        </w:rPr>
      </w:pPr>
      <w:r w:rsidRPr="000D26C6">
        <w:rPr>
          <w:rFonts w:ascii="Arial" w:hAnsi="Arial" w:cs="Arial"/>
          <w:b/>
        </w:rPr>
        <w:t xml:space="preserve">BACKGROUND: </w:t>
      </w:r>
      <w:r w:rsidRPr="000D26C6">
        <w:rPr>
          <w:rFonts w:ascii="Arial" w:hAnsi="Arial" w:cs="Arial"/>
        </w:rPr>
        <w:t>Takotsubo Cardiomyopathy was first recognized on 1990 in Japan. Most of the reported cases were triggered</w:t>
      </w:r>
      <w:r>
        <w:rPr>
          <w:rFonts w:ascii="Arial" w:hAnsi="Arial" w:cs="Arial"/>
        </w:rPr>
        <w:t xml:space="preserve"> either</w:t>
      </w:r>
      <w:r w:rsidRPr="000D26C6">
        <w:rPr>
          <w:rFonts w:ascii="Arial" w:hAnsi="Arial" w:cs="Arial"/>
        </w:rPr>
        <w:t xml:space="preserve"> by an emotional or physical stress that precedes the onset of </w:t>
      </w:r>
      <w:r>
        <w:rPr>
          <w:rFonts w:ascii="Arial" w:hAnsi="Arial" w:cs="Arial"/>
        </w:rPr>
        <w:t>sy</w:t>
      </w:r>
      <w:r w:rsidRPr="000D26C6">
        <w:rPr>
          <w:rFonts w:ascii="Arial" w:hAnsi="Arial" w:cs="Arial"/>
        </w:rPr>
        <w:t>m</w:t>
      </w:r>
      <w:r>
        <w:rPr>
          <w:rFonts w:ascii="Arial" w:hAnsi="Arial" w:cs="Arial"/>
        </w:rPr>
        <w:t>p</w:t>
      </w:r>
      <w:r w:rsidRPr="000D26C6">
        <w:rPr>
          <w:rFonts w:ascii="Arial" w:hAnsi="Arial" w:cs="Arial"/>
        </w:rPr>
        <w:t>toms.</w:t>
      </w:r>
    </w:p>
    <w:p w:rsidR="00522F87" w:rsidRPr="000D26C6" w:rsidRDefault="00522F87" w:rsidP="00522F87">
      <w:pPr>
        <w:jc w:val="both"/>
        <w:rPr>
          <w:rFonts w:ascii="Arial" w:hAnsi="Arial" w:cs="Arial"/>
        </w:rPr>
      </w:pPr>
      <w:r w:rsidRPr="000D26C6">
        <w:rPr>
          <w:rFonts w:ascii="Arial" w:hAnsi="Arial" w:cs="Arial"/>
          <w:b/>
        </w:rPr>
        <w:t>SYNOPSIS</w:t>
      </w:r>
      <w:r w:rsidRPr="000D26C6">
        <w:rPr>
          <w:rFonts w:ascii="Arial" w:hAnsi="Arial" w:cs="Arial"/>
        </w:rPr>
        <w:t>: A 69 year old female, hypertensive presente</w:t>
      </w:r>
      <w:r>
        <w:rPr>
          <w:rFonts w:ascii="Arial" w:hAnsi="Arial" w:cs="Arial"/>
        </w:rPr>
        <w:t xml:space="preserve">d with cough and dyspnea and initially </w:t>
      </w:r>
      <w:r w:rsidRPr="000D26C6">
        <w:rPr>
          <w:rFonts w:ascii="Arial" w:hAnsi="Arial" w:cs="Arial"/>
        </w:rPr>
        <w:t xml:space="preserve">managed as a case of Pneumonia. </w:t>
      </w:r>
      <w:r>
        <w:rPr>
          <w:rFonts w:ascii="Arial" w:hAnsi="Arial" w:cs="Arial"/>
        </w:rPr>
        <w:t>Trans thoracic echo revealed apical ballooning of</w:t>
      </w:r>
      <w:r w:rsidRPr="000D26C6">
        <w:rPr>
          <w:rFonts w:ascii="Arial" w:hAnsi="Arial" w:cs="Arial"/>
        </w:rPr>
        <w:t xml:space="preserve"> left ventricle with</w:t>
      </w:r>
      <w:r>
        <w:rPr>
          <w:rFonts w:ascii="Arial" w:hAnsi="Arial" w:cs="Arial"/>
        </w:rPr>
        <w:t xml:space="preserve"> wall motion abnormality.</w:t>
      </w:r>
    </w:p>
    <w:p w:rsidR="00522F87" w:rsidRPr="000D26C6" w:rsidRDefault="00522F87" w:rsidP="00522F87">
      <w:pPr>
        <w:jc w:val="both"/>
        <w:rPr>
          <w:rFonts w:ascii="Arial" w:hAnsi="Arial" w:cs="Arial"/>
        </w:rPr>
      </w:pPr>
      <w:r w:rsidRPr="000D26C6">
        <w:rPr>
          <w:rFonts w:ascii="Arial" w:hAnsi="Arial" w:cs="Arial"/>
          <w:b/>
        </w:rPr>
        <w:t>CLINICAL PRESENTATION:</w:t>
      </w:r>
      <w:r w:rsidRPr="000D26C6">
        <w:rPr>
          <w:rFonts w:ascii="Arial" w:hAnsi="Arial" w:cs="Arial"/>
        </w:rPr>
        <w:t xml:space="preserve"> A 69 year old female who presented with dyspnea in the emergency department. On the third hospital day, patient had progressive dyspnea and was intubated.</w:t>
      </w:r>
    </w:p>
    <w:p w:rsidR="00522F87" w:rsidRPr="000D26C6" w:rsidRDefault="00522F87" w:rsidP="00522F87">
      <w:pPr>
        <w:jc w:val="both"/>
        <w:rPr>
          <w:rFonts w:ascii="Arial" w:hAnsi="Arial" w:cs="Arial"/>
        </w:rPr>
      </w:pPr>
      <w:r w:rsidRPr="000D26C6">
        <w:rPr>
          <w:rFonts w:ascii="Arial" w:hAnsi="Arial" w:cs="Arial"/>
          <w:b/>
        </w:rPr>
        <w:t>PHYSICAL FINDINGS</w:t>
      </w:r>
      <w:r w:rsidRPr="000D26C6">
        <w:rPr>
          <w:rFonts w:ascii="Arial" w:hAnsi="Arial" w:cs="Arial"/>
        </w:rPr>
        <w:t xml:space="preserve">: Patient is hypotensive, intubated, follows command, with distended neck veins, with coarse crackles noted on bilateral lung bases. Heart sound is distinct with no murmurs, no S3 and S4 noted. No edema, no cyanosis or clubbing noted. </w:t>
      </w:r>
    </w:p>
    <w:p w:rsidR="00522F87" w:rsidRPr="000D26C6" w:rsidRDefault="00522F87" w:rsidP="00522F87">
      <w:pPr>
        <w:jc w:val="both"/>
        <w:rPr>
          <w:rFonts w:ascii="Arial" w:hAnsi="Arial" w:cs="Arial"/>
        </w:rPr>
      </w:pPr>
      <w:r w:rsidRPr="000D26C6">
        <w:rPr>
          <w:rFonts w:ascii="Arial" w:hAnsi="Arial" w:cs="Arial"/>
          <w:b/>
        </w:rPr>
        <w:t>LABORATORY WORK UP:</w:t>
      </w:r>
      <w:r w:rsidRPr="000D26C6">
        <w:rPr>
          <w:rFonts w:ascii="Arial" w:hAnsi="Arial" w:cs="Arial"/>
        </w:rPr>
        <w:t xml:space="preserve"> </w:t>
      </w:r>
      <w:bookmarkStart w:id="0" w:name="_Hlk505373299"/>
      <w:r w:rsidRPr="000D26C6">
        <w:rPr>
          <w:rFonts w:ascii="Arial" w:hAnsi="Arial" w:cs="Arial"/>
        </w:rPr>
        <w:t>Chest Radiography revealed blunting of right costophrenic angle with hazy infiltrates on the right lower lung lobe, fibrotic densities on right upper lobe with increase pulmonary vascular markings and cardiomegaly. Electrocardiography showed Sinus Rhythm with ST elevation on Infero-anterolat</w:t>
      </w:r>
      <w:r>
        <w:rPr>
          <w:rFonts w:ascii="Arial" w:hAnsi="Arial" w:cs="Arial"/>
        </w:rPr>
        <w:t>eral wall. Cardiac troponin was</w:t>
      </w:r>
      <w:r w:rsidRPr="000D26C6">
        <w:rPr>
          <w:rFonts w:ascii="Arial" w:hAnsi="Arial" w:cs="Arial"/>
        </w:rPr>
        <w:t xml:space="preserve"> elevated. Transthoracic echo done revealed apical ballooning on left ventricle wi</w:t>
      </w:r>
      <w:r>
        <w:rPr>
          <w:rFonts w:ascii="Arial" w:hAnsi="Arial" w:cs="Arial"/>
        </w:rPr>
        <w:t>th wall motion abnormality</w:t>
      </w:r>
      <w:r w:rsidRPr="000D26C6">
        <w:rPr>
          <w:rFonts w:ascii="Arial" w:hAnsi="Arial" w:cs="Arial"/>
        </w:rPr>
        <w:t xml:space="preserve">. </w:t>
      </w:r>
      <w:r>
        <w:rPr>
          <w:rFonts w:ascii="Arial" w:hAnsi="Arial" w:cs="Arial"/>
        </w:rPr>
        <w:t>Coronary angiogram</w:t>
      </w:r>
      <w:r w:rsidRPr="000D26C6">
        <w:rPr>
          <w:rFonts w:ascii="Arial" w:hAnsi="Arial" w:cs="Arial"/>
        </w:rPr>
        <w:t xml:space="preserve"> did not show any o</w:t>
      </w:r>
      <w:r>
        <w:rPr>
          <w:rFonts w:ascii="Arial" w:hAnsi="Arial" w:cs="Arial"/>
        </w:rPr>
        <w:t xml:space="preserve">bstructive coronary lesions. </w:t>
      </w:r>
      <w:r w:rsidRPr="000D26C6">
        <w:rPr>
          <w:rFonts w:ascii="Arial" w:hAnsi="Arial" w:cs="Arial"/>
        </w:rPr>
        <w:t xml:space="preserve">LV gram revealed ballooning and hypokinesia of left ventricular apex with hyperkinesia of the base. </w:t>
      </w:r>
    </w:p>
    <w:bookmarkEnd w:id="0"/>
    <w:p w:rsidR="00522F87" w:rsidRPr="000D26C6" w:rsidRDefault="00522F87" w:rsidP="00522F87">
      <w:pPr>
        <w:jc w:val="both"/>
        <w:rPr>
          <w:rFonts w:ascii="Arial" w:hAnsi="Arial" w:cs="Arial"/>
        </w:rPr>
      </w:pPr>
      <w:r w:rsidRPr="000D26C6">
        <w:rPr>
          <w:rFonts w:ascii="Arial" w:hAnsi="Arial" w:cs="Arial"/>
          <w:b/>
        </w:rPr>
        <w:t>DIAGNOSIS:</w:t>
      </w:r>
      <w:r w:rsidRPr="000D26C6">
        <w:rPr>
          <w:rFonts w:ascii="Arial" w:hAnsi="Arial" w:cs="Arial"/>
        </w:rPr>
        <w:t xml:space="preserve"> Takotsubo Cardiomyopathy, Pneumonia High Risk</w:t>
      </w:r>
    </w:p>
    <w:p w:rsidR="00522F87" w:rsidRPr="000D26C6" w:rsidRDefault="00522F87" w:rsidP="00522F87">
      <w:pPr>
        <w:jc w:val="both"/>
        <w:rPr>
          <w:rFonts w:ascii="Arial" w:hAnsi="Arial" w:cs="Arial"/>
        </w:rPr>
      </w:pPr>
      <w:r w:rsidRPr="000D26C6">
        <w:rPr>
          <w:rFonts w:ascii="Arial" w:hAnsi="Arial" w:cs="Arial"/>
          <w:b/>
        </w:rPr>
        <w:t>TREAMENT AND OUTCOME:</w:t>
      </w:r>
      <w:r w:rsidRPr="000D26C6">
        <w:rPr>
          <w:rFonts w:ascii="Arial" w:hAnsi="Arial" w:cs="Arial"/>
        </w:rPr>
        <w:t xml:space="preserve"> Management was supportive. Patient was weaned off from inotropic support, extubat</w:t>
      </w:r>
      <w:r>
        <w:rPr>
          <w:rFonts w:ascii="Arial" w:hAnsi="Arial" w:cs="Arial"/>
        </w:rPr>
        <w:t>ed, discharged with beta blocker and diuretics.</w:t>
      </w:r>
      <w:r w:rsidRPr="000D26C6">
        <w:rPr>
          <w:rFonts w:ascii="Arial" w:hAnsi="Arial" w:cs="Arial"/>
        </w:rPr>
        <w:t xml:space="preserve"> </w:t>
      </w:r>
    </w:p>
    <w:p w:rsidR="00522F87" w:rsidRDefault="00522F87" w:rsidP="00522F87">
      <w:pPr>
        <w:jc w:val="both"/>
        <w:rPr>
          <w:rFonts w:ascii="Arial" w:hAnsi="Arial" w:cs="Arial"/>
        </w:rPr>
      </w:pPr>
      <w:r w:rsidRPr="000D26C6">
        <w:rPr>
          <w:rFonts w:ascii="Arial" w:hAnsi="Arial" w:cs="Arial"/>
          <w:b/>
        </w:rPr>
        <w:t xml:space="preserve">SIGNIFICANCE: </w:t>
      </w:r>
      <w:r w:rsidRPr="000D26C6">
        <w:rPr>
          <w:rFonts w:ascii="Arial" w:hAnsi="Arial" w:cs="Arial"/>
        </w:rPr>
        <w:t>Takotsubo Cardiomyopathy usually presents like an Acut</w:t>
      </w:r>
      <w:r>
        <w:rPr>
          <w:rFonts w:ascii="Arial" w:hAnsi="Arial" w:cs="Arial"/>
        </w:rPr>
        <w:t xml:space="preserve">e Coronary Syndrome and </w:t>
      </w:r>
      <w:r w:rsidRPr="000D26C6">
        <w:rPr>
          <w:rFonts w:ascii="Arial" w:hAnsi="Arial" w:cs="Arial"/>
        </w:rPr>
        <w:t xml:space="preserve">should always be considered a differential </w:t>
      </w:r>
      <w:r>
        <w:rPr>
          <w:rFonts w:ascii="Arial" w:hAnsi="Arial" w:cs="Arial"/>
        </w:rPr>
        <w:t xml:space="preserve">diagnosis. </w:t>
      </w:r>
      <w:r w:rsidRPr="000D26C6">
        <w:rPr>
          <w:rFonts w:ascii="Arial" w:hAnsi="Arial" w:cs="Arial"/>
        </w:rPr>
        <w:t>Immediate detection clinically with the aid</w:t>
      </w:r>
      <w:r>
        <w:rPr>
          <w:rFonts w:ascii="Arial" w:hAnsi="Arial" w:cs="Arial"/>
        </w:rPr>
        <w:t xml:space="preserve"> of imaging studies is</w:t>
      </w:r>
      <w:r w:rsidRPr="000D26C6">
        <w:rPr>
          <w:rFonts w:ascii="Arial" w:hAnsi="Arial" w:cs="Arial"/>
        </w:rPr>
        <w:t xml:space="preserve"> crucial especially in managing these patients.</w:t>
      </w:r>
    </w:p>
    <w:p w:rsidR="00522F87" w:rsidRDefault="00522F87" w:rsidP="00522F87">
      <w:pPr>
        <w:jc w:val="both"/>
        <w:rPr>
          <w:rFonts w:ascii="Arial" w:hAnsi="Arial" w:cs="Arial"/>
        </w:rPr>
      </w:pPr>
    </w:p>
    <w:p w:rsidR="00522F87" w:rsidRPr="00EC07E0" w:rsidRDefault="00522F87" w:rsidP="00522F87">
      <w:pPr>
        <w:jc w:val="both"/>
        <w:rPr>
          <w:rFonts w:ascii="Arial" w:hAnsi="Arial" w:cs="Arial"/>
          <w:b/>
        </w:rPr>
      </w:pPr>
      <w:r w:rsidRPr="00EC07E0">
        <w:rPr>
          <w:rFonts w:ascii="Arial" w:hAnsi="Arial" w:cs="Arial"/>
          <w:b/>
        </w:rPr>
        <w:t>Presenting Author details:</w:t>
      </w:r>
    </w:p>
    <w:p w:rsidR="00522F87" w:rsidRDefault="00522F87" w:rsidP="00522F87">
      <w:pPr>
        <w:jc w:val="both"/>
        <w:rPr>
          <w:rFonts w:ascii="Arial" w:hAnsi="Arial" w:cs="Arial"/>
        </w:rPr>
      </w:pPr>
      <w:r>
        <w:rPr>
          <w:rFonts w:ascii="Arial" w:hAnsi="Arial" w:cs="Arial"/>
        </w:rPr>
        <w:t>Full name: John Levi P. Daluz, MD</w:t>
      </w:r>
    </w:p>
    <w:p w:rsidR="00522F87" w:rsidRDefault="00522F87" w:rsidP="00522F87">
      <w:pPr>
        <w:jc w:val="both"/>
        <w:rPr>
          <w:rFonts w:ascii="Arial" w:hAnsi="Arial" w:cs="Arial"/>
        </w:rPr>
      </w:pPr>
      <w:r>
        <w:rPr>
          <w:rFonts w:ascii="Arial" w:hAnsi="Arial" w:cs="Arial"/>
        </w:rPr>
        <w:t>Contact Number: 0925 507 1983</w:t>
      </w:r>
    </w:p>
    <w:p w:rsidR="00522F87" w:rsidRPr="000D26C6" w:rsidRDefault="00522F87" w:rsidP="00522F87">
      <w:pPr>
        <w:jc w:val="both"/>
        <w:rPr>
          <w:rFonts w:ascii="Arial" w:hAnsi="Arial" w:cs="Arial"/>
        </w:rPr>
      </w:pPr>
      <w:r>
        <w:rPr>
          <w:rFonts w:ascii="Arial" w:hAnsi="Arial" w:cs="Arial"/>
        </w:rPr>
        <w:t>Category: (Oral presentation/Poster presentation)</w:t>
      </w:r>
    </w:p>
    <w:p w:rsidR="00522F87" w:rsidRPr="000D26C6" w:rsidRDefault="00522F87" w:rsidP="00522F87">
      <w:pPr>
        <w:jc w:val="both"/>
        <w:rPr>
          <w:rFonts w:ascii="Arial" w:hAnsi="Arial" w:cs="Arial"/>
        </w:rPr>
      </w:pPr>
    </w:p>
    <w:p w:rsidR="00522F87" w:rsidRPr="000D26C6" w:rsidRDefault="00522F87" w:rsidP="00522F87">
      <w:pPr>
        <w:jc w:val="both"/>
        <w:rPr>
          <w:rFonts w:ascii="Arial" w:hAnsi="Arial" w:cs="Arial"/>
        </w:rPr>
      </w:pPr>
    </w:p>
    <w:p w:rsidR="00522F87" w:rsidRPr="000D26C6" w:rsidRDefault="00522F87" w:rsidP="00522F87">
      <w:pPr>
        <w:jc w:val="both"/>
        <w:rPr>
          <w:rFonts w:ascii="Arial" w:hAnsi="Arial" w:cs="Arial"/>
        </w:rPr>
      </w:pPr>
    </w:p>
    <w:p w:rsidR="00522F87" w:rsidRPr="000D26C6" w:rsidRDefault="00522F87" w:rsidP="00522F87">
      <w:pPr>
        <w:jc w:val="both"/>
        <w:rPr>
          <w:rFonts w:ascii="Arial" w:hAnsi="Arial" w:cs="Arial"/>
        </w:rPr>
      </w:pPr>
    </w:p>
    <w:p w:rsidR="00522F87" w:rsidRDefault="00522F87" w:rsidP="00522F87">
      <w:pPr>
        <w:jc w:val="both"/>
      </w:pPr>
    </w:p>
    <w:p w:rsidR="002C5578" w:rsidRDefault="00522F87"/>
    <w:sectPr w:rsidR="002C5578" w:rsidSect="00AA015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22F87"/>
    <w:rsid w:val="00522F87"/>
    <w:rsid w:val="005A7A19"/>
    <w:rsid w:val="00AA0155"/>
    <w:rsid w:val="00AD2C4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2F87"/>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22F87"/>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360</Words>
  <Characters>2058</Characters>
  <Application>Microsoft Office Word</Application>
  <DocSecurity>0</DocSecurity>
  <Lines>17</Lines>
  <Paragraphs>4</Paragraphs>
  <ScaleCrop>false</ScaleCrop>
  <Company/>
  <LinksUpToDate>false</LinksUpToDate>
  <CharactersWithSpaces>2414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electro</dc:creator>
  <cp:lastModifiedBy>electro</cp:lastModifiedBy>
  <cp:revision>1</cp:revision>
  <dcterms:created xsi:type="dcterms:W3CDTF">2018-02-22T09:10:00Z</dcterms:created>
  <dcterms:modified xsi:type="dcterms:W3CDTF">2018-02-22T09:11:00Z</dcterms:modified>
</cp:coreProperties>
</file>