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AEA" w:rsidRPr="00DE46AD" w:rsidRDefault="00A57C2B" w:rsidP="00176AEA">
      <w:pPr>
        <w:autoSpaceDE w:val="0"/>
        <w:autoSpaceDN w:val="0"/>
        <w:adjustRightInd w:val="0"/>
        <w:spacing w:after="0" w:line="240" w:lineRule="auto"/>
        <w:rPr>
          <w:rFonts w:ascii="AdvPTimesB" w:hAnsi="AdvPTimesB" w:cs="AdvPTimesB"/>
          <w:b/>
          <w:sz w:val="32"/>
          <w:szCs w:val="32"/>
        </w:rPr>
      </w:pPr>
      <w:r w:rsidRPr="00DE46AD">
        <w:rPr>
          <w:rFonts w:ascii="AdvPTimesB" w:hAnsi="AdvPTimesB" w:cs="AdvPTimesB"/>
          <w:b/>
          <w:sz w:val="32"/>
          <w:szCs w:val="32"/>
        </w:rPr>
        <w:t>G</w:t>
      </w:r>
      <w:r w:rsidR="00176AEA" w:rsidRPr="00DE46AD">
        <w:rPr>
          <w:rFonts w:ascii="AdvPTimesB" w:hAnsi="AdvPTimesB" w:cs="AdvPTimesB"/>
          <w:b/>
          <w:sz w:val="32"/>
          <w:szCs w:val="32"/>
        </w:rPr>
        <w:t xml:space="preserve">ender-based </w:t>
      </w:r>
      <w:r w:rsidR="00B42AD0" w:rsidRPr="00DE46AD">
        <w:rPr>
          <w:rFonts w:ascii="AdvPTimesB" w:hAnsi="AdvPTimesB" w:cs="AdvPTimesB"/>
          <w:b/>
          <w:sz w:val="32"/>
          <w:szCs w:val="32"/>
        </w:rPr>
        <w:t>c</w:t>
      </w:r>
      <w:r w:rsidR="00176AEA" w:rsidRPr="00DE46AD">
        <w:rPr>
          <w:rFonts w:ascii="AdvPTimesB" w:hAnsi="AdvPTimesB" w:cs="AdvPTimesB"/>
          <w:b/>
          <w:sz w:val="32"/>
          <w:szCs w:val="32"/>
        </w:rPr>
        <w:t xml:space="preserve">linical </w:t>
      </w:r>
      <w:r w:rsidR="00B42AD0" w:rsidRPr="00DE46AD">
        <w:rPr>
          <w:rFonts w:ascii="AdvPTimesB" w:hAnsi="AdvPTimesB" w:cs="AdvPTimesB"/>
          <w:b/>
          <w:sz w:val="32"/>
          <w:szCs w:val="32"/>
        </w:rPr>
        <w:t>o</w:t>
      </w:r>
      <w:r w:rsidR="00176AEA" w:rsidRPr="00DE46AD">
        <w:rPr>
          <w:rFonts w:ascii="AdvPTimesB" w:hAnsi="AdvPTimesB" w:cs="AdvPTimesB"/>
          <w:b/>
          <w:sz w:val="32"/>
          <w:szCs w:val="32"/>
        </w:rPr>
        <w:t xml:space="preserve">utcomes in </w:t>
      </w:r>
      <w:r w:rsidR="00B42AD0" w:rsidRPr="00DE46AD">
        <w:rPr>
          <w:rFonts w:ascii="AdvPTimesB" w:hAnsi="AdvPTimesB" w:cs="AdvPTimesB"/>
          <w:b/>
          <w:sz w:val="32"/>
          <w:szCs w:val="32"/>
        </w:rPr>
        <w:t>d</w:t>
      </w:r>
      <w:r w:rsidR="00176AEA" w:rsidRPr="00DE46AD">
        <w:rPr>
          <w:rFonts w:ascii="AdvPTimesB" w:hAnsi="AdvPTimesB" w:cs="AdvPTimesB"/>
          <w:b/>
          <w:sz w:val="32"/>
          <w:szCs w:val="32"/>
        </w:rPr>
        <w:t>iabetics with H</w:t>
      </w:r>
      <w:r w:rsidR="00CF326C">
        <w:rPr>
          <w:rFonts w:ascii="AdvPTimesB" w:hAnsi="AdvPTimesB" w:cs="AdvPTimesB"/>
          <w:b/>
          <w:sz w:val="32"/>
          <w:szCs w:val="32"/>
        </w:rPr>
        <w:t>b</w:t>
      </w:r>
      <w:r w:rsidR="00176AEA" w:rsidRPr="00DE46AD">
        <w:rPr>
          <w:rFonts w:ascii="AdvPTimesB" w:hAnsi="AdvPTimesB" w:cs="AdvPTimesB"/>
          <w:b/>
          <w:sz w:val="32"/>
          <w:szCs w:val="32"/>
        </w:rPr>
        <w:t>A</w:t>
      </w:r>
      <w:r w:rsidR="00CF326C">
        <w:rPr>
          <w:rFonts w:ascii="AdvPTimesB" w:hAnsi="AdvPTimesB" w:cs="AdvPTimesB"/>
          <w:b/>
          <w:sz w:val="32"/>
          <w:szCs w:val="32"/>
        </w:rPr>
        <w:t>1c</w:t>
      </w:r>
      <w:r w:rsidR="00176AEA" w:rsidRPr="00DE46AD">
        <w:rPr>
          <w:rFonts w:ascii="AdvPTimesB" w:hAnsi="AdvPTimesB" w:cs="AdvPTimesB"/>
          <w:b/>
          <w:sz w:val="32"/>
          <w:szCs w:val="32"/>
        </w:rPr>
        <w:t xml:space="preserve"> &gt;7.3 and </w:t>
      </w:r>
      <w:r w:rsidR="00B42AD0" w:rsidRPr="00DE46AD">
        <w:rPr>
          <w:rFonts w:ascii="AdvPTimesB" w:hAnsi="AdvPTimesB" w:cs="AdvPTimesB"/>
          <w:b/>
          <w:sz w:val="32"/>
          <w:szCs w:val="32"/>
        </w:rPr>
        <w:t>n</w:t>
      </w:r>
      <w:r w:rsidR="00176AEA" w:rsidRPr="00DE46AD">
        <w:rPr>
          <w:rFonts w:ascii="AdvPTimesB" w:hAnsi="AdvPTimesB" w:cs="AdvPTimesB"/>
          <w:b/>
          <w:sz w:val="32"/>
          <w:szCs w:val="32"/>
        </w:rPr>
        <w:t xml:space="preserve">ormal and </w:t>
      </w:r>
      <w:r w:rsidR="00B42AD0" w:rsidRPr="00DE46AD">
        <w:rPr>
          <w:rFonts w:ascii="AdvPTimesB" w:hAnsi="AdvPTimesB" w:cs="AdvPTimesB"/>
          <w:b/>
          <w:sz w:val="32"/>
          <w:szCs w:val="32"/>
        </w:rPr>
        <w:t>a</w:t>
      </w:r>
      <w:r w:rsidR="00176AEA" w:rsidRPr="00DE46AD">
        <w:rPr>
          <w:rFonts w:ascii="AdvPTimesB" w:hAnsi="AdvPTimesB" w:cs="AdvPTimesB"/>
          <w:b/>
          <w:sz w:val="32"/>
          <w:szCs w:val="32"/>
        </w:rPr>
        <w:t xml:space="preserve">bnormal </w:t>
      </w:r>
      <w:r w:rsidR="00B42AD0" w:rsidRPr="00DE46AD">
        <w:rPr>
          <w:rFonts w:ascii="AdvPTimesB" w:hAnsi="AdvPTimesB" w:cs="AdvPTimesB"/>
          <w:b/>
          <w:sz w:val="32"/>
          <w:szCs w:val="32"/>
        </w:rPr>
        <w:t>g</w:t>
      </w:r>
      <w:r w:rsidR="00176AEA" w:rsidRPr="00DE46AD">
        <w:rPr>
          <w:rFonts w:ascii="AdvPTimesB" w:hAnsi="AdvPTimesB" w:cs="AdvPTimesB"/>
          <w:b/>
          <w:sz w:val="32"/>
          <w:szCs w:val="32"/>
        </w:rPr>
        <w:t xml:space="preserve">ated </w:t>
      </w:r>
      <w:r w:rsidR="00B42AD0" w:rsidRPr="00DE46AD">
        <w:rPr>
          <w:rFonts w:ascii="AdvPTimesB" w:hAnsi="AdvPTimesB" w:cs="AdvPTimesB"/>
          <w:b/>
          <w:sz w:val="32"/>
          <w:szCs w:val="32"/>
        </w:rPr>
        <w:t>m</w:t>
      </w:r>
      <w:r w:rsidR="00176AEA" w:rsidRPr="00DE46AD">
        <w:rPr>
          <w:rFonts w:ascii="AdvPTimesB" w:hAnsi="AdvPTimesB" w:cs="AdvPTimesB"/>
          <w:b/>
          <w:sz w:val="32"/>
          <w:szCs w:val="32"/>
        </w:rPr>
        <w:t xml:space="preserve">yocardial </w:t>
      </w:r>
      <w:r w:rsidR="00B42AD0" w:rsidRPr="00DE46AD">
        <w:rPr>
          <w:rFonts w:ascii="AdvPTimesB" w:hAnsi="AdvPTimesB" w:cs="AdvPTimesB"/>
          <w:b/>
          <w:sz w:val="32"/>
          <w:szCs w:val="32"/>
        </w:rPr>
        <w:t>p</w:t>
      </w:r>
      <w:r w:rsidR="00176AEA" w:rsidRPr="00DE46AD">
        <w:rPr>
          <w:rFonts w:ascii="AdvPTimesB" w:hAnsi="AdvPTimesB" w:cs="AdvPTimesB"/>
          <w:b/>
          <w:sz w:val="32"/>
          <w:szCs w:val="32"/>
        </w:rPr>
        <w:t xml:space="preserve">erfusion </w:t>
      </w:r>
      <w:r w:rsidR="00B42AD0" w:rsidRPr="00DE46AD">
        <w:rPr>
          <w:rFonts w:ascii="AdvPTimesB" w:hAnsi="AdvPTimesB" w:cs="AdvPTimesB"/>
          <w:b/>
          <w:sz w:val="32"/>
          <w:szCs w:val="32"/>
        </w:rPr>
        <w:t>i</w:t>
      </w:r>
      <w:r w:rsidR="00176AEA" w:rsidRPr="00DE46AD">
        <w:rPr>
          <w:rFonts w:ascii="AdvPTimesB" w:hAnsi="AdvPTimesB" w:cs="AdvPTimesB"/>
          <w:b/>
          <w:sz w:val="32"/>
          <w:szCs w:val="32"/>
        </w:rPr>
        <w:t>maging</w:t>
      </w:r>
    </w:p>
    <w:p w:rsidR="007D2B2C" w:rsidRPr="004E0A14" w:rsidRDefault="007D2B2C" w:rsidP="007D2B2C">
      <w:pPr>
        <w:jc w:val="both"/>
        <w:rPr>
          <w:rFonts w:ascii="Arial" w:eastAsia="Times New Roman" w:hAnsi="Arial" w:cs="Arial"/>
          <w:b/>
          <w:bCs/>
          <w:szCs w:val="18"/>
          <w:u w:val="single"/>
          <w:vertAlign w:val="superscript"/>
        </w:rPr>
      </w:pPr>
      <w:r>
        <w:rPr>
          <w:rFonts w:ascii="Arial" w:eastAsia="Times New Roman" w:hAnsi="Arial" w:cs="Arial"/>
          <w:b/>
          <w:bCs/>
          <w:szCs w:val="18"/>
          <w:u w:val="single"/>
        </w:rPr>
        <w:t xml:space="preserve">Maseeh </w:t>
      </w:r>
      <w:proofErr w:type="spellStart"/>
      <w:r>
        <w:rPr>
          <w:rFonts w:ascii="Arial" w:eastAsia="Times New Roman" w:hAnsi="Arial" w:cs="Arial"/>
          <w:b/>
          <w:bCs/>
          <w:szCs w:val="18"/>
          <w:u w:val="single"/>
        </w:rPr>
        <w:t>uz</w:t>
      </w:r>
      <w:proofErr w:type="spellEnd"/>
      <w:r>
        <w:rPr>
          <w:rFonts w:ascii="Arial" w:eastAsia="Times New Roman" w:hAnsi="Arial" w:cs="Arial"/>
          <w:b/>
          <w:bCs/>
          <w:szCs w:val="18"/>
          <w:u w:val="single"/>
        </w:rPr>
        <w:t xml:space="preserve"> Zaman</w:t>
      </w:r>
      <w:r>
        <w:rPr>
          <w:rFonts w:ascii="Arial" w:eastAsia="Times New Roman" w:hAnsi="Arial" w:cs="Arial"/>
          <w:b/>
          <w:bCs/>
          <w:szCs w:val="18"/>
          <w:u w:val="single"/>
          <w:vertAlign w:val="superscript"/>
        </w:rPr>
        <w:t>1</w:t>
      </w:r>
      <w:proofErr w:type="gramStart"/>
      <w:r>
        <w:rPr>
          <w:rFonts w:ascii="Arial" w:eastAsia="Times New Roman" w:hAnsi="Arial" w:cs="Arial"/>
          <w:b/>
          <w:bCs/>
          <w:szCs w:val="18"/>
          <w:u w:val="single"/>
          <w:vertAlign w:val="superscript"/>
        </w:rPr>
        <w:t>,2</w:t>
      </w:r>
      <w:proofErr w:type="gramEnd"/>
      <w:r>
        <w:rPr>
          <w:rFonts w:ascii="Arial" w:eastAsia="Times New Roman" w:hAnsi="Arial" w:cs="Arial"/>
          <w:b/>
          <w:bCs/>
          <w:szCs w:val="18"/>
          <w:u w:val="single"/>
          <w:vertAlign w:val="superscript"/>
        </w:rPr>
        <w:t xml:space="preserve">, </w:t>
      </w:r>
      <w:r w:rsidRPr="007D2B2C">
        <w:rPr>
          <w:rFonts w:ascii="Arial" w:eastAsia="Times New Roman" w:hAnsi="Arial" w:cs="Arial"/>
          <w:b/>
          <w:bCs/>
          <w:szCs w:val="18"/>
          <w:u w:val="single"/>
        </w:rPr>
        <w:t>Nosheen Fatima</w:t>
      </w:r>
      <w:r>
        <w:rPr>
          <w:rFonts w:ascii="Arial" w:eastAsia="Times New Roman" w:hAnsi="Arial" w:cs="Arial"/>
          <w:b/>
          <w:bCs/>
          <w:szCs w:val="18"/>
          <w:u w:val="single"/>
          <w:vertAlign w:val="superscript"/>
        </w:rPr>
        <w:t>1,2</w:t>
      </w:r>
    </w:p>
    <w:p w:rsidR="007D2B2C" w:rsidRDefault="007D2B2C" w:rsidP="007D2B2C">
      <w:pPr>
        <w:numPr>
          <w:ilvl w:val="0"/>
          <w:numId w:val="2"/>
        </w:numPr>
        <w:spacing w:after="0"/>
        <w:jc w:val="both"/>
        <w:rPr>
          <w:rFonts w:ascii="Arial" w:eastAsia="Times New Roman" w:hAnsi="Arial" w:cs="Arial"/>
          <w:b/>
          <w:bCs/>
          <w:szCs w:val="18"/>
        </w:rPr>
      </w:pPr>
      <w:r w:rsidRPr="00453C05">
        <w:rPr>
          <w:rFonts w:ascii="Arial" w:eastAsia="Times New Roman" w:hAnsi="Arial" w:cs="Arial"/>
          <w:b/>
          <w:bCs/>
          <w:szCs w:val="18"/>
        </w:rPr>
        <w:t>Radiology Department Aga Khan University Hospital</w:t>
      </w:r>
      <w:r>
        <w:rPr>
          <w:rFonts w:ascii="Arial" w:eastAsia="Times New Roman" w:hAnsi="Arial" w:cs="Arial"/>
          <w:b/>
          <w:bCs/>
          <w:szCs w:val="18"/>
        </w:rPr>
        <w:t>, Karachi Pakistan</w:t>
      </w:r>
    </w:p>
    <w:p w:rsidR="007D2B2C" w:rsidRDefault="007D2B2C" w:rsidP="007D2B2C">
      <w:pPr>
        <w:numPr>
          <w:ilvl w:val="0"/>
          <w:numId w:val="2"/>
        </w:numPr>
        <w:spacing w:after="0"/>
        <w:jc w:val="both"/>
        <w:rPr>
          <w:rFonts w:ascii="Arial" w:eastAsia="Times New Roman" w:hAnsi="Arial" w:cs="Arial"/>
          <w:b/>
          <w:bCs/>
          <w:szCs w:val="18"/>
        </w:rPr>
      </w:pPr>
      <w:r>
        <w:rPr>
          <w:rFonts w:ascii="Arial" w:eastAsia="Times New Roman" w:hAnsi="Arial" w:cs="Arial"/>
          <w:b/>
          <w:bCs/>
          <w:szCs w:val="18"/>
        </w:rPr>
        <w:t>Nuclear Cardiology, Karachi Institute of Heart Diseases, Karachi Pakistan</w:t>
      </w:r>
    </w:p>
    <w:p w:rsidR="007F0C43" w:rsidRDefault="007F0C43">
      <w:pPr>
        <w:rPr>
          <w:rFonts w:ascii="Times New Roman" w:hAnsi="Times New Roman" w:cs="Times New Roman"/>
          <w:sz w:val="24"/>
          <w:szCs w:val="24"/>
        </w:rPr>
      </w:pPr>
    </w:p>
    <w:p w:rsidR="00176AEA" w:rsidRDefault="003131EC">
      <w:pPr>
        <w:rPr>
          <w:rFonts w:ascii="Times New Roman" w:hAnsi="Times New Roman" w:cs="Times New Roman"/>
          <w:sz w:val="24"/>
          <w:szCs w:val="24"/>
        </w:rPr>
      </w:pPr>
      <w:r w:rsidRPr="00903212">
        <w:rPr>
          <w:rFonts w:ascii="Times New Roman" w:hAnsi="Times New Roman" w:cs="Times New Roman"/>
          <w:b/>
          <w:sz w:val="24"/>
          <w:szCs w:val="24"/>
        </w:rPr>
        <w:t>Aim:</w:t>
      </w:r>
      <w:r>
        <w:rPr>
          <w:rFonts w:ascii="Times New Roman" w:hAnsi="Times New Roman" w:cs="Times New Roman"/>
          <w:sz w:val="24"/>
          <w:szCs w:val="24"/>
        </w:rPr>
        <w:t xml:space="preserve"> T</w:t>
      </w:r>
      <w:r w:rsidR="00C102E1">
        <w:rPr>
          <w:rFonts w:ascii="Times New Roman" w:hAnsi="Times New Roman" w:cs="Times New Roman"/>
          <w:sz w:val="24"/>
          <w:szCs w:val="24"/>
        </w:rPr>
        <w:t xml:space="preserve">o </w:t>
      </w:r>
      <w:r w:rsidR="0026640B" w:rsidRPr="0026640B">
        <w:rPr>
          <w:rFonts w:ascii="Times New Roman" w:hAnsi="Times New Roman" w:cs="Times New Roman"/>
          <w:sz w:val="24"/>
          <w:szCs w:val="24"/>
        </w:rPr>
        <w:t xml:space="preserve">find out </w:t>
      </w:r>
      <w:r w:rsidR="00176AEA">
        <w:rPr>
          <w:rFonts w:ascii="Times New Roman" w:hAnsi="Times New Roman" w:cs="Times New Roman"/>
          <w:sz w:val="24"/>
          <w:szCs w:val="24"/>
        </w:rPr>
        <w:t xml:space="preserve">gender based </w:t>
      </w:r>
      <w:r w:rsidR="0026640B" w:rsidRPr="0026640B">
        <w:rPr>
          <w:rFonts w:ascii="Times New Roman" w:hAnsi="Times New Roman" w:cs="Times New Roman"/>
          <w:sz w:val="24"/>
          <w:szCs w:val="24"/>
        </w:rPr>
        <w:t xml:space="preserve">clinical outcomes in diabetics </w:t>
      </w:r>
      <w:r w:rsidR="00176AEA">
        <w:rPr>
          <w:rFonts w:ascii="Times New Roman" w:hAnsi="Times New Roman" w:cs="Times New Roman"/>
          <w:sz w:val="24"/>
          <w:szCs w:val="24"/>
        </w:rPr>
        <w:t xml:space="preserve">having </w:t>
      </w:r>
      <w:r w:rsidR="0026640B" w:rsidRPr="0026640B">
        <w:rPr>
          <w:rFonts w:ascii="Times New Roman" w:hAnsi="Times New Roman" w:cs="Times New Roman"/>
          <w:sz w:val="24"/>
          <w:szCs w:val="24"/>
        </w:rPr>
        <w:t xml:space="preserve">normal </w:t>
      </w:r>
      <w:r w:rsidR="00176AEA">
        <w:rPr>
          <w:rFonts w:ascii="Times New Roman" w:hAnsi="Times New Roman" w:cs="Times New Roman"/>
          <w:sz w:val="24"/>
          <w:szCs w:val="24"/>
        </w:rPr>
        <w:t xml:space="preserve">and abnormal </w:t>
      </w:r>
      <w:r w:rsidR="0026640B" w:rsidRPr="0026640B">
        <w:rPr>
          <w:rFonts w:ascii="Times New Roman" w:hAnsi="Times New Roman" w:cs="Times New Roman"/>
          <w:sz w:val="24"/>
          <w:szCs w:val="24"/>
        </w:rPr>
        <w:t xml:space="preserve">stress </w:t>
      </w:r>
      <w:r w:rsidR="00176AEA">
        <w:rPr>
          <w:rFonts w:ascii="Times New Roman" w:hAnsi="Times New Roman" w:cs="Times New Roman"/>
          <w:sz w:val="24"/>
          <w:szCs w:val="24"/>
        </w:rPr>
        <w:t xml:space="preserve">gated </w:t>
      </w:r>
      <w:r w:rsidR="0026640B" w:rsidRPr="0026640B">
        <w:rPr>
          <w:rFonts w:ascii="Times New Roman" w:hAnsi="Times New Roman" w:cs="Times New Roman"/>
          <w:sz w:val="24"/>
          <w:szCs w:val="24"/>
        </w:rPr>
        <w:t xml:space="preserve">myocardial perfusion </w:t>
      </w:r>
      <w:r w:rsidR="00176AEA">
        <w:rPr>
          <w:rFonts w:ascii="Times New Roman" w:hAnsi="Times New Roman" w:cs="Times New Roman"/>
          <w:sz w:val="24"/>
          <w:szCs w:val="24"/>
        </w:rPr>
        <w:t xml:space="preserve">imaging </w:t>
      </w:r>
      <w:r w:rsidR="00C102E1">
        <w:rPr>
          <w:rFonts w:ascii="Times New Roman" w:hAnsi="Times New Roman" w:cs="Times New Roman"/>
          <w:sz w:val="24"/>
          <w:szCs w:val="24"/>
        </w:rPr>
        <w:t>(</w:t>
      </w:r>
      <w:r w:rsidR="00176AEA">
        <w:rPr>
          <w:rFonts w:ascii="Times New Roman" w:hAnsi="Times New Roman" w:cs="Times New Roman"/>
          <w:sz w:val="24"/>
          <w:szCs w:val="24"/>
        </w:rPr>
        <w:t>G</w:t>
      </w:r>
      <w:r w:rsidR="00C102E1">
        <w:rPr>
          <w:rFonts w:ascii="Times New Roman" w:hAnsi="Times New Roman" w:cs="Times New Roman"/>
          <w:sz w:val="24"/>
          <w:szCs w:val="24"/>
        </w:rPr>
        <w:t>MP</w:t>
      </w:r>
      <w:r w:rsidR="00176AEA">
        <w:rPr>
          <w:rFonts w:ascii="Times New Roman" w:hAnsi="Times New Roman" w:cs="Times New Roman"/>
          <w:sz w:val="24"/>
          <w:szCs w:val="24"/>
        </w:rPr>
        <w:t>I</w:t>
      </w:r>
      <w:r w:rsidR="00C102E1">
        <w:rPr>
          <w:rFonts w:ascii="Times New Roman" w:hAnsi="Times New Roman" w:cs="Times New Roman"/>
          <w:sz w:val="24"/>
          <w:szCs w:val="24"/>
        </w:rPr>
        <w:t xml:space="preserve">) </w:t>
      </w:r>
      <w:r w:rsidR="00176AEA">
        <w:rPr>
          <w:rFonts w:ascii="Times New Roman" w:hAnsi="Times New Roman" w:cs="Times New Roman"/>
          <w:sz w:val="24"/>
          <w:szCs w:val="24"/>
        </w:rPr>
        <w:t xml:space="preserve">and </w:t>
      </w:r>
      <w:r w:rsidR="0026640B" w:rsidRPr="0026640B">
        <w:rPr>
          <w:rFonts w:ascii="Times New Roman" w:hAnsi="Times New Roman" w:cs="Times New Roman"/>
          <w:sz w:val="24"/>
          <w:szCs w:val="24"/>
        </w:rPr>
        <w:t>glycosylated hemoglobin (</w:t>
      </w:r>
      <w:r w:rsidR="00852612" w:rsidRPr="00852612">
        <w:rPr>
          <w:rFonts w:ascii="Times New Roman" w:hAnsi="Times New Roman" w:cs="Times New Roman"/>
          <w:sz w:val="24"/>
          <w:szCs w:val="24"/>
        </w:rPr>
        <w:t>HbA1c</w:t>
      </w:r>
      <w:r w:rsidR="0026640B" w:rsidRPr="0026640B">
        <w:rPr>
          <w:rFonts w:ascii="Times New Roman" w:hAnsi="Times New Roman" w:cs="Times New Roman"/>
          <w:sz w:val="24"/>
          <w:szCs w:val="24"/>
        </w:rPr>
        <w:t xml:space="preserve">) &gt; </w:t>
      </w:r>
      <w:r>
        <w:rPr>
          <w:rFonts w:ascii="Times New Roman" w:hAnsi="Times New Roman" w:cs="Times New Roman"/>
          <w:sz w:val="24"/>
          <w:szCs w:val="24"/>
        </w:rPr>
        <w:t>7.3</w:t>
      </w:r>
      <w:r w:rsidR="00176AEA">
        <w:rPr>
          <w:rFonts w:ascii="Times New Roman" w:hAnsi="Times New Roman" w:cs="Times New Roman"/>
          <w:sz w:val="24"/>
          <w:szCs w:val="24"/>
        </w:rPr>
        <w:t>.</w:t>
      </w:r>
    </w:p>
    <w:p w:rsidR="007E3780" w:rsidRDefault="0026640B" w:rsidP="00C102E1">
      <w:pPr>
        <w:autoSpaceDE w:val="0"/>
        <w:autoSpaceDN w:val="0"/>
        <w:adjustRightInd w:val="0"/>
        <w:jc w:val="both"/>
        <w:rPr>
          <w:rFonts w:ascii="Times New Roman" w:hAnsi="Times New Roman" w:cs="Times New Roman"/>
          <w:color w:val="000000"/>
          <w:sz w:val="24"/>
          <w:szCs w:val="24"/>
        </w:rPr>
      </w:pPr>
      <w:r w:rsidRPr="00903212">
        <w:rPr>
          <w:rFonts w:ascii="Times New Roman" w:hAnsi="Times New Roman" w:cs="Times New Roman"/>
          <w:b/>
          <w:sz w:val="24"/>
          <w:szCs w:val="24"/>
        </w:rPr>
        <w:t>Material and Method</w:t>
      </w:r>
      <w:r w:rsidRPr="0026640B">
        <w:rPr>
          <w:rFonts w:ascii="Times New Roman" w:hAnsi="Times New Roman" w:cs="Times New Roman"/>
          <w:sz w:val="24"/>
          <w:szCs w:val="24"/>
        </w:rPr>
        <w:t xml:space="preserve">: This </w:t>
      </w:r>
      <w:r>
        <w:rPr>
          <w:rFonts w:ascii="Times New Roman" w:hAnsi="Times New Roman" w:cs="Times New Roman"/>
          <w:sz w:val="24"/>
          <w:szCs w:val="24"/>
        </w:rPr>
        <w:t xml:space="preserve">prospective study was conducted at </w:t>
      </w:r>
      <w:r w:rsidR="007E3780">
        <w:rPr>
          <w:rFonts w:ascii="Times New Roman" w:hAnsi="Times New Roman" w:cs="Times New Roman"/>
          <w:sz w:val="24"/>
          <w:szCs w:val="24"/>
        </w:rPr>
        <w:t>Nuclear C</w:t>
      </w:r>
      <w:r>
        <w:rPr>
          <w:rFonts w:ascii="Times New Roman" w:hAnsi="Times New Roman" w:cs="Times New Roman"/>
          <w:sz w:val="24"/>
          <w:szCs w:val="24"/>
        </w:rPr>
        <w:t>ardiology department of Karachi Institute of Heart Diseases (KIHD), Karachi, Pakistan</w:t>
      </w:r>
      <w:r w:rsidR="002E0263">
        <w:rPr>
          <w:rFonts w:ascii="Times New Roman" w:hAnsi="Times New Roman" w:cs="Times New Roman"/>
          <w:sz w:val="24"/>
          <w:szCs w:val="24"/>
        </w:rPr>
        <w:t xml:space="preserve">.  </w:t>
      </w:r>
      <w:r w:rsidR="00F6146C">
        <w:rPr>
          <w:rFonts w:ascii="Times New Roman" w:hAnsi="Times New Roman" w:cs="Times New Roman"/>
          <w:sz w:val="24"/>
          <w:szCs w:val="24"/>
        </w:rPr>
        <w:t xml:space="preserve">Total </w:t>
      </w:r>
      <w:r w:rsidR="00176AEA">
        <w:rPr>
          <w:rFonts w:ascii="Times New Roman" w:hAnsi="Times New Roman" w:cs="Times New Roman"/>
          <w:sz w:val="24"/>
          <w:szCs w:val="24"/>
        </w:rPr>
        <w:t>5</w:t>
      </w:r>
      <w:r w:rsidR="002E0263">
        <w:rPr>
          <w:rFonts w:ascii="Times New Roman" w:hAnsi="Times New Roman" w:cs="Times New Roman"/>
          <w:sz w:val="24"/>
          <w:szCs w:val="24"/>
        </w:rPr>
        <w:t>23</w:t>
      </w:r>
      <w:r w:rsidR="00176AEA">
        <w:rPr>
          <w:rFonts w:ascii="Times New Roman" w:hAnsi="Times New Roman" w:cs="Times New Roman"/>
          <w:sz w:val="24"/>
          <w:szCs w:val="24"/>
        </w:rPr>
        <w:t xml:space="preserve"> </w:t>
      </w:r>
      <w:r w:rsidR="00F6146C">
        <w:rPr>
          <w:rFonts w:ascii="Times New Roman" w:hAnsi="Times New Roman" w:cs="Times New Roman"/>
          <w:sz w:val="24"/>
          <w:szCs w:val="24"/>
        </w:rPr>
        <w:t xml:space="preserve">diabetics who had stress </w:t>
      </w:r>
      <w:r w:rsidR="00176AEA">
        <w:rPr>
          <w:rFonts w:ascii="Times New Roman" w:hAnsi="Times New Roman" w:cs="Times New Roman"/>
          <w:sz w:val="24"/>
          <w:szCs w:val="24"/>
        </w:rPr>
        <w:t xml:space="preserve">GMPI </w:t>
      </w:r>
      <w:r w:rsidR="002E0263">
        <w:rPr>
          <w:rFonts w:ascii="Times New Roman" w:hAnsi="Times New Roman" w:cs="Times New Roman"/>
          <w:sz w:val="24"/>
          <w:szCs w:val="24"/>
        </w:rPr>
        <w:t xml:space="preserve">with </w:t>
      </w:r>
      <w:r w:rsidR="00CF326C" w:rsidRPr="00CF326C">
        <w:rPr>
          <w:rFonts w:ascii="Times New Roman" w:hAnsi="Times New Roman" w:cs="Times New Roman"/>
          <w:sz w:val="24"/>
          <w:szCs w:val="24"/>
        </w:rPr>
        <w:t>HbA1c</w:t>
      </w:r>
      <w:r w:rsidR="002E0263">
        <w:rPr>
          <w:rFonts w:ascii="Times New Roman" w:hAnsi="Times New Roman" w:cs="Times New Roman"/>
          <w:sz w:val="24"/>
          <w:szCs w:val="24"/>
        </w:rPr>
        <w:t xml:space="preserve"> &gt; 7.3 from June 2014 till December 2015 </w:t>
      </w:r>
      <w:r w:rsidR="00F6146C">
        <w:rPr>
          <w:rFonts w:ascii="Times New Roman" w:hAnsi="Times New Roman" w:cs="Times New Roman"/>
          <w:sz w:val="24"/>
          <w:szCs w:val="24"/>
        </w:rPr>
        <w:t>were included</w:t>
      </w:r>
      <w:r w:rsidR="00176AEA">
        <w:rPr>
          <w:rFonts w:ascii="Times New Roman" w:hAnsi="Times New Roman" w:cs="Times New Roman"/>
          <w:sz w:val="24"/>
          <w:szCs w:val="24"/>
        </w:rPr>
        <w:t>.</w:t>
      </w:r>
      <w:r w:rsidR="003131EC">
        <w:rPr>
          <w:rFonts w:ascii="Times New Roman" w:hAnsi="Times New Roman" w:cs="Times New Roman"/>
          <w:sz w:val="24"/>
          <w:szCs w:val="24"/>
        </w:rPr>
        <w:t xml:space="preserve"> </w:t>
      </w:r>
      <w:r w:rsidR="00F6146C" w:rsidRPr="00F6146C">
        <w:rPr>
          <w:rFonts w:ascii="Times New Roman" w:hAnsi="Times New Roman" w:cs="Times New Roman"/>
          <w:sz w:val="24"/>
          <w:szCs w:val="24"/>
        </w:rPr>
        <w:t xml:space="preserve">This </w:t>
      </w:r>
      <w:r w:rsidR="00F6146C">
        <w:rPr>
          <w:rFonts w:ascii="Times New Roman" w:hAnsi="Times New Roman" w:cs="Times New Roman"/>
          <w:sz w:val="24"/>
          <w:szCs w:val="24"/>
        </w:rPr>
        <w:t>cut-off</w:t>
      </w:r>
      <w:r w:rsidR="002E0263">
        <w:rPr>
          <w:rFonts w:ascii="Times New Roman" w:hAnsi="Times New Roman" w:cs="Times New Roman"/>
          <w:sz w:val="24"/>
          <w:szCs w:val="24"/>
        </w:rPr>
        <w:t xml:space="preserve"> for </w:t>
      </w:r>
      <w:r w:rsidR="00852612" w:rsidRPr="00852612">
        <w:rPr>
          <w:rFonts w:ascii="Times New Roman" w:hAnsi="Times New Roman" w:cs="Times New Roman"/>
          <w:sz w:val="24"/>
          <w:szCs w:val="24"/>
        </w:rPr>
        <w:t>HbA1c</w:t>
      </w:r>
      <w:r w:rsidR="002E0263">
        <w:rPr>
          <w:rFonts w:ascii="Times New Roman" w:hAnsi="Times New Roman" w:cs="Times New Roman"/>
          <w:sz w:val="24"/>
          <w:szCs w:val="24"/>
        </w:rPr>
        <w:t xml:space="preserve"> </w:t>
      </w:r>
      <w:r w:rsidR="00F6146C" w:rsidRPr="00F6146C">
        <w:rPr>
          <w:rFonts w:ascii="Times New Roman" w:hAnsi="Times New Roman" w:cs="Times New Roman"/>
          <w:sz w:val="24"/>
          <w:szCs w:val="24"/>
        </w:rPr>
        <w:t xml:space="preserve">was taken from our previously published study </w:t>
      </w:r>
      <w:r w:rsidR="00F6146C">
        <w:rPr>
          <w:rFonts w:ascii="Times New Roman" w:hAnsi="Times New Roman" w:cs="Times New Roman"/>
          <w:sz w:val="24"/>
          <w:szCs w:val="24"/>
        </w:rPr>
        <w:t xml:space="preserve">performed </w:t>
      </w:r>
      <w:r w:rsidR="00F6146C" w:rsidRPr="00F6146C">
        <w:rPr>
          <w:rFonts w:ascii="Times New Roman" w:hAnsi="Times New Roman" w:cs="Times New Roman"/>
          <w:sz w:val="24"/>
          <w:szCs w:val="24"/>
        </w:rPr>
        <w:t xml:space="preserve">upon </w:t>
      </w:r>
      <w:r w:rsidR="00F6146C">
        <w:rPr>
          <w:rFonts w:ascii="Times New Roman" w:hAnsi="Times New Roman" w:cs="Times New Roman"/>
          <w:sz w:val="24"/>
          <w:szCs w:val="24"/>
        </w:rPr>
        <w:t>early cohort.</w:t>
      </w:r>
      <w:r w:rsidR="00C901DB">
        <w:rPr>
          <w:rFonts w:ascii="Times New Roman" w:hAnsi="Times New Roman" w:cs="Times New Roman"/>
          <w:sz w:val="24"/>
          <w:szCs w:val="24"/>
        </w:rPr>
        <w:t xml:space="preserve"> </w:t>
      </w:r>
      <w:r w:rsidR="00C102E1">
        <w:rPr>
          <w:rFonts w:ascii="Times New Roman" w:hAnsi="Times New Roman" w:cs="Times New Roman"/>
          <w:color w:val="000000"/>
          <w:sz w:val="24"/>
          <w:szCs w:val="24"/>
        </w:rPr>
        <w:t>These patients were followed for 0</w:t>
      </w:r>
      <w:r w:rsidR="002E0263">
        <w:rPr>
          <w:rFonts w:ascii="Times New Roman" w:hAnsi="Times New Roman" w:cs="Times New Roman"/>
          <w:color w:val="000000"/>
          <w:sz w:val="24"/>
          <w:szCs w:val="24"/>
        </w:rPr>
        <w:t>2</w:t>
      </w:r>
      <w:r w:rsidR="00C102E1">
        <w:rPr>
          <w:rFonts w:ascii="Times New Roman" w:hAnsi="Times New Roman" w:cs="Times New Roman"/>
          <w:color w:val="000000"/>
          <w:sz w:val="24"/>
          <w:szCs w:val="24"/>
        </w:rPr>
        <w:t xml:space="preserve"> years</w:t>
      </w:r>
      <w:r w:rsidR="007E3780">
        <w:rPr>
          <w:rFonts w:ascii="Times New Roman" w:hAnsi="Times New Roman" w:cs="Times New Roman"/>
          <w:color w:val="000000"/>
          <w:sz w:val="24"/>
          <w:szCs w:val="24"/>
        </w:rPr>
        <w:t xml:space="preserve"> </w:t>
      </w:r>
      <w:r w:rsidR="002E0263">
        <w:rPr>
          <w:rFonts w:ascii="Times New Roman" w:hAnsi="Times New Roman" w:cs="Times New Roman"/>
          <w:color w:val="000000"/>
          <w:sz w:val="24"/>
          <w:szCs w:val="24"/>
        </w:rPr>
        <w:t xml:space="preserve">(till December 2017) </w:t>
      </w:r>
      <w:r w:rsidR="00C102E1">
        <w:rPr>
          <w:rFonts w:ascii="Times New Roman" w:hAnsi="Times New Roman" w:cs="Times New Roman"/>
          <w:color w:val="000000"/>
          <w:sz w:val="24"/>
          <w:szCs w:val="24"/>
        </w:rPr>
        <w:t>for</w:t>
      </w:r>
      <w:r w:rsidR="00BC4A5E">
        <w:rPr>
          <w:rFonts w:ascii="Times New Roman" w:hAnsi="Times New Roman" w:cs="Times New Roman"/>
          <w:color w:val="000000"/>
          <w:sz w:val="24"/>
          <w:szCs w:val="24"/>
        </w:rPr>
        <w:t xml:space="preserve"> </w:t>
      </w:r>
      <w:r w:rsidR="00C102E1">
        <w:rPr>
          <w:rFonts w:ascii="Times New Roman" w:hAnsi="Times New Roman" w:cs="Times New Roman"/>
          <w:color w:val="000000"/>
          <w:sz w:val="24"/>
          <w:szCs w:val="24"/>
        </w:rPr>
        <w:t>fatal</w:t>
      </w:r>
      <w:r w:rsidR="00BC4A5E">
        <w:rPr>
          <w:rFonts w:ascii="Times New Roman" w:hAnsi="Times New Roman" w:cs="Times New Roman"/>
          <w:color w:val="000000"/>
          <w:sz w:val="24"/>
          <w:szCs w:val="24"/>
        </w:rPr>
        <w:t xml:space="preserve">, </w:t>
      </w:r>
      <w:r w:rsidR="00C102E1">
        <w:rPr>
          <w:rFonts w:ascii="Times New Roman" w:hAnsi="Times New Roman" w:cs="Times New Roman"/>
          <w:color w:val="000000"/>
          <w:sz w:val="24"/>
          <w:szCs w:val="24"/>
        </w:rPr>
        <w:t>non-fatal myocardial infarction (FMI and NFMI)</w:t>
      </w:r>
      <w:r w:rsidR="00BC4A5E">
        <w:rPr>
          <w:rFonts w:ascii="Times New Roman" w:hAnsi="Times New Roman" w:cs="Times New Roman"/>
          <w:color w:val="000000"/>
          <w:sz w:val="24"/>
          <w:szCs w:val="24"/>
        </w:rPr>
        <w:t xml:space="preserve"> and overall events</w:t>
      </w:r>
      <w:r w:rsidR="00C102E1">
        <w:rPr>
          <w:rFonts w:ascii="Times New Roman" w:hAnsi="Times New Roman" w:cs="Times New Roman"/>
          <w:color w:val="000000"/>
          <w:sz w:val="24"/>
          <w:szCs w:val="24"/>
        </w:rPr>
        <w:t xml:space="preserve">. </w:t>
      </w:r>
      <w:r w:rsidR="007E3780">
        <w:rPr>
          <w:rFonts w:ascii="Times New Roman" w:hAnsi="Times New Roman" w:cs="Times New Roman"/>
          <w:color w:val="000000"/>
          <w:sz w:val="24"/>
          <w:szCs w:val="24"/>
        </w:rPr>
        <w:t>37 patients were excluded due to lost to follow up.</w:t>
      </w:r>
    </w:p>
    <w:p w:rsidR="00A57C2B" w:rsidRDefault="00C102E1" w:rsidP="00423D19">
      <w:pPr>
        <w:jc w:val="both"/>
        <w:rPr>
          <w:rFonts w:ascii="Times New Roman" w:hAnsi="Times New Roman" w:cs="Times New Roman"/>
          <w:sz w:val="24"/>
          <w:szCs w:val="24"/>
        </w:rPr>
      </w:pPr>
      <w:r w:rsidRPr="00903212">
        <w:rPr>
          <w:rFonts w:ascii="Times New Roman" w:hAnsi="Times New Roman" w:cs="Times New Roman"/>
          <w:b/>
          <w:sz w:val="24"/>
          <w:szCs w:val="24"/>
        </w:rPr>
        <w:t>Results:</w:t>
      </w:r>
      <w:r>
        <w:rPr>
          <w:rFonts w:ascii="Times New Roman" w:hAnsi="Times New Roman" w:cs="Times New Roman"/>
          <w:sz w:val="24"/>
          <w:szCs w:val="24"/>
        </w:rPr>
        <w:t xml:space="preserve"> </w:t>
      </w:r>
      <w:r w:rsidR="007A005B">
        <w:rPr>
          <w:rFonts w:ascii="Times New Roman" w:hAnsi="Times New Roman" w:cs="Times New Roman"/>
          <w:sz w:val="24"/>
          <w:szCs w:val="24"/>
        </w:rPr>
        <w:t xml:space="preserve">The mean age of </w:t>
      </w:r>
      <w:r w:rsidR="00BC4A5E">
        <w:rPr>
          <w:rFonts w:ascii="Times New Roman" w:hAnsi="Times New Roman" w:cs="Times New Roman"/>
          <w:sz w:val="24"/>
          <w:szCs w:val="24"/>
        </w:rPr>
        <w:t xml:space="preserve">total </w:t>
      </w:r>
      <w:r w:rsidR="007A005B">
        <w:rPr>
          <w:rFonts w:ascii="Times New Roman" w:hAnsi="Times New Roman" w:cs="Times New Roman"/>
          <w:sz w:val="24"/>
          <w:szCs w:val="24"/>
        </w:rPr>
        <w:t xml:space="preserve">cohort was 58 </w:t>
      </w:r>
      <w:r w:rsidR="00513D2E" w:rsidRPr="003A4259">
        <w:rPr>
          <w:rFonts w:ascii="Times New Roman" w:hAnsi="Times New Roman" w:cs="Times New Roman" w:hint="eastAsia"/>
          <w:sz w:val="24"/>
          <w:szCs w:val="24"/>
        </w:rPr>
        <w:t>±</w:t>
      </w:r>
      <w:r w:rsidR="00513D2E" w:rsidRPr="003A4259">
        <w:rPr>
          <w:rFonts w:ascii="Times New Roman" w:hAnsi="Times New Roman" w:cs="Times New Roman"/>
          <w:sz w:val="24"/>
          <w:szCs w:val="24"/>
        </w:rPr>
        <w:t xml:space="preserve"> 10 years having a body mass index (BMI) 26.95 </w:t>
      </w:r>
      <w:r w:rsidR="00513D2E" w:rsidRPr="003A4259">
        <w:rPr>
          <w:rFonts w:ascii="Times New Roman" w:hAnsi="Times New Roman" w:cs="Times New Roman" w:hint="eastAsia"/>
          <w:sz w:val="24"/>
          <w:szCs w:val="24"/>
        </w:rPr>
        <w:t>±</w:t>
      </w:r>
      <w:r w:rsidR="007E3780">
        <w:rPr>
          <w:rFonts w:ascii="Times New Roman" w:hAnsi="Times New Roman" w:cs="Times New Roman"/>
          <w:sz w:val="24"/>
          <w:szCs w:val="24"/>
        </w:rPr>
        <w:t xml:space="preserve"> 5.48 and </w:t>
      </w:r>
      <w:r w:rsidR="00513D2E" w:rsidRPr="003A4259">
        <w:rPr>
          <w:rFonts w:ascii="Times New Roman" w:hAnsi="Times New Roman" w:cs="Times New Roman"/>
          <w:sz w:val="24"/>
          <w:szCs w:val="24"/>
        </w:rPr>
        <w:t xml:space="preserve">mean </w:t>
      </w:r>
      <w:r w:rsidR="00852612" w:rsidRPr="00852612">
        <w:rPr>
          <w:rFonts w:ascii="Times New Roman" w:hAnsi="Times New Roman" w:cs="Times New Roman"/>
          <w:sz w:val="24"/>
          <w:szCs w:val="24"/>
        </w:rPr>
        <w:t>HbA1c</w:t>
      </w:r>
      <w:r w:rsidR="00513D2E" w:rsidRPr="003A4259">
        <w:rPr>
          <w:rFonts w:ascii="Times New Roman" w:hAnsi="Times New Roman" w:cs="Times New Roman"/>
          <w:sz w:val="24"/>
          <w:szCs w:val="24"/>
        </w:rPr>
        <w:t xml:space="preserve"> of 9.09 </w:t>
      </w:r>
      <w:r w:rsidR="00513D2E" w:rsidRPr="003A4259">
        <w:rPr>
          <w:rFonts w:ascii="Times New Roman" w:hAnsi="Times New Roman" w:cs="Times New Roman" w:hint="eastAsia"/>
          <w:sz w:val="24"/>
          <w:szCs w:val="24"/>
        </w:rPr>
        <w:t>±</w:t>
      </w:r>
      <w:r w:rsidR="00513D2E" w:rsidRPr="003A4259">
        <w:rPr>
          <w:rFonts w:ascii="Times New Roman" w:hAnsi="Times New Roman" w:cs="Times New Roman"/>
          <w:sz w:val="24"/>
          <w:szCs w:val="24"/>
        </w:rPr>
        <w:t>1.68. Stress GMPI was normal in 62% while 16% had fixed defects and 22% had reversible isc</w:t>
      </w:r>
      <w:r w:rsidR="007D2B2C">
        <w:rPr>
          <w:rFonts w:ascii="Times New Roman" w:hAnsi="Times New Roman" w:cs="Times New Roman"/>
          <w:sz w:val="24"/>
          <w:szCs w:val="24"/>
        </w:rPr>
        <w:t>hemic defects</w:t>
      </w:r>
      <w:r w:rsidR="00513D2E" w:rsidRPr="003A4259">
        <w:rPr>
          <w:rFonts w:ascii="Times New Roman" w:hAnsi="Times New Roman" w:cs="Times New Roman"/>
          <w:sz w:val="24"/>
          <w:szCs w:val="24"/>
        </w:rPr>
        <w:t xml:space="preserve">. </w:t>
      </w:r>
      <w:r w:rsidR="007E3780">
        <w:rPr>
          <w:rFonts w:ascii="Times New Roman" w:hAnsi="Times New Roman" w:cs="Times New Roman"/>
          <w:sz w:val="24"/>
          <w:szCs w:val="24"/>
        </w:rPr>
        <w:t xml:space="preserve">In total 486 patients male and female ratio was 55% and 45% respectively </w:t>
      </w:r>
      <w:r w:rsidR="007D2B2C">
        <w:rPr>
          <w:rFonts w:ascii="Times New Roman" w:hAnsi="Times New Roman" w:cs="Times New Roman"/>
          <w:sz w:val="24"/>
          <w:szCs w:val="24"/>
        </w:rPr>
        <w:t>with significantly higher prevalence</w:t>
      </w:r>
      <w:r w:rsidR="007E3780">
        <w:rPr>
          <w:rFonts w:ascii="Times New Roman" w:hAnsi="Times New Roman" w:cs="Times New Roman"/>
          <w:sz w:val="24"/>
          <w:szCs w:val="24"/>
        </w:rPr>
        <w:t xml:space="preserve"> of hypertension in female while </w:t>
      </w:r>
      <w:r w:rsidR="007D2B2C">
        <w:rPr>
          <w:rFonts w:ascii="Times New Roman" w:hAnsi="Times New Roman" w:cs="Times New Roman"/>
          <w:sz w:val="24"/>
          <w:szCs w:val="24"/>
        </w:rPr>
        <w:t>smoking and dyslipidemia was higher</w:t>
      </w:r>
      <w:r w:rsidR="007E3780">
        <w:rPr>
          <w:rFonts w:ascii="Times New Roman" w:hAnsi="Times New Roman" w:cs="Times New Roman"/>
          <w:sz w:val="24"/>
          <w:szCs w:val="24"/>
        </w:rPr>
        <w:t xml:space="preserve"> in males, </w:t>
      </w:r>
      <w:r w:rsidR="007D2B2C">
        <w:rPr>
          <w:rFonts w:ascii="Times New Roman" w:hAnsi="Times New Roman" w:cs="Times New Roman"/>
          <w:sz w:val="24"/>
          <w:szCs w:val="24"/>
        </w:rPr>
        <w:t>rest of demographics were non-significant</w:t>
      </w:r>
      <w:r w:rsidR="009635ED" w:rsidRPr="003A4259">
        <w:rPr>
          <w:rFonts w:ascii="Times New Roman" w:hAnsi="Times New Roman" w:cs="Times New Roman"/>
          <w:sz w:val="24"/>
          <w:szCs w:val="24"/>
        </w:rPr>
        <w:t xml:space="preserve">. </w:t>
      </w:r>
      <w:r w:rsidR="00DE577F" w:rsidRPr="003A4259">
        <w:rPr>
          <w:rFonts w:ascii="Times New Roman" w:hAnsi="Times New Roman" w:cs="Times New Roman"/>
          <w:sz w:val="24"/>
          <w:szCs w:val="24"/>
        </w:rPr>
        <w:t>Normal GMPI and LVEF w</w:t>
      </w:r>
      <w:r w:rsidR="002801FB" w:rsidRPr="003A4259">
        <w:rPr>
          <w:rFonts w:ascii="Times New Roman" w:hAnsi="Times New Roman" w:cs="Times New Roman"/>
          <w:sz w:val="24"/>
          <w:szCs w:val="24"/>
        </w:rPr>
        <w:t xml:space="preserve">ere </w:t>
      </w:r>
      <w:r w:rsidR="00DE577F" w:rsidRPr="003A4259">
        <w:rPr>
          <w:rFonts w:ascii="Times New Roman" w:hAnsi="Times New Roman" w:cs="Times New Roman"/>
          <w:sz w:val="24"/>
          <w:szCs w:val="24"/>
        </w:rPr>
        <w:t xml:space="preserve">significant higher in females while males had more reversible defects. </w:t>
      </w:r>
      <w:r w:rsidR="00172016" w:rsidRPr="003A4259">
        <w:rPr>
          <w:rFonts w:ascii="Times New Roman" w:hAnsi="Times New Roman" w:cs="Times New Roman"/>
          <w:sz w:val="24"/>
          <w:szCs w:val="24"/>
        </w:rPr>
        <w:t xml:space="preserve">Annualized event in total cohort for </w:t>
      </w:r>
      <w:r w:rsidR="00BC4A5E">
        <w:rPr>
          <w:rFonts w:ascii="Times New Roman" w:hAnsi="Times New Roman" w:cs="Times New Roman"/>
          <w:sz w:val="24"/>
          <w:szCs w:val="24"/>
        </w:rPr>
        <w:t xml:space="preserve">both </w:t>
      </w:r>
      <w:r w:rsidR="00172016" w:rsidRPr="003A4259">
        <w:rPr>
          <w:rFonts w:ascii="Times New Roman" w:hAnsi="Times New Roman" w:cs="Times New Roman"/>
          <w:sz w:val="24"/>
          <w:szCs w:val="24"/>
        </w:rPr>
        <w:t>norm</w:t>
      </w:r>
      <w:r w:rsidR="007E3780">
        <w:rPr>
          <w:rFonts w:ascii="Times New Roman" w:hAnsi="Times New Roman" w:cs="Times New Roman"/>
          <w:sz w:val="24"/>
          <w:szCs w:val="24"/>
        </w:rPr>
        <w:t>al and abnormal GMPIs was 3.70%</w:t>
      </w:r>
      <w:r w:rsidR="00172016" w:rsidRPr="003A4259">
        <w:rPr>
          <w:rFonts w:ascii="Times New Roman" w:hAnsi="Times New Roman" w:cs="Times New Roman"/>
          <w:sz w:val="24"/>
          <w:szCs w:val="24"/>
        </w:rPr>
        <w:t xml:space="preserve"> without significant gender difference.  No significant difference in event rate was seen for normal GMPIs in both groups. </w:t>
      </w:r>
      <w:r w:rsidR="00EB316E" w:rsidRPr="003A4259">
        <w:rPr>
          <w:rFonts w:ascii="Times New Roman" w:hAnsi="Times New Roman" w:cs="Times New Roman"/>
          <w:sz w:val="24"/>
          <w:szCs w:val="24"/>
        </w:rPr>
        <w:t xml:space="preserve">However, significantly higher overall, FMI and NFMI were seen in female cohort </w:t>
      </w:r>
      <w:r w:rsidR="00BC4A5E">
        <w:rPr>
          <w:rFonts w:ascii="Times New Roman" w:hAnsi="Times New Roman" w:cs="Times New Roman"/>
          <w:sz w:val="24"/>
          <w:szCs w:val="24"/>
        </w:rPr>
        <w:t xml:space="preserve">with </w:t>
      </w:r>
      <w:r w:rsidR="00EB316E" w:rsidRPr="003A4259">
        <w:rPr>
          <w:rFonts w:ascii="Times New Roman" w:hAnsi="Times New Roman" w:cs="Times New Roman"/>
          <w:sz w:val="24"/>
          <w:szCs w:val="24"/>
        </w:rPr>
        <w:t>abnormal GMPI.</w:t>
      </w:r>
    </w:p>
    <w:p w:rsidR="00901AB5" w:rsidRDefault="00903212" w:rsidP="00423D19">
      <w:pPr>
        <w:jc w:val="both"/>
        <w:rPr>
          <w:rFonts w:ascii="Times New Roman" w:hAnsi="Times New Roman" w:cs="Times New Roman"/>
          <w:sz w:val="24"/>
          <w:szCs w:val="24"/>
        </w:rPr>
      </w:pPr>
      <w:r w:rsidRPr="00903212">
        <w:rPr>
          <w:rFonts w:ascii="Times New Roman" w:hAnsi="Times New Roman" w:cs="Times New Roman"/>
          <w:b/>
          <w:sz w:val="24"/>
          <w:szCs w:val="24"/>
        </w:rPr>
        <w:t>Conclusion:</w:t>
      </w:r>
      <w:r>
        <w:rPr>
          <w:rFonts w:ascii="Times New Roman" w:hAnsi="Times New Roman" w:cs="Times New Roman"/>
          <w:sz w:val="24"/>
          <w:szCs w:val="24"/>
        </w:rPr>
        <w:t xml:space="preserve"> </w:t>
      </w:r>
      <w:r w:rsidR="007E3780">
        <w:rPr>
          <w:rFonts w:ascii="Times New Roman" w:hAnsi="Times New Roman" w:cs="Times New Roman"/>
          <w:sz w:val="24"/>
          <w:szCs w:val="24"/>
        </w:rPr>
        <w:t>F</w:t>
      </w:r>
      <w:r w:rsidR="00A57C2B">
        <w:rPr>
          <w:rFonts w:ascii="Times New Roman" w:hAnsi="Times New Roman" w:cs="Times New Roman"/>
          <w:sz w:val="24"/>
          <w:szCs w:val="24"/>
        </w:rPr>
        <w:t xml:space="preserve">emale diabetics </w:t>
      </w:r>
      <w:r w:rsidR="00D371E5">
        <w:rPr>
          <w:rFonts w:ascii="Times New Roman" w:hAnsi="Times New Roman" w:cs="Times New Roman"/>
          <w:sz w:val="24"/>
          <w:szCs w:val="24"/>
        </w:rPr>
        <w:t xml:space="preserve">having </w:t>
      </w:r>
      <w:r w:rsidR="00852612" w:rsidRPr="00852612">
        <w:rPr>
          <w:rFonts w:ascii="Times New Roman" w:hAnsi="Times New Roman" w:cs="Times New Roman"/>
          <w:sz w:val="24"/>
          <w:szCs w:val="24"/>
        </w:rPr>
        <w:t>HbA1c</w:t>
      </w:r>
      <w:r w:rsidR="00D371E5">
        <w:rPr>
          <w:rFonts w:ascii="Times New Roman" w:hAnsi="Times New Roman" w:cs="Times New Roman"/>
          <w:sz w:val="24"/>
          <w:szCs w:val="24"/>
        </w:rPr>
        <w:t xml:space="preserve"> &gt; 7.3 </w:t>
      </w:r>
      <w:r w:rsidR="00A57C2B">
        <w:rPr>
          <w:rFonts w:ascii="Times New Roman" w:hAnsi="Times New Roman" w:cs="Times New Roman"/>
          <w:sz w:val="24"/>
          <w:szCs w:val="24"/>
        </w:rPr>
        <w:t xml:space="preserve">despite of having significantly lower </w:t>
      </w:r>
      <w:r w:rsidR="00D371E5">
        <w:rPr>
          <w:rFonts w:ascii="Times New Roman" w:hAnsi="Times New Roman" w:cs="Times New Roman"/>
          <w:sz w:val="24"/>
          <w:szCs w:val="24"/>
        </w:rPr>
        <w:t xml:space="preserve">abnormal GMPI and </w:t>
      </w:r>
      <w:r w:rsidR="00A57C2B">
        <w:rPr>
          <w:rFonts w:ascii="Times New Roman" w:hAnsi="Times New Roman" w:cs="Times New Roman"/>
          <w:sz w:val="24"/>
          <w:szCs w:val="24"/>
        </w:rPr>
        <w:t>ischemic burden had significantly higher overall, fatal and non-fatal MI events compared to male counterpart.</w:t>
      </w:r>
      <w:r w:rsidR="00D371E5">
        <w:rPr>
          <w:rFonts w:ascii="Times New Roman" w:hAnsi="Times New Roman" w:cs="Times New Roman"/>
          <w:sz w:val="24"/>
          <w:szCs w:val="24"/>
        </w:rPr>
        <w:t xml:space="preserve"> </w:t>
      </w:r>
      <w:r w:rsidR="00901AB5">
        <w:rPr>
          <w:rFonts w:ascii="Times New Roman" w:hAnsi="Times New Roman" w:cs="Times New Roman"/>
          <w:sz w:val="24"/>
          <w:szCs w:val="24"/>
        </w:rPr>
        <w:t xml:space="preserve">For normal </w:t>
      </w:r>
      <w:r w:rsidR="00BC3AB2">
        <w:rPr>
          <w:rFonts w:ascii="Times New Roman" w:hAnsi="Times New Roman" w:cs="Times New Roman"/>
          <w:sz w:val="24"/>
          <w:szCs w:val="24"/>
        </w:rPr>
        <w:t>GMPI</w:t>
      </w:r>
      <w:r w:rsidR="00901AB5">
        <w:rPr>
          <w:rFonts w:ascii="Times New Roman" w:hAnsi="Times New Roman" w:cs="Times New Roman"/>
          <w:sz w:val="24"/>
          <w:szCs w:val="24"/>
        </w:rPr>
        <w:t xml:space="preserve"> similar outcome was seen in both genders.</w:t>
      </w:r>
      <w:bookmarkStart w:id="0" w:name="_GoBack"/>
      <w:bookmarkEnd w:id="0"/>
    </w:p>
    <w:p w:rsidR="007E3780" w:rsidRPr="00173C6A" w:rsidRDefault="00173C6A" w:rsidP="00423D19">
      <w:pPr>
        <w:jc w:val="both"/>
        <w:rPr>
          <w:rFonts w:ascii="Times New Roman" w:hAnsi="Times New Roman" w:cs="Times New Roman"/>
          <w:b/>
          <w:sz w:val="24"/>
          <w:szCs w:val="24"/>
        </w:rPr>
      </w:pPr>
      <w:r w:rsidRPr="00173C6A">
        <w:rPr>
          <w:rFonts w:ascii="Times New Roman" w:hAnsi="Times New Roman" w:cs="Times New Roman"/>
          <w:b/>
          <w:sz w:val="24"/>
          <w:szCs w:val="24"/>
        </w:rPr>
        <w:t>References</w:t>
      </w:r>
      <w:r w:rsidR="007E3780" w:rsidRPr="00173C6A">
        <w:rPr>
          <w:rFonts w:ascii="Times New Roman" w:hAnsi="Times New Roman" w:cs="Times New Roman"/>
          <w:b/>
          <w:sz w:val="24"/>
          <w:szCs w:val="24"/>
        </w:rPr>
        <w:t>:</w:t>
      </w:r>
    </w:p>
    <w:p w:rsidR="007E3780" w:rsidRPr="00173C6A" w:rsidRDefault="007E3780" w:rsidP="007E3780">
      <w:pPr>
        <w:numPr>
          <w:ilvl w:val="0"/>
          <w:numId w:val="3"/>
        </w:numPr>
        <w:spacing w:after="100" w:afterAutospacing="1"/>
        <w:jc w:val="both"/>
        <w:rPr>
          <w:rFonts w:ascii="Times New Roman" w:hAnsi="Times New Roman" w:cs="Times New Roman"/>
          <w:sz w:val="24"/>
          <w:szCs w:val="24"/>
        </w:rPr>
      </w:pPr>
      <w:r w:rsidRPr="00173C6A">
        <w:rPr>
          <w:rFonts w:ascii="Times New Roman" w:hAnsi="Times New Roman" w:cs="Times New Roman"/>
          <w:sz w:val="24"/>
          <w:szCs w:val="24"/>
        </w:rPr>
        <w:t xml:space="preserve">Fatima N, </w:t>
      </w:r>
      <w:proofErr w:type="spellStart"/>
      <w:r w:rsidRPr="00173C6A">
        <w:rPr>
          <w:rFonts w:ascii="Times New Roman" w:hAnsi="Times New Roman" w:cs="Times New Roman"/>
          <w:sz w:val="24"/>
          <w:szCs w:val="24"/>
        </w:rPr>
        <w:t>Zaman</w:t>
      </w:r>
      <w:proofErr w:type="spellEnd"/>
      <w:r w:rsidRPr="00173C6A">
        <w:rPr>
          <w:rFonts w:ascii="Times New Roman" w:hAnsi="Times New Roman" w:cs="Times New Roman"/>
          <w:sz w:val="24"/>
          <w:szCs w:val="24"/>
        </w:rPr>
        <w:t xml:space="preserve"> M, </w:t>
      </w:r>
      <w:proofErr w:type="spellStart"/>
      <w:r w:rsidRPr="00173C6A">
        <w:rPr>
          <w:rFonts w:ascii="Times New Roman" w:hAnsi="Times New Roman" w:cs="Times New Roman"/>
          <w:sz w:val="24"/>
          <w:szCs w:val="24"/>
        </w:rPr>
        <w:t>Ishaq</w:t>
      </w:r>
      <w:proofErr w:type="spellEnd"/>
      <w:r w:rsidRPr="00173C6A">
        <w:rPr>
          <w:rFonts w:ascii="Times New Roman" w:hAnsi="Times New Roman" w:cs="Times New Roman"/>
          <w:sz w:val="24"/>
          <w:szCs w:val="24"/>
        </w:rPr>
        <w:t xml:space="preserve"> M, </w:t>
      </w:r>
      <w:proofErr w:type="spellStart"/>
      <w:r w:rsidRPr="00173C6A">
        <w:rPr>
          <w:rFonts w:ascii="Times New Roman" w:hAnsi="Times New Roman" w:cs="Times New Roman"/>
          <w:sz w:val="24"/>
          <w:szCs w:val="24"/>
        </w:rPr>
        <w:t>Baloch</w:t>
      </w:r>
      <w:proofErr w:type="spellEnd"/>
      <w:r w:rsidRPr="00173C6A">
        <w:rPr>
          <w:rFonts w:ascii="Times New Roman" w:hAnsi="Times New Roman" w:cs="Times New Roman"/>
          <w:sz w:val="24"/>
          <w:szCs w:val="24"/>
        </w:rPr>
        <w:t xml:space="preserve"> D, Bano M, </w:t>
      </w:r>
      <w:proofErr w:type="spellStart"/>
      <w:r w:rsidRPr="00173C6A">
        <w:rPr>
          <w:rFonts w:ascii="Times New Roman" w:hAnsi="Times New Roman" w:cs="Times New Roman"/>
          <w:sz w:val="24"/>
          <w:szCs w:val="24"/>
        </w:rPr>
        <w:t>Samreen</w:t>
      </w:r>
      <w:proofErr w:type="spellEnd"/>
      <w:r w:rsidRPr="00173C6A">
        <w:rPr>
          <w:rFonts w:ascii="Times New Roman" w:hAnsi="Times New Roman" w:cs="Times New Roman"/>
          <w:sz w:val="24"/>
          <w:szCs w:val="24"/>
        </w:rPr>
        <w:t xml:space="preserve"> B, et al. Extent and severity of perfusion defects, LV dysfunction and incidence of non-fatal MIs are more prevalent at a HBA1C &gt;7.3%. </w:t>
      </w:r>
      <w:proofErr w:type="spellStart"/>
      <w:r w:rsidRPr="00173C6A">
        <w:rPr>
          <w:rFonts w:ascii="Times New Roman" w:hAnsi="Times New Roman" w:cs="Times New Roman"/>
          <w:sz w:val="24"/>
          <w:szCs w:val="24"/>
        </w:rPr>
        <w:t>Nucl</w:t>
      </w:r>
      <w:proofErr w:type="spellEnd"/>
      <w:r w:rsidRPr="00173C6A">
        <w:rPr>
          <w:rFonts w:ascii="Times New Roman" w:hAnsi="Times New Roman" w:cs="Times New Roman"/>
          <w:sz w:val="24"/>
          <w:szCs w:val="24"/>
        </w:rPr>
        <w:t xml:space="preserve"> Med </w:t>
      </w:r>
      <w:proofErr w:type="spellStart"/>
      <w:r w:rsidRPr="00173C6A">
        <w:rPr>
          <w:rFonts w:ascii="Times New Roman" w:hAnsi="Times New Roman" w:cs="Times New Roman"/>
          <w:sz w:val="24"/>
          <w:szCs w:val="24"/>
        </w:rPr>
        <w:t>Commun</w:t>
      </w:r>
      <w:proofErr w:type="spellEnd"/>
      <w:r w:rsidRPr="00173C6A">
        <w:rPr>
          <w:rFonts w:ascii="Times New Roman" w:hAnsi="Times New Roman" w:cs="Times New Roman"/>
          <w:sz w:val="24"/>
          <w:szCs w:val="24"/>
        </w:rPr>
        <w:t xml:space="preserve"> 2013</w:t>
      </w:r>
      <w:proofErr w:type="gramStart"/>
      <w:r w:rsidRPr="00173C6A">
        <w:rPr>
          <w:rFonts w:ascii="Times New Roman" w:hAnsi="Times New Roman" w:cs="Times New Roman"/>
          <w:sz w:val="24"/>
          <w:szCs w:val="24"/>
        </w:rPr>
        <w:t>;  34:489</w:t>
      </w:r>
      <w:proofErr w:type="gramEnd"/>
      <w:r w:rsidRPr="00173C6A">
        <w:rPr>
          <w:rFonts w:ascii="Times New Roman" w:hAnsi="Times New Roman" w:cs="Times New Roman"/>
          <w:sz w:val="24"/>
          <w:szCs w:val="24"/>
        </w:rPr>
        <w:t>–94.</w:t>
      </w:r>
    </w:p>
    <w:p w:rsidR="007E3780" w:rsidRPr="00173C6A" w:rsidRDefault="007E3780" w:rsidP="007E3780">
      <w:pPr>
        <w:numPr>
          <w:ilvl w:val="0"/>
          <w:numId w:val="3"/>
        </w:numPr>
        <w:spacing w:after="100" w:afterAutospacing="1"/>
        <w:jc w:val="both"/>
        <w:rPr>
          <w:rFonts w:ascii="Times New Roman" w:hAnsi="Times New Roman" w:cs="Times New Roman"/>
          <w:sz w:val="24"/>
          <w:szCs w:val="24"/>
        </w:rPr>
      </w:pPr>
      <w:proofErr w:type="spellStart"/>
      <w:r w:rsidRPr="00173C6A">
        <w:rPr>
          <w:rFonts w:ascii="Times New Roman" w:hAnsi="Times New Roman" w:cs="Times New Roman"/>
          <w:sz w:val="24"/>
          <w:szCs w:val="24"/>
        </w:rPr>
        <w:t>Zaman</w:t>
      </w:r>
      <w:proofErr w:type="spellEnd"/>
      <w:r w:rsidRPr="00173C6A">
        <w:rPr>
          <w:rFonts w:ascii="Times New Roman" w:hAnsi="Times New Roman" w:cs="Times New Roman"/>
          <w:sz w:val="24"/>
          <w:szCs w:val="24"/>
        </w:rPr>
        <w:t xml:space="preserve"> M, Fatima N, </w:t>
      </w:r>
      <w:proofErr w:type="spellStart"/>
      <w:r w:rsidRPr="00173C6A">
        <w:rPr>
          <w:rFonts w:ascii="Times New Roman" w:hAnsi="Times New Roman" w:cs="Times New Roman"/>
          <w:sz w:val="24"/>
          <w:szCs w:val="24"/>
        </w:rPr>
        <w:t>Zaman</w:t>
      </w:r>
      <w:proofErr w:type="spellEnd"/>
      <w:r w:rsidRPr="00173C6A">
        <w:rPr>
          <w:rFonts w:ascii="Times New Roman" w:hAnsi="Times New Roman" w:cs="Times New Roman"/>
          <w:sz w:val="24"/>
          <w:szCs w:val="24"/>
        </w:rPr>
        <w:t xml:space="preserve"> U, </w:t>
      </w:r>
      <w:proofErr w:type="spellStart"/>
      <w:r w:rsidRPr="00173C6A">
        <w:rPr>
          <w:rFonts w:ascii="Times New Roman" w:hAnsi="Times New Roman" w:cs="Times New Roman"/>
          <w:sz w:val="24"/>
          <w:szCs w:val="24"/>
        </w:rPr>
        <w:t>Baloch</w:t>
      </w:r>
      <w:proofErr w:type="spellEnd"/>
      <w:r w:rsidRPr="00173C6A">
        <w:rPr>
          <w:rFonts w:ascii="Times New Roman" w:hAnsi="Times New Roman" w:cs="Times New Roman"/>
          <w:sz w:val="24"/>
          <w:szCs w:val="24"/>
        </w:rPr>
        <w:t xml:space="preserve"> DJ. Normal GMPI with ≥ 7 METS had 100% NPV for fatal and non-fatal MI. Iran J </w:t>
      </w:r>
      <w:proofErr w:type="spellStart"/>
      <w:r w:rsidRPr="00173C6A">
        <w:rPr>
          <w:rFonts w:ascii="Times New Roman" w:hAnsi="Times New Roman" w:cs="Times New Roman"/>
          <w:sz w:val="24"/>
          <w:szCs w:val="24"/>
        </w:rPr>
        <w:t>Nucl</w:t>
      </w:r>
      <w:proofErr w:type="spellEnd"/>
      <w:r w:rsidRPr="00173C6A">
        <w:rPr>
          <w:rFonts w:ascii="Times New Roman" w:hAnsi="Times New Roman" w:cs="Times New Roman"/>
          <w:sz w:val="24"/>
          <w:szCs w:val="24"/>
        </w:rPr>
        <w:t xml:space="preserve"> Med 2014</w:t>
      </w:r>
      <w:proofErr w:type="gramStart"/>
      <w:r w:rsidRPr="00173C6A">
        <w:rPr>
          <w:rFonts w:ascii="Times New Roman" w:hAnsi="Times New Roman" w:cs="Times New Roman"/>
          <w:sz w:val="24"/>
          <w:szCs w:val="24"/>
        </w:rPr>
        <w:t>;22</w:t>
      </w:r>
      <w:proofErr w:type="gramEnd"/>
      <w:r w:rsidRPr="00173C6A">
        <w:rPr>
          <w:rFonts w:ascii="Times New Roman" w:hAnsi="Times New Roman" w:cs="Times New Roman"/>
          <w:sz w:val="24"/>
          <w:szCs w:val="24"/>
        </w:rPr>
        <w:t>(2):70-76.</w:t>
      </w:r>
    </w:p>
    <w:p w:rsidR="007E3780" w:rsidRPr="00173C6A" w:rsidRDefault="007E3780" w:rsidP="007E3780">
      <w:pPr>
        <w:numPr>
          <w:ilvl w:val="0"/>
          <w:numId w:val="3"/>
        </w:numPr>
        <w:spacing w:after="100" w:afterAutospacing="1"/>
        <w:jc w:val="both"/>
        <w:rPr>
          <w:rFonts w:ascii="Times New Roman" w:hAnsi="Times New Roman" w:cs="Times New Roman"/>
          <w:sz w:val="24"/>
          <w:szCs w:val="24"/>
        </w:rPr>
      </w:pPr>
      <w:r w:rsidRPr="00173C6A">
        <w:rPr>
          <w:rFonts w:ascii="Times New Roman" w:hAnsi="Times New Roman" w:cs="Times New Roman"/>
          <w:sz w:val="24"/>
          <w:szCs w:val="24"/>
        </w:rPr>
        <w:lastRenderedPageBreak/>
        <w:t xml:space="preserve">Fatima N, </w:t>
      </w:r>
      <w:proofErr w:type="spellStart"/>
      <w:r w:rsidRPr="00173C6A">
        <w:rPr>
          <w:rFonts w:ascii="Times New Roman" w:hAnsi="Times New Roman" w:cs="Times New Roman"/>
          <w:sz w:val="24"/>
          <w:szCs w:val="24"/>
        </w:rPr>
        <w:t>Zaman</w:t>
      </w:r>
      <w:proofErr w:type="spellEnd"/>
      <w:r w:rsidRPr="00173C6A">
        <w:rPr>
          <w:rFonts w:ascii="Times New Roman" w:hAnsi="Times New Roman" w:cs="Times New Roman"/>
          <w:sz w:val="24"/>
          <w:szCs w:val="24"/>
        </w:rPr>
        <w:t xml:space="preserve"> M, </w:t>
      </w:r>
      <w:proofErr w:type="spellStart"/>
      <w:r w:rsidRPr="00173C6A">
        <w:rPr>
          <w:rFonts w:ascii="Times New Roman" w:hAnsi="Times New Roman" w:cs="Times New Roman"/>
          <w:sz w:val="24"/>
          <w:szCs w:val="24"/>
        </w:rPr>
        <w:t>Karimi</w:t>
      </w:r>
      <w:proofErr w:type="spellEnd"/>
      <w:r w:rsidRPr="00173C6A">
        <w:rPr>
          <w:rFonts w:ascii="Times New Roman" w:hAnsi="Times New Roman" w:cs="Times New Roman"/>
          <w:sz w:val="24"/>
          <w:szCs w:val="24"/>
        </w:rPr>
        <w:t xml:space="preserve"> ZA, et al. Diabetics are more prone to have significant higher ischemic burden than non-diabetics. PJR 2011; 21 (4): 152-58.</w:t>
      </w:r>
    </w:p>
    <w:p w:rsidR="007E3780" w:rsidRPr="00173C6A" w:rsidRDefault="007E3780" w:rsidP="007E3780">
      <w:pPr>
        <w:numPr>
          <w:ilvl w:val="0"/>
          <w:numId w:val="3"/>
        </w:numPr>
        <w:spacing w:after="100" w:afterAutospacing="1"/>
        <w:jc w:val="both"/>
        <w:rPr>
          <w:rFonts w:ascii="Times New Roman" w:hAnsi="Times New Roman" w:cs="Times New Roman"/>
          <w:sz w:val="24"/>
          <w:szCs w:val="24"/>
        </w:rPr>
      </w:pPr>
      <w:r w:rsidRPr="00173C6A">
        <w:rPr>
          <w:rFonts w:ascii="Times New Roman" w:hAnsi="Times New Roman" w:cs="Times New Roman"/>
          <w:sz w:val="24"/>
          <w:szCs w:val="24"/>
        </w:rPr>
        <w:t xml:space="preserve">Mani VE, John Mary, </w:t>
      </w:r>
      <w:proofErr w:type="spellStart"/>
      <w:r w:rsidRPr="00173C6A">
        <w:rPr>
          <w:rFonts w:ascii="Times New Roman" w:hAnsi="Times New Roman" w:cs="Times New Roman"/>
          <w:sz w:val="24"/>
          <w:szCs w:val="24"/>
        </w:rPr>
        <w:t>Calton</w:t>
      </w:r>
      <w:proofErr w:type="spellEnd"/>
      <w:r w:rsidRPr="00173C6A">
        <w:rPr>
          <w:rFonts w:ascii="Times New Roman" w:hAnsi="Times New Roman" w:cs="Times New Roman"/>
          <w:sz w:val="24"/>
          <w:szCs w:val="24"/>
        </w:rPr>
        <w:t xml:space="preserve"> R. HBA1C level has been found to have significant relationship with fatal and non-fatal MI. JAPI 2011; 59:1-3.</w:t>
      </w:r>
    </w:p>
    <w:p w:rsidR="00173C6A" w:rsidRPr="00173C6A" w:rsidRDefault="00173C6A" w:rsidP="00173C6A">
      <w:pPr>
        <w:pStyle w:val="ListParagraph"/>
        <w:numPr>
          <w:ilvl w:val="0"/>
          <w:numId w:val="3"/>
        </w:numPr>
        <w:spacing w:after="0" w:line="240" w:lineRule="auto"/>
        <w:contextualSpacing w:val="0"/>
        <w:jc w:val="both"/>
        <w:rPr>
          <w:rFonts w:ascii="Times New Roman" w:hAnsi="Times New Roman" w:cs="Times New Roman"/>
          <w:sz w:val="24"/>
          <w:szCs w:val="24"/>
        </w:rPr>
      </w:pPr>
      <w:proofErr w:type="spellStart"/>
      <w:r w:rsidRPr="00173C6A">
        <w:rPr>
          <w:rFonts w:ascii="Times New Roman" w:hAnsi="Times New Roman" w:cs="Times New Roman"/>
          <w:sz w:val="24"/>
          <w:szCs w:val="24"/>
        </w:rPr>
        <w:t>Zaman</w:t>
      </w:r>
      <w:proofErr w:type="spellEnd"/>
      <w:r w:rsidRPr="00173C6A">
        <w:rPr>
          <w:rFonts w:ascii="Times New Roman" w:hAnsi="Times New Roman" w:cs="Times New Roman"/>
          <w:sz w:val="24"/>
          <w:szCs w:val="24"/>
        </w:rPr>
        <w:t xml:space="preserve"> M, Fatima N, Samad A, </w:t>
      </w:r>
      <w:proofErr w:type="spellStart"/>
      <w:r w:rsidRPr="00173C6A">
        <w:rPr>
          <w:rFonts w:ascii="Times New Roman" w:hAnsi="Times New Roman" w:cs="Times New Roman"/>
          <w:sz w:val="24"/>
          <w:szCs w:val="24"/>
        </w:rPr>
        <w:t>Ishaq</w:t>
      </w:r>
      <w:proofErr w:type="spellEnd"/>
      <w:r w:rsidRPr="00173C6A">
        <w:rPr>
          <w:rFonts w:ascii="Times New Roman" w:hAnsi="Times New Roman" w:cs="Times New Roman"/>
          <w:sz w:val="24"/>
          <w:szCs w:val="24"/>
        </w:rPr>
        <w:t xml:space="preserve"> M, </w:t>
      </w:r>
      <w:proofErr w:type="spellStart"/>
      <w:proofErr w:type="gramStart"/>
      <w:r w:rsidRPr="00173C6A">
        <w:rPr>
          <w:rFonts w:ascii="Times New Roman" w:hAnsi="Times New Roman" w:cs="Times New Roman"/>
          <w:sz w:val="24"/>
          <w:szCs w:val="24"/>
        </w:rPr>
        <w:t>Rasheed</w:t>
      </w:r>
      <w:proofErr w:type="spellEnd"/>
      <w:proofErr w:type="gramEnd"/>
      <w:r w:rsidRPr="00173C6A">
        <w:rPr>
          <w:rFonts w:ascii="Times New Roman" w:hAnsi="Times New Roman" w:cs="Times New Roman"/>
          <w:sz w:val="24"/>
          <w:szCs w:val="24"/>
        </w:rPr>
        <w:t xml:space="preserve"> S Z. Prevalence of positive gated myocardial SPECT in diabetic and non-diabetic women and impact of other risk factors: KIHD perspective. PJC 2009</w:t>
      </w:r>
      <w:proofErr w:type="gramStart"/>
      <w:r w:rsidRPr="00173C6A">
        <w:rPr>
          <w:rFonts w:ascii="Times New Roman" w:hAnsi="Times New Roman" w:cs="Times New Roman"/>
          <w:sz w:val="24"/>
          <w:szCs w:val="24"/>
        </w:rPr>
        <w:t>;  20</w:t>
      </w:r>
      <w:proofErr w:type="gramEnd"/>
      <w:r w:rsidRPr="00173C6A">
        <w:rPr>
          <w:rFonts w:ascii="Times New Roman" w:hAnsi="Times New Roman" w:cs="Times New Roman"/>
          <w:sz w:val="24"/>
          <w:szCs w:val="24"/>
        </w:rPr>
        <w:t xml:space="preserve"> (3 and 4):03-09.</w:t>
      </w:r>
    </w:p>
    <w:p w:rsidR="007E3780" w:rsidRPr="00173C6A" w:rsidRDefault="007E3780" w:rsidP="00173C6A">
      <w:pPr>
        <w:spacing w:after="100" w:afterAutospacing="1"/>
        <w:ind w:left="765"/>
        <w:jc w:val="both"/>
        <w:rPr>
          <w:rFonts w:ascii="Times New Roman" w:hAnsi="Times New Roman" w:cs="Times New Roman"/>
          <w:sz w:val="24"/>
          <w:szCs w:val="24"/>
        </w:rPr>
      </w:pPr>
    </w:p>
    <w:p w:rsidR="007E3780" w:rsidRDefault="007E3780" w:rsidP="00423D19">
      <w:pPr>
        <w:jc w:val="both"/>
        <w:rPr>
          <w:rFonts w:ascii="Times New Roman" w:hAnsi="Times New Roman" w:cs="Times New Roman"/>
          <w:sz w:val="24"/>
          <w:szCs w:val="24"/>
        </w:rPr>
      </w:pPr>
    </w:p>
    <w:p w:rsidR="00A57C2B" w:rsidRPr="00173C6A" w:rsidRDefault="00A57C2B" w:rsidP="00423D19">
      <w:pPr>
        <w:jc w:val="both"/>
        <w:rPr>
          <w:rFonts w:ascii="Times New Roman" w:hAnsi="Times New Roman" w:cs="Times New Roman"/>
          <w:b/>
          <w:sz w:val="24"/>
          <w:szCs w:val="24"/>
        </w:rPr>
      </w:pPr>
    </w:p>
    <w:p w:rsidR="007D2B2C" w:rsidRPr="00173C6A" w:rsidRDefault="00EB316E" w:rsidP="007D2B2C">
      <w:pPr>
        <w:spacing w:after="100" w:afterAutospacing="1" w:line="240" w:lineRule="auto"/>
        <w:jc w:val="center"/>
        <w:rPr>
          <w:rFonts w:ascii="Times New Roman" w:hAnsi="Times New Roman" w:cs="Times New Roman"/>
          <w:b/>
          <w:sz w:val="24"/>
          <w:szCs w:val="24"/>
        </w:rPr>
      </w:pPr>
      <w:r w:rsidRPr="00173C6A">
        <w:rPr>
          <w:rFonts w:ascii="Times New Roman" w:hAnsi="Times New Roman" w:cs="Times New Roman"/>
          <w:b/>
          <w:sz w:val="24"/>
          <w:szCs w:val="24"/>
        </w:rPr>
        <w:t xml:space="preserve"> </w:t>
      </w:r>
      <w:r w:rsidR="007D2B2C" w:rsidRPr="00173C6A">
        <w:rPr>
          <w:rFonts w:ascii="Times New Roman" w:hAnsi="Times New Roman" w:cs="Times New Roman"/>
          <w:b/>
          <w:sz w:val="24"/>
          <w:szCs w:val="24"/>
        </w:rPr>
        <w:t>Speaker Biography</w:t>
      </w:r>
    </w:p>
    <w:p w:rsidR="007D2B2C" w:rsidRPr="00173C6A" w:rsidRDefault="007D2B2C" w:rsidP="007D2B2C">
      <w:pPr>
        <w:jc w:val="both"/>
        <w:rPr>
          <w:rFonts w:ascii="Times New Roman" w:hAnsi="Times New Roman" w:cs="Times New Roman"/>
          <w:sz w:val="24"/>
          <w:szCs w:val="24"/>
        </w:rPr>
      </w:pPr>
      <w:r w:rsidRPr="00173C6A">
        <w:rPr>
          <w:rFonts w:ascii="Times New Roman" w:hAnsi="Times New Roman" w:cs="Times New Roman"/>
          <w:sz w:val="24"/>
          <w:szCs w:val="24"/>
        </w:rPr>
        <w:t xml:space="preserve">Prof Maseeh </w:t>
      </w:r>
      <w:proofErr w:type="spellStart"/>
      <w:r w:rsidRPr="00173C6A">
        <w:rPr>
          <w:rFonts w:ascii="Times New Roman" w:hAnsi="Times New Roman" w:cs="Times New Roman"/>
          <w:sz w:val="24"/>
          <w:szCs w:val="24"/>
        </w:rPr>
        <w:t>uz</w:t>
      </w:r>
      <w:proofErr w:type="spellEnd"/>
      <w:r w:rsidRPr="00173C6A">
        <w:rPr>
          <w:rFonts w:ascii="Times New Roman" w:hAnsi="Times New Roman" w:cs="Times New Roman"/>
          <w:sz w:val="24"/>
          <w:szCs w:val="24"/>
        </w:rPr>
        <w:t xml:space="preserve"> </w:t>
      </w:r>
      <w:proofErr w:type="spellStart"/>
      <w:r w:rsidRPr="00173C6A">
        <w:rPr>
          <w:rFonts w:ascii="Times New Roman" w:hAnsi="Times New Roman" w:cs="Times New Roman"/>
          <w:sz w:val="24"/>
          <w:szCs w:val="24"/>
        </w:rPr>
        <w:t>Zaman</w:t>
      </w:r>
      <w:proofErr w:type="spellEnd"/>
      <w:r w:rsidRPr="00173C6A">
        <w:rPr>
          <w:rFonts w:ascii="Times New Roman" w:hAnsi="Times New Roman" w:cs="Times New Roman"/>
          <w:sz w:val="24"/>
          <w:szCs w:val="24"/>
        </w:rPr>
        <w:t xml:space="preserve"> </w:t>
      </w:r>
      <w:r w:rsidRPr="00173C6A">
        <w:rPr>
          <w:rFonts w:ascii="Times New Roman" w:hAnsi="Times New Roman" w:cs="Times New Roman"/>
          <w:sz w:val="24"/>
          <w:szCs w:val="24"/>
        </w:rPr>
        <w:t xml:space="preserve">is a Dow Graduate of </w:t>
      </w:r>
      <w:r w:rsidRPr="00173C6A">
        <w:rPr>
          <w:rFonts w:ascii="Times New Roman" w:hAnsi="Times New Roman" w:cs="Times New Roman"/>
          <w:sz w:val="24"/>
          <w:szCs w:val="24"/>
        </w:rPr>
        <w:t>MBBS in 1987</w:t>
      </w:r>
      <w:r w:rsidRPr="00173C6A">
        <w:rPr>
          <w:rFonts w:ascii="Times New Roman" w:hAnsi="Times New Roman" w:cs="Times New Roman"/>
          <w:sz w:val="24"/>
          <w:szCs w:val="24"/>
        </w:rPr>
        <w:t xml:space="preserve"> and acquired h</w:t>
      </w:r>
      <w:r w:rsidRPr="00173C6A">
        <w:rPr>
          <w:rFonts w:ascii="Times New Roman" w:hAnsi="Times New Roman" w:cs="Times New Roman"/>
          <w:sz w:val="24"/>
          <w:szCs w:val="24"/>
        </w:rPr>
        <w:t>is</w:t>
      </w:r>
      <w:r w:rsidRPr="00173C6A">
        <w:rPr>
          <w:rFonts w:ascii="Times New Roman" w:hAnsi="Times New Roman" w:cs="Times New Roman"/>
          <w:sz w:val="24"/>
          <w:szCs w:val="24"/>
        </w:rPr>
        <w:t xml:space="preserve"> master degree in Nuclear Medicine in </w:t>
      </w:r>
      <w:r w:rsidRPr="00173C6A">
        <w:rPr>
          <w:rFonts w:ascii="Times New Roman" w:hAnsi="Times New Roman" w:cs="Times New Roman"/>
          <w:sz w:val="24"/>
          <w:szCs w:val="24"/>
        </w:rPr>
        <w:t>1990. H</w:t>
      </w:r>
      <w:r w:rsidRPr="00173C6A">
        <w:rPr>
          <w:rFonts w:ascii="Times New Roman" w:hAnsi="Times New Roman" w:cs="Times New Roman"/>
          <w:sz w:val="24"/>
          <w:szCs w:val="24"/>
        </w:rPr>
        <w:t xml:space="preserve">e is Diplomate American Board of Nuclear Cardiology, and was awarded fellowships in Nuclear Medicine by College of Physician and Surgeons Pakistan, European Board of Nuclear Medicine, American Society of Nuclear Medicine and Royal College of Physician Edinburgh. </w:t>
      </w:r>
      <w:r w:rsidRPr="00173C6A">
        <w:rPr>
          <w:rFonts w:ascii="Times New Roman" w:hAnsi="Times New Roman" w:cs="Times New Roman"/>
          <w:sz w:val="24"/>
          <w:szCs w:val="24"/>
        </w:rPr>
        <w:t xml:space="preserve">Presently he is the section head Nuclear Medicine and PET/CT services </w:t>
      </w:r>
      <w:r w:rsidRPr="00173C6A">
        <w:rPr>
          <w:rFonts w:ascii="Times New Roman" w:hAnsi="Times New Roman" w:cs="Times New Roman"/>
          <w:sz w:val="24"/>
          <w:szCs w:val="24"/>
        </w:rPr>
        <w:t xml:space="preserve">of Radiology Department of Aga Khan University. </w:t>
      </w:r>
      <w:r w:rsidRPr="00173C6A">
        <w:rPr>
          <w:rFonts w:ascii="Times New Roman" w:hAnsi="Times New Roman" w:cs="Times New Roman"/>
          <w:sz w:val="24"/>
          <w:szCs w:val="24"/>
        </w:rPr>
        <w:t xml:space="preserve">He </w:t>
      </w:r>
      <w:r w:rsidRPr="00173C6A">
        <w:rPr>
          <w:rFonts w:ascii="Times New Roman" w:hAnsi="Times New Roman" w:cs="Times New Roman"/>
          <w:sz w:val="24"/>
          <w:szCs w:val="24"/>
        </w:rPr>
        <w:t xml:space="preserve">has more than 100 publications in peer reviewed journals and </w:t>
      </w:r>
      <w:r w:rsidRPr="00173C6A">
        <w:rPr>
          <w:rFonts w:ascii="Times New Roman" w:hAnsi="Times New Roman" w:cs="Times New Roman"/>
          <w:sz w:val="24"/>
          <w:szCs w:val="24"/>
        </w:rPr>
        <w:t xml:space="preserve">contributed 03 chapters in books. He </w:t>
      </w:r>
      <w:r w:rsidRPr="00173C6A">
        <w:rPr>
          <w:rFonts w:ascii="Times New Roman" w:hAnsi="Times New Roman" w:cs="Times New Roman"/>
          <w:sz w:val="24"/>
          <w:szCs w:val="24"/>
        </w:rPr>
        <w:t xml:space="preserve">has delivered numerous presentations in national and international </w:t>
      </w:r>
      <w:r w:rsidRPr="00173C6A">
        <w:rPr>
          <w:rFonts w:ascii="Times New Roman" w:hAnsi="Times New Roman" w:cs="Times New Roman"/>
          <w:sz w:val="24"/>
          <w:szCs w:val="24"/>
        </w:rPr>
        <w:t>symposia</w:t>
      </w:r>
      <w:r w:rsidRPr="00173C6A">
        <w:rPr>
          <w:rFonts w:ascii="Times New Roman" w:hAnsi="Times New Roman" w:cs="Times New Roman"/>
          <w:sz w:val="24"/>
          <w:szCs w:val="24"/>
        </w:rPr>
        <w:t>.</w:t>
      </w:r>
      <w:r w:rsidRPr="00173C6A">
        <w:rPr>
          <w:rFonts w:ascii="Times New Roman" w:hAnsi="Times New Roman" w:cs="Times New Roman"/>
          <w:sz w:val="24"/>
          <w:szCs w:val="24"/>
        </w:rPr>
        <w:t xml:space="preserve"> He is also the editor of Pakistan Journal </w:t>
      </w:r>
      <w:proofErr w:type="spellStart"/>
      <w:r w:rsidRPr="00173C6A">
        <w:rPr>
          <w:rFonts w:ascii="Times New Roman" w:hAnsi="Times New Roman" w:cs="Times New Roman"/>
          <w:sz w:val="24"/>
          <w:szCs w:val="24"/>
        </w:rPr>
        <w:t>Radiolgy</w:t>
      </w:r>
      <w:proofErr w:type="spellEnd"/>
      <w:r w:rsidRPr="00173C6A">
        <w:rPr>
          <w:rFonts w:ascii="Times New Roman" w:hAnsi="Times New Roman" w:cs="Times New Roman"/>
          <w:sz w:val="24"/>
          <w:szCs w:val="24"/>
        </w:rPr>
        <w:t>.</w:t>
      </w:r>
      <w:r w:rsidRPr="00173C6A">
        <w:rPr>
          <w:rFonts w:ascii="Times New Roman" w:hAnsi="Times New Roman" w:cs="Times New Roman"/>
          <w:sz w:val="24"/>
          <w:szCs w:val="24"/>
        </w:rPr>
        <w:t xml:space="preserve">    </w:t>
      </w:r>
    </w:p>
    <w:p w:rsidR="007A005B" w:rsidRDefault="007A005B" w:rsidP="00B42AD0">
      <w:pPr>
        <w:jc w:val="both"/>
        <w:rPr>
          <w:rFonts w:ascii="Times New Roman" w:hAnsi="Times New Roman" w:cs="Times New Roman"/>
          <w:sz w:val="24"/>
          <w:szCs w:val="24"/>
        </w:rPr>
      </w:pPr>
    </w:p>
    <w:p w:rsidR="007A005B" w:rsidRDefault="007A005B" w:rsidP="00423D19">
      <w:pPr>
        <w:jc w:val="both"/>
        <w:rPr>
          <w:rFonts w:ascii="Times New Roman" w:hAnsi="Times New Roman" w:cs="Times New Roman"/>
          <w:sz w:val="24"/>
          <w:szCs w:val="24"/>
        </w:rPr>
      </w:pPr>
    </w:p>
    <w:sectPr w:rsidR="007A0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dvPTimesB">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1258C"/>
    <w:multiLevelType w:val="hybridMultilevel"/>
    <w:tmpl w:val="A69C4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821501"/>
    <w:multiLevelType w:val="hybridMultilevel"/>
    <w:tmpl w:val="7E5C0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776D1D"/>
    <w:multiLevelType w:val="hybridMultilevel"/>
    <w:tmpl w:val="804EAE86"/>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nsid w:val="6E7017B0"/>
    <w:multiLevelType w:val="hybridMultilevel"/>
    <w:tmpl w:val="D46CD904"/>
    <w:lvl w:ilvl="0" w:tplc="461C0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748"/>
    <w:rsid w:val="0001566F"/>
    <w:rsid w:val="00172016"/>
    <w:rsid w:val="00173C6A"/>
    <w:rsid w:val="00176AEA"/>
    <w:rsid w:val="002239FB"/>
    <w:rsid w:val="0026640B"/>
    <w:rsid w:val="002801FB"/>
    <w:rsid w:val="002E0263"/>
    <w:rsid w:val="002F2185"/>
    <w:rsid w:val="003131EC"/>
    <w:rsid w:val="003A4259"/>
    <w:rsid w:val="00423D19"/>
    <w:rsid w:val="00513D2E"/>
    <w:rsid w:val="00571152"/>
    <w:rsid w:val="00617C77"/>
    <w:rsid w:val="006A6653"/>
    <w:rsid w:val="0072351C"/>
    <w:rsid w:val="0072456E"/>
    <w:rsid w:val="007A005B"/>
    <w:rsid w:val="007D2B2C"/>
    <w:rsid w:val="007E3780"/>
    <w:rsid w:val="007F0C43"/>
    <w:rsid w:val="007F458A"/>
    <w:rsid w:val="00802FA3"/>
    <w:rsid w:val="0080366F"/>
    <w:rsid w:val="00852612"/>
    <w:rsid w:val="008E32B6"/>
    <w:rsid w:val="008F6748"/>
    <w:rsid w:val="00901AB5"/>
    <w:rsid w:val="00903212"/>
    <w:rsid w:val="009635ED"/>
    <w:rsid w:val="00A57C2B"/>
    <w:rsid w:val="00B42AD0"/>
    <w:rsid w:val="00BC3AB2"/>
    <w:rsid w:val="00BC4A5E"/>
    <w:rsid w:val="00C102E1"/>
    <w:rsid w:val="00C901DB"/>
    <w:rsid w:val="00CF326C"/>
    <w:rsid w:val="00D371E5"/>
    <w:rsid w:val="00DC1E97"/>
    <w:rsid w:val="00DE46AD"/>
    <w:rsid w:val="00DE577F"/>
    <w:rsid w:val="00E235E3"/>
    <w:rsid w:val="00E54694"/>
    <w:rsid w:val="00EB316E"/>
    <w:rsid w:val="00F00D5D"/>
    <w:rsid w:val="00F54198"/>
    <w:rsid w:val="00F61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C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C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773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Aga Khan University</Company>
  <LinksUpToDate>false</LinksUpToDate>
  <CharactersWithSpaces>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Maseeh Uzzaman</dc:creator>
  <cp:lastModifiedBy>Nosheen Fatima</cp:lastModifiedBy>
  <cp:revision>2</cp:revision>
  <dcterms:created xsi:type="dcterms:W3CDTF">2018-04-24T05:23:00Z</dcterms:created>
  <dcterms:modified xsi:type="dcterms:W3CDTF">2018-04-24T05:23:00Z</dcterms:modified>
</cp:coreProperties>
</file>