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1B4" w:rsidRDefault="009A21B4" w:rsidP="009A21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gramStart"/>
      <w:r w:rsidRPr="009A21B4">
        <w:rPr>
          <w:rFonts w:ascii="Arial" w:hAnsi="Arial" w:cs="Arial"/>
          <w:b/>
          <w:bCs/>
          <w:sz w:val="24"/>
          <w:szCs w:val="24"/>
        </w:rPr>
        <w:t>Perception of Adolescents on the Attitudes of Pr</w:t>
      </w:r>
      <w:r>
        <w:rPr>
          <w:rFonts w:ascii="Arial" w:hAnsi="Arial" w:cs="Arial"/>
          <w:b/>
          <w:bCs/>
          <w:sz w:val="24"/>
          <w:szCs w:val="24"/>
        </w:rPr>
        <w:t xml:space="preserve">oviders on Their Access and Use </w:t>
      </w:r>
      <w:r w:rsidRPr="009A21B4">
        <w:rPr>
          <w:rFonts w:ascii="Arial" w:hAnsi="Arial" w:cs="Arial"/>
          <w:b/>
          <w:bCs/>
          <w:sz w:val="24"/>
          <w:szCs w:val="24"/>
        </w:rPr>
        <w:t>of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9A21B4">
        <w:rPr>
          <w:rFonts w:ascii="Arial" w:hAnsi="Arial" w:cs="Arial"/>
          <w:b/>
          <w:bCs/>
          <w:sz w:val="24"/>
          <w:szCs w:val="24"/>
        </w:rPr>
        <w:t>Reproductive Health Services in Delta State, Nigeria</w:t>
      </w:r>
      <w:r>
        <w:rPr>
          <w:rFonts w:ascii="Arial" w:hAnsi="Arial" w:cs="Arial"/>
          <w:b/>
          <w:bCs/>
          <w:sz w:val="24"/>
          <w:szCs w:val="24"/>
        </w:rPr>
        <w:t>.</w:t>
      </w:r>
      <w:proofErr w:type="gramEnd"/>
    </w:p>
    <w:p w:rsidR="009A21B4" w:rsidRDefault="009A21B4" w:rsidP="009A21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9A21B4" w:rsidRPr="009A21B4" w:rsidRDefault="009A21B4" w:rsidP="009A21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By</w:t>
      </w:r>
    </w:p>
    <w:p w:rsidR="009A21B4" w:rsidRPr="009A21B4" w:rsidRDefault="009A21B4" w:rsidP="009A21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9A21B4" w:rsidRPr="009A21B4" w:rsidRDefault="009A21B4" w:rsidP="009A21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A21B4">
        <w:rPr>
          <w:rFonts w:ascii="Arial" w:hAnsi="Arial" w:cs="Arial"/>
          <w:b/>
          <w:bCs/>
          <w:sz w:val="24"/>
          <w:szCs w:val="24"/>
        </w:rPr>
        <w:t xml:space="preserve">Andrew G. </w:t>
      </w:r>
      <w:proofErr w:type="spellStart"/>
      <w:r w:rsidRPr="009A21B4">
        <w:rPr>
          <w:rFonts w:ascii="Arial" w:hAnsi="Arial" w:cs="Arial"/>
          <w:b/>
          <w:bCs/>
          <w:sz w:val="24"/>
          <w:szCs w:val="24"/>
        </w:rPr>
        <w:t>Onokerhoraye</w:t>
      </w:r>
      <w:proofErr w:type="spellEnd"/>
      <w:r w:rsidRPr="009A21B4">
        <w:rPr>
          <w:rFonts w:ascii="Arial" w:hAnsi="Arial" w:cs="Arial"/>
          <w:b/>
          <w:bCs/>
          <w:sz w:val="24"/>
          <w:szCs w:val="24"/>
        </w:rPr>
        <w:t xml:space="preserve">, Johnson </w:t>
      </w:r>
      <w:proofErr w:type="spellStart"/>
      <w:r w:rsidRPr="009A21B4">
        <w:rPr>
          <w:rFonts w:ascii="Arial" w:hAnsi="Arial" w:cs="Arial"/>
          <w:b/>
          <w:bCs/>
          <w:sz w:val="24"/>
          <w:szCs w:val="24"/>
        </w:rPr>
        <w:t>Egbemudia</w:t>
      </w:r>
      <w:proofErr w:type="spellEnd"/>
      <w:r w:rsidRPr="009A21B4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9A21B4">
        <w:rPr>
          <w:rFonts w:ascii="Arial" w:hAnsi="Arial" w:cs="Arial"/>
          <w:b/>
          <w:bCs/>
          <w:sz w:val="24"/>
          <w:szCs w:val="24"/>
        </w:rPr>
        <w:t>Dudu</w:t>
      </w:r>
      <w:proofErr w:type="spellEnd"/>
      <w:r w:rsidRPr="009A21B4">
        <w:rPr>
          <w:rFonts w:ascii="Arial" w:hAnsi="Arial" w:cs="Arial"/>
          <w:b/>
          <w:bCs/>
          <w:sz w:val="24"/>
          <w:szCs w:val="24"/>
        </w:rPr>
        <w:t>*</w:t>
      </w:r>
    </w:p>
    <w:p w:rsidR="009A21B4" w:rsidRDefault="009A21B4" w:rsidP="009A21B4">
      <w:pPr>
        <w:jc w:val="center"/>
        <w:rPr>
          <w:rFonts w:ascii="Arial" w:hAnsi="Arial" w:cs="Arial"/>
          <w:b/>
        </w:rPr>
      </w:pPr>
      <w:r w:rsidRPr="009A21B4">
        <w:rPr>
          <w:rFonts w:ascii="Arial" w:hAnsi="Arial" w:cs="Arial"/>
          <w:b/>
        </w:rPr>
        <w:t>Centre for Population and Environmental Development, Benin City, Nigeria</w:t>
      </w:r>
    </w:p>
    <w:p w:rsidR="00634AC2" w:rsidRPr="00634AC2" w:rsidRDefault="00634AC2" w:rsidP="00634AC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Email</w:t>
      </w:r>
      <w:proofErr w:type="gramStart"/>
      <w:r>
        <w:rPr>
          <w:rFonts w:ascii="Arial" w:hAnsi="Arial" w:cs="Arial"/>
          <w:b/>
        </w:rPr>
        <w:t>:</w:t>
      </w:r>
      <w:proofErr w:type="gramEnd"/>
      <w:hyperlink r:id="rId4" w:history="1">
        <w:r w:rsidRPr="00BB278A">
          <w:rPr>
            <w:rStyle w:val="Hyperlink"/>
            <w:rFonts w:ascii="Arial" w:hAnsi="Arial" w:cs="Arial"/>
            <w:b/>
          </w:rPr>
          <w:t>jedudu@yahoo.co.uk</w:t>
        </w:r>
      </w:hyperlink>
      <w:r>
        <w:rPr>
          <w:rFonts w:ascii="Arial" w:hAnsi="Arial" w:cs="Arial"/>
          <w:b/>
        </w:rPr>
        <w:t xml:space="preserve">   </w:t>
      </w:r>
    </w:p>
    <w:p w:rsidR="009A21B4" w:rsidRDefault="009A21B4" w:rsidP="00F166C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F166C8" w:rsidRPr="00F166C8" w:rsidRDefault="00F166C8" w:rsidP="00F166C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66C8">
        <w:rPr>
          <w:rFonts w:ascii="Arial" w:hAnsi="Arial" w:cs="Arial"/>
          <w:color w:val="000000"/>
          <w:sz w:val="24"/>
          <w:szCs w:val="24"/>
        </w:rPr>
        <w:t xml:space="preserve">This paper examines the perception of adolescents on the </w:t>
      </w:r>
      <w:r>
        <w:rPr>
          <w:rFonts w:ascii="Arial" w:hAnsi="Arial" w:cs="Arial"/>
          <w:color w:val="000000"/>
          <w:sz w:val="24"/>
          <w:szCs w:val="24"/>
        </w:rPr>
        <w:t xml:space="preserve">impacts of </w:t>
      </w:r>
      <w:r w:rsidR="008B7B1E">
        <w:rPr>
          <w:rFonts w:ascii="Arial" w:hAnsi="Arial" w:cs="Arial"/>
          <w:color w:val="000000"/>
          <w:sz w:val="24"/>
          <w:szCs w:val="24"/>
        </w:rPr>
        <w:t xml:space="preserve">the </w:t>
      </w:r>
      <w:r w:rsidRPr="00F166C8">
        <w:rPr>
          <w:rFonts w:ascii="Arial" w:hAnsi="Arial" w:cs="Arial"/>
          <w:color w:val="000000"/>
          <w:sz w:val="24"/>
          <w:szCs w:val="24"/>
        </w:rPr>
        <w:t>attitudes of providers</w:t>
      </w:r>
      <w:r>
        <w:rPr>
          <w:rFonts w:ascii="Arial" w:hAnsi="Arial" w:cs="Arial"/>
          <w:color w:val="000000"/>
          <w:sz w:val="24"/>
          <w:szCs w:val="24"/>
        </w:rPr>
        <w:t xml:space="preserve"> such as: </w:t>
      </w:r>
      <w:r w:rsidR="008B7B1E">
        <w:rPr>
          <w:rFonts w:ascii="Arial" w:hAnsi="Arial" w:cs="Arial"/>
          <w:sz w:val="24"/>
          <w:szCs w:val="24"/>
        </w:rPr>
        <w:t>how long</w:t>
      </w:r>
      <w:r w:rsidRPr="00F166C8">
        <w:rPr>
          <w:rFonts w:ascii="Arial" w:hAnsi="Arial" w:cs="Arial"/>
          <w:sz w:val="24"/>
          <w:szCs w:val="24"/>
        </w:rPr>
        <w:t xml:space="preserve"> the</w:t>
      </w:r>
      <w:r w:rsidR="008B7B1E">
        <w:rPr>
          <w:rFonts w:ascii="Arial" w:hAnsi="Arial" w:cs="Arial"/>
          <w:sz w:val="24"/>
          <w:szCs w:val="24"/>
        </w:rPr>
        <w:t>y  kept</w:t>
      </w:r>
      <w:r w:rsidRPr="00F166C8">
        <w:rPr>
          <w:rFonts w:ascii="Arial" w:hAnsi="Arial" w:cs="Arial"/>
          <w:sz w:val="24"/>
          <w:szCs w:val="24"/>
        </w:rPr>
        <w:t xml:space="preserve"> </w:t>
      </w:r>
      <w:r w:rsidR="008B7B1E">
        <w:rPr>
          <w:rFonts w:ascii="Arial" w:hAnsi="Arial" w:cs="Arial"/>
          <w:sz w:val="24"/>
          <w:szCs w:val="24"/>
        </w:rPr>
        <w:t xml:space="preserve">clients </w:t>
      </w:r>
      <w:r w:rsidRPr="00F166C8">
        <w:rPr>
          <w:rFonts w:ascii="Arial" w:hAnsi="Arial" w:cs="Arial"/>
          <w:sz w:val="24"/>
          <w:szCs w:val="24"/>
        </w:rPr>
        <w:t>waiting when they visit</w:t>
      </w:r>
      <w:r>
        <w:rPr>
          <w:rFonts w:ascii="Arial" w:hAnsi="Arial" w:cs="Arial"/>
          <w:sz w:val="24"/>
          <w:szCs w:val="24"/>
        </w:rPr>
        <w:t xml:space="preserve"> providers;</w:t>
      </w:r>
      <w:r w:rsidRPr="00F166C8">
        <w:rPr>
          <w:rFonts w:ascii="Arial" w:hAnsi="Arial" w:cs="Arial"/>
          <w:sz w:val="24"/>
          <w:szCs w:val="24"/>
        </w:rPr>
        <w:t xml:space="preserve"> the satisfaction with providers</w:t>
      </w:r>
      <w:r w:rsidR="008B7B1E">
        <w:rPr>
          <w:rFonts w:ascii="Arial" w:hAnsi="Arial" w:cs="Arial"/>
          <w:sz w:val="24"/>
          <w:szCs w:val="24"/>
        </w:rPr>
        <w:t>’</w:t>
      </w:r>
      <w:r w:rsidRPr="00F166C8">
        <w:rPr>
          <w:rFonts w:ascii="Arial" w:hAnsi="Arial" w:cs="Arial"/>
          <w:sz w:val="24"/>
          <w:szCs w:val="24"/>
        </w:rPr>
        <w:t xml:space="preserve"> services; how much time </w:t>
      </w:r>
      <w:r w:rsidR="008B7B1E">
        <w:rPr>
          <w:rFonts w:ascii="Arial" w:hAnsi="Arial" w:cs="Arial"/>
          <w:sz w:val="24"/>
          <w:szCs w:val="24"/>
        </w:rPr>
        <w:t xml:space="preserve">providers spend </w:t>
      </w:r>
      <w:r w:rsidRPr="00F166C8">
        <w:rPr>
          <w:rFonts w:ascii="Arial" w:hAnsi="Arial" w:cs="Arial"/>
          <w:sz w:val="24"/>
          <w:szCs w:val="24"/>
        </w:rPr>
        <w:t>rend</w:t>
      </w:r>
      <w:r>
        <w:rPr>
          <w:rFonts w:ascii="Arial" w:hAnsi="Arial" w:cs="Arial"/>
          <w:sz w:val="24"/>
          <w:szCs w:val="24"/>
        </w:rPr>
        <w:t>ering services to their clients;</w:t>
      </w:r>
      <w:r w:rsidRPr="00F166C8">
        <w:rPr>
          <w:rFonts w:ascii="Arial" w:hAnsi="Arial" w:cs="Arial"/>
          <w:sz w:val="24"/>
          <w:szCs w:val="24"/>
        </w:rPr>
        <w:t xml:space="preserve"> the level of confidentiality the providers observe</w:t>
      </w:r>
      <w:r>
        <w:rPr>
          <w:rFonts w:ascii="Arial" w:hAnsi="Arial" w:cs="Arial"/>
          <w:sz w:val="24"/>
          <w:szCs w:val="24"/>
        </w:rPr>
        <w:t xml:space="preserve"> when working with clients;</w:t>
      </w:r>
      <w:r w:rsidRPr="00F166C8">
        <w:rPr>
          <w:rFonts w:ascii="Arial" w:hAnsi="Arial" w:cs="Arial"/>
          <w:sz w:val="24"/>
          <w:szCs w:val="24"/>
        </w:rPr>
        <w:t xml:space="preserve"> how effec</w:t>
      </w:r>
      <w:r w:rsidR="008B7B1E">
        <w:rPr>
          <w:rFonts w:ascii="Arial" w:hAnsi="Arial" w:cs="Arial"/>
          <w:sz w:val="24"/>
          <w:szCs w:val="24"/>
        </w:rPr>
        <w:t xml:space="preserve">tive </w:t>
      </w:r>
      <w:r>
        <w:rPr>
          <w:rFonts w:ascii="Arial" w:hAnsi="Arial" w:cs="Arial"/>
          <w:sz w:val="24"/>
          <w:szCs w:val="24"/>
        </w:rPr>
        <w:t>physician</w:t>
      </w:r>
      <w:r w:rsidR="008B7B1E">
        <w:rPr>
          <w:rFonts w:ascii="Arial" w:hAnsi="Arial" w:cs="Arial"/>
          <w:sz w:val="24"/>
          <w:szCs w:val="24"/>
        </w:rPr>
        <w:t>s are</w:t>
      </w:r>
      <w:r>
        <w:rPr>
          <w:rFonts w:ascii="Arial" w:hAnsi="Arial" w:cs="Arial"/>
          <w:sz w:val="24"/>
          <w:szCs w:val="24"/>
        </w:rPr>
        <w:t xml:space="preserve"> in </w:t>
      </w:r>
      <w:r w:rsidR="008B7B1E">
        <w:rPr>
          <w:rFonts w:ascii="Arial" w:hAnsi="Arial" w:cs="Arial"/>
          <w:sz w:val="24"/>
          <w:szCs w:val="24"/>
        </w:rPr>
        <w:t>their</w:t>
      </w:r>
      <w:r>
        <w:rPr>
          <w:rFonts w:ascii="Arial" w:hAnsi="Arial" w:cs="Arial"/>
          <w:sz w:val="24"/>
          <w:szCs w:val="24"/>
        </w:rPr>
        <w:t xml:space="preserve"> work</w:t>
      </w:r>
      <w:r w:rsidR="008B7B1E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;</w:t>
      </w:r>
      <w:r w:rsidRPr="00F166C8">
        <w:rPr>
          <w:rFonts w:ascii="Arial" w:hAnsi="Arial" w:cs="Arial"/>
          <w:sz w:val="24"/>
          <w:szCs w:val="24"/>
        </w:rPr>
        <w:t xml:space="preserve"> the assessment</w:t>
      </w:r>
      <w:r>
        <w:rPr>
          <w:rFonts w:ascii="Arial" w:hAnsi="Arial" w:cs="Arial"/>
          <w:sz w:val="24"/>
          <w:szCs w:val="24"/>
        </w:rPr>
        <w:t xml:space="preserve"> of  </w:t>
      </w:r>
      <w:r w:rsidRPr="00F166C8">
        <w:rPr>
          <w:rFonts w:ascii="Arial" w:hAnsi="Arial" w:cs="Arial"/>
          <w:sz w:val="24"/>
          <w:szCs w:val="24"/>
        </w:rPr>
        <w:t xml:space="preserve">whether </w:t>
      </w:r>
      <w:r>
        <w:rPr>
          <w:rFonts w:ascii="Arial" w:hAnsi="Arial" w:cs="Arial"/>
          <w:sz w:val="24"/>
          <w:szCs w:val="24"/>
        </w:rPr>
        <w:t>their clients are judge by them</w:t>
      </w:r>
      <w:r w:rsidRPr="00F166C8">
        <w:rPr>
          <w:rFonts w:ascii="Arial" w:hAnsi="Arial" w:cs="Arial"/>
          <w:sz w:val="24"/>
          <w:szCs w:val="24"/>
        </w:rPr>
        <w:t xml:space="preserve"> and whether adolescents treatment</w:t>
      </w:r>
      <w:r>
        <w:rPr>
          <w:rFonts w:ascii="Arial" w:hAnsi="Arial" w:cs="Arial"/>
          <w:sz w:val="24"/>
          <w:szCs w:val="24"/>
        </w:rPr>
        <w:t xml:space="preserve"> </w:t>
      </w:r>
      <w:r w:rsidRPr="00F166C8">
        <w:rPr>
          <w:rFonts w:ascii="Arial" w:hAnsi="Arial" w:cs="Arial"/>
          <w:sz w:val="24"/>
          <w:szCs w:val="24"/>
        </w:rPr>
        <w:t>required parental notification</w:t>
      </w:r>
      <w:r>
        <w:rPr>
          <w:rFonts w:ascii="Arial" w:hAnsi="Arial" w:cs="Arial"/>
          <w:sz w:val="24"/>
          <w:szCs w:val="24"/>
        </w:rPr>
        <w:t xml:space="preserve"> </w:t>
      </w:r>
      <w:r w:rsidR="008B7B1E">
        <w:rPr>
          <w:rFonts w:ascii="Arial" w:hAnsi="Arial" w:cs="Arial"/>
          <w:color w:val="000000"/>
          <w:sz w:val="24"/>
          <w:szCs w:val="24"/>
        </w:rPr>
        <w:t>on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F166C8">
        <w:rPr>
          <w:rFonts w:ascii="Arial" w:hAnsi="Arial" w:cs="Arial"/>
          <w:color w:val="000000"/>
          <w:sz w:val="24"/>
          <w:szCs w:val="24"/>
        </w:rPr>
        <w:t>their access and use of reproductive health services (ARHS) in Delta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F166C8">
        <w:rPr>
          <w:rFonts w:ascii="Arial" w:hAnsi="Arial" w:cs="Arial"/>
          <w:color w:val="000000"/>
          <w:sz w:val="24"/>
          <w:szCs w:val="24"/>
        </w:rPr>
        <w:t>State, Nigeria</w:t>
      </w:r>
      <w:r>
        <w:rPr>
          <w:rFonts w:ascii="Arial" w:hAnsi="Arial" w:cs="Arial"/>
          <w:color w:val="000000"/>
          <w:sz w:val="24"/>
          <w:szCs w:val="24"/>
        </w:rPr>
        <w:t xml:space="preserve">. </w:t>
      </w:r>
      <w:r w:rsidRPr="00F166C8">
        <w:rPr>
          <w:rFonts w:ascii="Arial" w:hAnsi="Arial" w:cs="Arial"/>
          <w:color w:val="000000"/>
          <w:sz w:val="24"/>
          <w:szCs w:val="24"/>
        </w:rPr>
        <w:t>The study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F166C8">
        <w:rPr>
          <w:rFonts w:ascii="Arial" w:hAnsi="Arial" w:cs="Arial"/>
          <w:color w:val="000000"/>
          <w:sz w:val="24"/>
          <w:szCs w:val="24"/>
        </w:rPr>
        <w:t>adopted a survey design using questionnaires and focus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F166C8">
        <w:rPr>
          <w:rFonts w:ascii="Arial" w:hAnsi="Arial" w:cs="Arial"/>
          <w:color w:val="000000"/>
          <w:sz w:val="24"/>
          <w:szCs w:val="24"/>
        </w:rPr>
        <w:t>group discussions (FGDs)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F166C8">
        <w:rPr>
          <w:rFonts w:ascii="Arial" w:hAnsi="Arial" w:cs="Arial"/>
          <w:color w:val="000000"/>
          <w:sz w:val="24"/>
          <w:szCs w:val="24"/>
        </w:rPr>
        <w:t>to collect primary data from adole</w:t>
      </w:r>
      <w:r w:rsidR="00956BC6">
        <w:rPr>
          <w:rFonts w:ascii="Arial" w:hAnsi="Arial" w:cs="Arial"/>
          <w:color w:val="000000"/>
          <w:sz w:val="24"/>
          <w:szCs w:val="24"/>
        </w:rPr>
        <w:t xml:space="preserve">scents in a sample of schools. For quantitative data collection, </w:t>
      </w:r>
      <w:r w:rsidRPr="00F166C8">
        <w:rPr>
          <w:rFonts w:ascii="Arial" w:hAnsi="Arial" w:cs="Arial"/>
          <w:color w:val="000000"/>
          <w:sz w:val="24"/>
          <w:szCs w:val="24"/>
        </w:rPr>
        <w:t>sample size of 1500 respondents was taken from 12 schools in six Local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F166C8">
        <w:rPr>
          <w:rFonts w:ascii="Arial" w:hAnsi="Arial" w:cs="Arial"/>
          <w:color w:val="000000"/>
          <w:sz w:val="24"/>
          <w:szCs w:val="24"/>
        </w:rPr>
        <w:t>Government Areas in three Senatorial Districts in Delta State, Nigeria. The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F166C8">
        <w:rPr>
          <w:rFonts w:ascii="Arial" w:hAnsi="Arial" w:cs="Arial"/>
          <w:color w:val="000000"/>
          <w:sz w:val="24"/>
          <w:szCs w:val="24"/>
        </w:rPr>
        <w:t>locations of the schools were such that six each were in rural and urban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F166C8">
        <w:rPr>
          <w:rFonts w:ascii="Arial" w:hAnsi="Arial" w:cs="Arial"/>
          <w:color w:val="000000"/>
          <w:sz w:val="24"/>
          <w:szCs w:val="24"/>
        </w:rPr>
        <w:t>communities respectively.</w:t>
      </w:r>
      <w:r w:rsidR="00BA36E5">
        <w:rPr>
          <w:rFonts w:ascii="Arial" w:hAnsi="Arial" w:cs="Arial"/>
          <w:color w:val="000000"/>
          <w:sz w:val="24"/>
          <w:szCs w:val="24"/>
        </w:rPr>
        <w:t xml:space="preserve"> As for qualitative data, </w:t>
      </w:r>
      <w:r w:rsidR="00BA36E5">
        <w:rPr>
          <w:rFonts w:ascii="Arial" w:hAnsi="Arial" w:cs="Arial"/>
          <w:sz w:val="24"/>
          <w:szCs w:val="24"/>
        </w:rPr>
        <w:t xml:space="preserve">Six FGDs </w:t>
      </w:r>
      <w:r w:rsidR="00BA36E5" w:rsidRPr="00956BC6">
        <w:rPr>
          <w:rFonts w:ascii="Arial" w:hAnsi="Arial" w:cs="Arial"/>
          <w:sz w:val="24"/>
          <w:szCs w:val="24"/>
        </w:rPr>
        <w:t>-</w:t>
      </w:r>
      <w:r w:rsidR="00BA36E5">
        <w:rPr>
          <w:rFonts w:ascii="Arial" w:hAnsi="Arial" w:cs="Arial"/>
          <w:sz w:val="24"/>
          <w:szCs w:val="24"/>
        </w:rPr>
        <w:t xml:space="preserve"> </w:t>
      </w:r>
      <w:r w:rsidR="00BA36E5" w:rsidRPr="00956BC6">
        <w:rPr>
          <w:rFonts w:ascii="Arial" w:hAnsi="Arial" w:cs="Arial"/>
          <w:sz w:val="24"/>
          <w:szCs w:val="24"/>
        </w:rPr>
        <w:t>three for males and three for females were</w:t>
      </w:r>
      <w:r w:rsidR="00BA36E5">
        <w:rPr>
          <w:rFonts w:ascii="Arial" w:hAnsi="Arial" w:cs="Arial"/>
          <w:sz w:val="24"/>
          <w:szCs w:val="24"/>
        </w:rPr>
        <w:t xml:space="preserve"> </w:t>
      </w:r>
      <w:r w:rsidR="00BA36E5" w:rsidRPr="00956BC6">
        <w:rPr>
          <w:rFonts w:ascii="Arial" w:hAnsi="Arial" w:cs="Arial"/>
          <w:sz w:val="24"/>
          <w:szCs w:val="24"/>
        </w:rPr>
        <w:t>held in the three senatorial districts with 12 students each (6 males and 6 females)</w:t>
      </w:r>
      <w:r w:rsidR="00BA36E5">
        <w:rPr>
          <w:rFonts w:ascii="Arial" w:hAnsi="Arial" w:cs="Arial"/>
          <w:sz w:val="24"/>
          <w:szCs w:val="24"/>
        </w:rPr>
        <w:t xml:space="preserve"> </w:t>
      </w:r>
      <w:r w:rsidR="00BA36E5" w:rsidRPr="00956BC6">
        <w:rPr>
          <w:rFonts w:ascii="Arial" w:hAnsi="Arial" w:cs="Arial"/>
          <w:sz w:val="24"/>
          <w:szCs w:val="24"/>
        </w:rPr>
        <w:t xml:space="preserve">from each senatorial district to complement data from survey. </w:t>
      </w:r>
      <w:r w:rsidRPr="00F166C8">
        <w:rPr>
          <w:rFonts w:ascii="Arial" w:hAnsi="Arial" w:cs="Arial"/>
          <w:color w:val="000000"/>
          <w:sz w:val="24"/>
          <w:szCs w:val="24"/>
        </w:rPr>
        <w:t xml:space="preserve"> The result from the study was that unfriendly attitudes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F166C8">
        <w:rPr>
          <w:rFonts w:ascii="Arial" w:hAnsi="Arial" w:cs="Arial"/>
          <w:color w:val="000000"/>
          <w:sz w:val="24"/>
          <w:szCs w:val="24"/>
        </w:rPr>
        <w:t>of providers which keep adolescents waiting, inadequate duration of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F166C8">
        <w:rPr>
          <w:rFonts w:ascii="Arial" w:hAnsi="Arial" w:cs="Arial"/>
          <w:color w:val="000000"/>
          <w:sz w:val="24"/>
          <w:szCs w:val="24"/>
        </w:rPr>
        <w:t>consultations, judgmental attitudes of some providers, lack of satisfactory services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F166C8">
        <w:rPr>
          <w:rFonts w:ascii="Arial" w:hAnsi="Arial" w:cs="Arial"/>
          <w:color w:val="000000"/>
          <w:sz w:val="24"/>
          <w:szCs w:val="24"/>
        </w:rPr>
        <w:t xml:space="preserve">provision and lack of confidentiality will </w:t>
      </w:r>
      <w:r>
        <w:rPr>
          <w:rFonts w:ascii="Arial" w:hAnsi="Arial" w:cs="Arial"/>
          <w:color w:val="000000"/>
          <w:sz w:val="24"/>
          <w:szCs w:val="24"/>
        </w:rPr>
        <w:t>hinder</w:t>
      </w:r>
      <w:r w:rsidRPr="00F166C8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teenagers</w:t>
      </w:r>
      <w:r w:rsidRPr="00F166C8">
        <w:rPr>
          <w:rFonts w:ascii="Arial" w:hAnsi="Arial" w:cs="Arial"/>
          <w:color w:val="000000"/>
          <w:sz w:val="24"/>
          <w:szCs w:val="24"/>
        </w:rPr>
        <w:t xml:space="preserve"> from accessing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F166C8">
        <w:rPr>
          <w:rFonts w:ascii="Arial" w:hAnsi="Arial" w:cs="Arial"/>
          <w:color w:val="000000"/>
          <w:sz w:val="24"/>
          <w:szCs w:val="24"/>
        </w:rPr>
        <w:t>and using adolescents’ reproductive health services irrespective of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F166C8">
        <w:rPr>
          <w:rFonts w:ascii="Arial" w:hAnsi="Arial" w:cs="Arial"/>
          <w:color w:val="000000"/>
          <w:sz w:val="24"/>
          <w:szCs w:val="24"/>
        </w:rPr>
        <w:t>their sex, age, class, religion, residence, ethnic group, parents’ education or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F166C8">
        <w:rPr>
          <w:rFonts w:ascii="Arial" w:hAnsi="Arial" w:cs="Arial"/>
          <w:color w:val="000000"/>
          <w:sz w:val="24"/>
          <w:szCs w:val="24"/>
        </w:rPr>
        <w:t>income levels. The paper concludes that medical personnel take all these issues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F166C8">
        <w:rPr>
          <w:rFonts w:ascii="Arial" w:hAnsi="Arial" w:cs="Arial"/>
          <w:color w:val="000000"/>
          <w:sz w:val="24"/>
          <w:szCs w:val="24"/>
        </w:rPr>
        <w:t>very seriously when dealing with adolescents to enhance access and use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F166C8">
        <w:rPr>
          <w:rFonts w:ascii="Arial" w:hAnsi="Arial" w:cs="Arial"/>
          <w:color w:val="000000"/>
          <w:sz w:val="24"/>
          <w:szCs w:val="24"/>
        </w:rPr>
        <w:t>adolescents’ reproductive health services in Delta State and indeed Nigeria.</w:t>
      </w:r>
    </w:p>
    <w:p w:rsidR="00F166C8" w:rsidRDefault="00F166C8" w:rsidP="00F166C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943634"/>
          <w:sz w:val="24"/>
          <w:szCs w:val="24"/>
        </w:rPr>
      </w:pPr>
    </w:p>
    <w:p w:rsidR="00F166C8" w:rsidRPr="00F166C8" w:rsidRDefault="00F166C8" w:rsidP="00F166C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943634"/>
          <w:sz w:val="24"/>
          <w:szCs w:val="24"/>
        </w:rPr>
      </w:pPr>
      <w:r w:rsidRPr="00F166C8">
        <w:rPr>
          <w:rFonts w:ascii="Arial" w:hAnsi="Arial" w:cs="Arial"/>
          <w:b/>
          <w:bCs/>
          <w:color w:val="943634"/>
          <w:sz w:val="24"/>
          <w:szCs w:val="24"/>
        </w:rPr>
        <w:t>Keywords</w:t>
      </w:r>
    </w:p>
    <w:p w:rsidR="00553355" w:rsidRDefault="00F166C8" w:rsidP="00F166C8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F166C8">
        <w:rPr>
          <w:rFonts w:ascii="Arial" w:hAnsi="Arial" w:cs="Arial"/>
          <w:color w:val="000000"/>
          <w:sz w:val="24"/>
          <w:szCs w:val="24"/>
        </w:rPr>
        <w:t>Providers Attitudes, Adolescents, Reproductive Health, Delta State, Nigeria</w:t>
      </w:r>
    </w:p>
    <w:p w:rsidR="009A21B4" w:rsidRDefault="009A21B4" w:rsidP="00F166C8">
      <w:pPr>
        <w:jc w:val="both"/>
        <w:rPr>
          <w:rFonts w:ascii="Arial" w:hAnsi="Arial" w:cs="Arial"/>
          <w:color w:val="000000"/>
          <w:sz w:val="24"/>
          <w:szCs w:val="24"/>
        </w:rPr>
      </w:pPr>
    </w:p>
    <w:sectPr w:rsidR="009A21B4" w:rsidSect="005533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166C8"/>
    <w:rsid w:val="00553355"/>
    <w:rsid w:val="00634AC2"/>
    <w:rsid w:val="008B7B1E"/>
    <w:rsid w:val="00956BC6"/>
    <w:rsid w:val="009A21B4"/>
    <w:rsid w:val="00BA36E5"/>
    <w:rsid w:val="00F166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3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4A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edudu@yahoo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HP14</dc:creator>
  <cp:lastModifiedBy>HP14</cp:lastModifiedBy>
  <cp:revision>3</cp:revision>
  <dcterms:created xsi:type="dcterms:W3CDTF">2017-04-23T18:20:00Z</dcterms:created>
  <dcterms:modified xsi:type="dcterms:W3CDTF">2017-04-23T19:03:00Z</dcterms:modified>
</cp:coreProperties>
</file>