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732B17" w14:textId="7E9BAB84" w:rsidR="002C0F2B" w:rsidRDefault="002C0F2B" w:rsidP="001F414A">
      <w:pPr>
        <w:jc w:val="both"/>
        <w:rPr>
          <w:sz w:val="22"/>
          <w:szCs w:val="22"/>
          <w:lang w:val="en-GB"/>
        </w:rPr>
      </w:pPr>
      <w:r>
        <w:rPr>
          <w:sz w:val="22"/>
          <w:szCs w:val="22"/>
          <w:lang w:val="en-GB"/>
        </w:rPr>
        <w:t xml:space="preserve">                                                                                                                       </w:t>
      </w:r>
      <w:r w:rsidR="0098387B">
        <w:rPr>
          <w:sz w:val="22"/>
          <w:szCs w:val="22"/>
          <w:lang w:val="en-GB"/>
        </w:rPr>
        <w:pict w14:anchorId="7C929A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38pt;height:151.5pt">
            <v:imagedata r:id="rId8" o:title="headshot"/>
          </v:shape>
        </w:pict>
      </w:r>
    </w:p>
    <w:p w14:paraId="00491502" w14:textId="0E58F9B0" w:rsidR="00AC3BCD" w:rsidRDefault="00AC3BCD" w:rsidP="00AC3BCD">
      <w:pPr>
        <w:rPr>
          <w:rFonts w:eastAsia="MS PGothic"/>
          <w:b/>
          <w:color w:val="000000"/>
          <w:sz w:val="28"/>
          <w:szCs w:val="28"/>
        </w:rPr>
      </w:pPr>
      <w:r>
        <w:rPr>
          <w:rFonts w:eastAsia="MS PGothic"/>
          <w:b/>
          <w:color w:val="000000"/>
          <w:sz w:val="28"/>
          <w:szCs w:val="28"/>
        </w:rPr>
        <w:t xml:space="preserve">Title: </w:t>
      </w:r>
      <w:r w:rsidR="002E005B">
        <w:rPr>
          <w:rFonts w:eastAsia="MS PGothic"/>
          <w:b/>
          <w:color w:val="000000"/>
          <w:sz w:val="28"/>
          <w:szCs w:val="28"/>
        </w:rPr>
        <w:t>Changes in</w:t>
      </w:r>
      <w:r w:rsidR="002E005B" w:rsidRPr="002E005B">
        <w:rPr>
          <w:rFonts w:eastAsia="MS PGothic"/>
          <w:b/>
          <w:color w:val="000000"/>
          <w:sz w:val="28"/>
          <w:szCs w:val="28"/>
        </w:rPr>
        <w:t xml:space="preserve"> household health</w:t>
      </w:r>
      <w:r w:rsidR="002E005B">
        <w:rPr>
          <w:rFonts w:eastAsia="MS PGothic"/>
          <w:b/>
          <w:color w:val="000000"/>
          <w:sz w:val="28"/>
          <w:szCs w:val="28"/>
        </w:rPr>
        <w:t>-related</w:t>
      </w:r>
      <w:r w:rsidR="002E005B" w:rsidRPr="002E005B">
        <w:rPr>
          <w:rFonts w:eastAsia="MS PGothic"/>
          <w:b/>
          <w:color w:val="000000"/>
          <w:sz w:val="28"/>
          <w:szCs w:val="28"/>
        </w:rPr>
        <w:t xml:space="preserve"> behaviour</w:t>
      </w:r>
      <w:r w:rsidR="002E005B">
        <w:rPr>
          <w:rFonts w:eastAsia="MS PGothic"/>
          <w:b/>
          <w:color w:val="000000"/>
          <w:sz w:val="28"/>
          <w:szCs w:val="28"/>
        </w:rPr>
        <w:t xml:space="preserve"> from a diabetes diagnosis</w:t>
      </w:r>
    </w:p>
    <w:p w14:paraId="0EB7A6C0" w14:textId="6A677F5D"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w:t>
      </w:r>
      <w:r w:rsidR="002E005B">
        <w:rPr>
          <w:rFonts w:eastAsia="MS PGothic" w:hAnsi="Arial"/>
          <w:color w:val="000000"/>
        </w:rPr>
        <w:t xml:space="preserve"> Rhys Llewellyn Thomas</w:t>
      </w:r>
    </w:p>
    <w:p w14:paraId="3684CFFF" w14:textId="79BFE1C9" w:rsidR="00AC3BCD" w:rsidRDefault="00AC3BCD" w:rsidP="00AC3BCD">
      <w:pPr>
        <w:rPr>
          <w:rFonts w:eastAsia="MS PGothic" w:hAnsi="Arial"/>
          <w:color w:val="000000"/>
        </w:rPr>
      </w:pPr>
      <w:r>
        <w:rPr>
          <w:b/>
          <w:sz w:val="28"/>
          <w:szCs w:val="28"/>
        </w:rPr>
        <w:t xml:space="preserve"> </w:t>
      </w:r>
      <w:r w:rsidR="002E005B">
        <w:rPr>
          <w:rFonts w:eastAsia="MS PGothic" w:hAnsi="Arial"/>
          <w:color w:val="000000"/>
        </w:rPr>
        <w:t>University of Southampton, Department of Economics, Faculty of Social Science, United Kingdom</w:t>
      </w:r>
    </w:p>
    <w:p w14:paraId="202C2CFB" w14:textId="77777777" w:rsidR="00AC3BCD" w:rsidRDefault="00AC3BCD" w:rsidP="00AC3BCD">
      <w:pPr>
        <w:jc w:val="center"/>
        <w:rPr>
          <w:rFonts w:eastAsia="Batang"/>
          <w:color w:val="0000FF"/>
          <w:sz w:val="36"/>
          <w:szCs w:val="36"/>
        </w:rPr>
      </w:pPr>
    </w:p>
    <w:p w14:paraId="78639731" w14:textId="27DC6E81" w:rsidR="002E005B" w:rsidRPr="002E005B" w:rsidRDefault="002E005B" w:rsidP="002E005B">
      <w:pPr>
        <w:ind w:firstLine="708"/>
        <w:jc w:val="both"/>
        <w:rPr>
          <w:rFonts w:eastAsia="MS PGothic"/>
          <w:color w:val="000000"/>
          <w:szCs w:val="32"/>
        </w:rPr>
      </w:pPr>
      <w:bookmarkStart w:id="0" w:name="_Hlk31294862"/>
      <w:r w:rsidRPr="002E005B">
        <w:rPr>
          <w:rFonts w:eastAsia="MS PGothic"/>
          <w:color w:val="000000"/>
          <w:szCs w:val="32"/>
        </w:rPr>
        <w:t>This study aims to investigate the spillover effects of a diabetes diagnosis on the health behaviours of constituent household members. Using blood sample data from the Health Survey for England</w:t>
      </w:r>
      <w:r>
        <w:rPr>
          <w:rFonts w:eastAsia="MS PGothic"/>
          <w:color w:val="000000"/>
          <w:szCs w:val="32"/>
        </w:rPr>
        <w:t xml:space="preserve"> (HSE)</w:t>
      </w:r>
      <w:r w:rsidRPr="002E005B">
        <w:rPr>
          <w:rFonts w:eastAsia="MS PGothic"/>
          <w:color w:val="000000"/>
          <w:szCs w:val="32"/>
        </w:rPr>
        <w:t>, we use a regression kink design and a</w:t>
      </w:r>
      <w:r>
        <w:rPr>
          <w:rFonts w:eastAsia="MS PGothic"/>
          <w:color w:val="000000"/>
          <w:szCs w:val="32"/>
        </w:rPr>
        <w:t xml:space="preserve">n </w:t>
      </w:r>
      <w:r w:rsidRPr="002E005B">
        <w:rPr>
          <w:rFonts w:eastAsia="MS PGothic"/>
          <w:color w:val="000000"/>
          <w:szCs w:val="32"/>
        </w:rPr>
        <w:t xml:space="preserve">arbitrary cutoff of diabetes risk to causally estimate the effect of a diabetes diagnosis on health-related behaviours. The </w:t>
      </w:r>
      <w:r>
        <w:rPr>
          <w:rFonts w:eastAsia="MS PGothic"/>
          <w:color w:val="000000"/>
          <w:szCs w:val="32"/>
        </w:rPr>
        <w:t>HSE</w:t>
      </w:r>
      <w:r w:rsidRPr="002E005B">
        <w:rPr>
          <w:rFonts w:eastAsia="MS PGothic"/>
          <w:color w:val="000000"/>
          <w:szCs w:val="32"/>
        </w:rPr>
        <w:t xml:space="preserve"> additionally allows for the identification of other household</w:t>
      </w:r>
      <w:r>
        <w:rPr>
          <w:rFonts w:eastAsia="MS PGothic"/>
          <w:color w:val="000000"/>
          <w:szCs w:val="32"/>
        </w:rPr>
        <w:t xml:space="preserve"> members</w:t>
      </w:r>
      <w:r w:rsidRPr="002E005B">
        <w:rPr>
          <w:rFonts w:eastAsia="MS PGothic"/>
          <w:color w:val="000000"/>
          <w:szCs w:val="32"/>
        </w:rPr>
        <w:t xml:space="preserve">, and therefore we are also estimate the potential spillover effects of partners' diagnosis on own behaviour. </w:t>
      </w:r>
    </w:p>
    <w:p w14:paraId="2836CCD7" w14:textId="1A640625" w:rsidR="002E005B" w:rsidRPr="002E005B" w:rsidRDefault="002E005B" w:rsidP="002E005B">
      <w:pPr>
        <w:ind w:firstLine="720"/>
        <w:jc w:val="both"/>
        <w:rPr>
          <w:rFonts w:eastAsia="MS PGothic"/>
          <w:color w:val="000000"/>
          <w:szCs w:val="32"/>
        </w:rPr>
      </w:pPr>
      <w:r w:rsidRPr="002E005B">
        <w:rPr>
          <w:rFonts w:eastAsia="MS PGothic"/>
          <w:color w:val="000000"/>
          <w:szCs w:val="32"/>
        </w:rPr>
        <w:t xml:space="preserve">We find that individual have a higher probability of undertaking physical activity if they have been diagnosed with diabetes. </w:t>
      </w:r>
      <w:r>
        <w:rPr>
          <w:rFonts w:eastAsia="MS PGothic"/>
          <w:color w:val="000000"/>
          <w:szCs w:val="32"/>
        </w:rPr>
        <w:t>There</w:t>
      </w:r>
      <w:r w:rsidRPr="002E005B">
        <w:rPr>
          <w:rFonts w:eastAsia="MS PGothic"/>
          <w:color w:val="000000"/>
          <w:szCs w:val="32"/>
        </w:rPr>
        <w:t xml:space="preserve"> is also evidence to suggest that individuals are less likely to currently be a smoker and they also consume less fruit if they have ever been diagnosed with diabetes. </w:t>
      </w:r>
      <w:r>
        <w:rPr>
          <w:rFonts w:eastAsia="MS PGothic"/>
          <w:color w:val="000000"/>
          <w:szCs w:val="32"/>
        </w:rPr>
        <w:t>We</w:t>
      </w:r>
      <w:r w:rsidRPr="002E005B">
        <w:rPr>
          <w:rFonts w:eastAsia="MS PGothic"/>
          <w:color w:val="000000"/>
          <w:szCs w:val="32"/>
        </w:rPr>
        <w:t xml:space="preserve"> find little evidence</w:t>
      </w:r>
      <w:r>
        <w:rPr>
          <w:rFonts w:eastAsia="MS PGothic"/>
          <w:color w:val="000000"/>
          <w:szCs w:val="32"/>
        </w:rPr>
        <w:t xml:space="preserve"> to suggest</w:t>
      </w:r>
      <w:r w:rsidRPr="002E005B">
        <w:rPr>
          <w:rFonts w:eastAsia="MS PGothic"/>
          <w:color w:val="000000"/>
          <w:szCs w:val="32"/>
        </w:rPr>
        <w:t xml:space="preserve"> that individuals consume more vegetables, or decrease their alcohol consumption as a result of a diabetes diagnosis. Partners' of diagnosed diabetics also have a higher probability of undertaking physical activity, as well as decreased fruit consumption. </w:t>
      </w:r>
    </w:p>
    <w:p w14:paraId="59C65FD7" w14:textId="7F61F8E6" w:rsidR="00AC3BCD" w:rsidRDefault="002E005B" w:rsidP="002E005B">
      <w:pPr>
        <w:ind w:firstLine="720"/>
        <w:jc w:val="both"/>
        <w:rPr>
          <w:color w:val="000000"/>
        </w:rPr>
      </w:pPr>
      <w:r w:rsidRPr="002E005B">
        <w:rPr>
          <w:rFonts w:eastAsia="MS PGothic"/>
          <w:color w:val="000000"/>
          <w:szCs w:val="32"/>
        </w:rPr>
        <w:t xml:space="preserve">From a public health perspective, it is reassuring to note that there is compliance to diabetes treatment in terms of physical activity. The decrease in fruit consumption without an offsetting increase in vegetable consumption should be of some concern however, especially given that we find that partners also change their behaviour in this way. </w:t>
      </w:r>
    </w:p>
    <w:p w14:paraId="2A579FF6" w14:textId="77777777" w:rsidR="00AC3BCD" w:rsidRDefault="00AC3BCD" w:rsidP="00AC3BCD">
      <w:pPr>
        <w:jc w:val="both"/>
        <w:rPr>
          <w:color w:val="000000"/>
        </w:rPr>
      </w:pPr>
    </w:p>
    <w:p w14:paraId="7EA06692" w14:textId="77777777" w:rsidR="00AC3BCD" w:rsidRDefault="00AC3BCD" w:rsidP="00AC3BCD">
      <w:pPr>
        <w:jc w:val="both"/>
        <w:rPr>
          <w:b/>
        </w:rPr>
      </w:pPr>
      <w:r>
        <w:rPr>
          <w:b/>
        </w:rPr>
        <w:t>Biography</w:t>
      </w:r>
    </w:p>
    <w:p w14:paraId="6A8BF6CF" w14:textId="77777777" w:rsidR="00AC3BCD" w:rsidRDefault="00AC3BCD" w:rsidP="00AC3BCD">
      <w:pPr>
        <w:jc w:val="both"/>
        <w:rPr>
          <w:b/>
        </w:rPr>
      </w:pPr>
    </w:p>
    <w:p w14:paraId="35B28EBA" w14:textId="47ACF919" w:rsidR="002E005B" w:rsidRDefault="002E005B" w:rsidP="00AC3BCD">
      <w:pPr>
        <w:jc w:val="both"/>
      </w:pPr>
      <w:r>
        <w:t>Rhys Thomas is currently a PhD candiate in Economics at the Univeristy of Southamtpon set to submit his thesis this calander year. His research interests are in the fields of applied</w:t>
      </w:r>
      <w:r w:rsidR="00A95988">
        <w:t xml:space="preserve"> economics, spoecifically microeconometrics, public economics and in particular health economics.</w:t>
      </w:r>
      <w:r>
        <w:t xml:space="preserve"> Prior to undertaking a PhD at the Univer</w:t>
      </w:r>
      <w:r w:rsidR="00A95988">
        <w:t>sit</w:t>
      </w:r>
      <w:r w:rsidR="00581083">
        <w:t>y</w:t>
      </w:r>
      <w:r>
        <w:t xml:space="preserve"> of Southampn, Rhys completed </w:t>
      </w:r>
      <w:r w:rsidR="00A95988">
        <w:t>a BSc. and an MSc. both at the University of Southampton.</w:t>
      </w:r>
    </w:p>
    <w:bookmarkEnd w:id="0"/>
    <w:p w14:paraId="16884223" w14:textId="54B94E3C" w:rsidR="00AC3BCD" w:rsidRPr="00A41107" w:rsidRDefault="00085B88" w:rsidP="00AC3BCD">
      <w:pPr>
        <w:jc w:val="both"/>
        <w:rPr>
          <w:rFonts w:eastAsia="MS PGothic"/>
          <w:b/>
          <w:color w:val="000000"/>
          <w:szCs w:val="32"/>
        </w:rPr>
      </w:pPr>
      <w:r>
        <w:br/>
      </w:r>
    </w:p>
    <w:p w14:paraId="045DF184" w14:textId="4211449C"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A95988">
        <w:rPr>
          <w:lang w:val="en-NZ"/>
        </w:rPr>
        <w:t>Rhys Llewellyn Thomas</w:t>
      </w:r>
      <w:r w:rsidRPr="008A690F">
        <w:rPr>
          <w:lang w:val="en-NZ"/>
        </w:rPr>
        <w:br/>
        <w:t>Contact number:</w:t>
      </w:r>
      <w:r w:rsidR="00A95988">
        <w:rPr>
          <w:lang w:val="en-NZ"/>
        </w:rPr>
        <w:t xml:space="preserve"> 07584162420</w:t>
      </w:r>
      <w:r w:rsidRPr="008A690F">
        <w:rPr>
          <w:lang w:val="en-NZ"/>
        </w:rPr>
        <w:br/>
        <w:t>Twitter account:</w:t>
      </w:r>
      <w:bookmarkStart w:id="1" w:name="_GoBack"/>
      <w:bookmarkEnd w:id="1"/>
      <w:r w:rsidRPr="008A690F">
        <w:rPr>
          <w:lang w:val="en-NZ"/>
        </w:rPr>
        <w:br/>
        <w:t>Linked In account:</w:t>
      </w:r>
      <w:r w:rsidR="00A95988">
        <w:rPr>
          <w:lang w:val="en-NZ"/>
        </w:rPr>
        <w:t xml:space="preserve"> </w:t>
      </w:r>
    </w:p>
    <w:p w14:paraId="2306FC4B" w14:textId="618113A4"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A95988">
        <w:rPr>
          <w:lang w:val="en-NZ"/>
        </w:rPr>
        <w:t xml:space="preserve"> </w:t>
      </w:r>
      <w:r w:rsidRPr="008A690F">
        <w:rPr>
          <w:lang w:val="en-NZ"/>
        </w:rPr>
        <w:br/>
        <w:t>Category: Oral presentation</w:t>
      </w:r>
      <w:r w:rsidR="00A95988">
        <w:rPr>
          <w:lang w:val="en-NZ"/>
        </w:rPr>
        <w:t xml:space="preserve"> </w:t>
      </w:r>
      <w:r w:rsidR="00DA581F">
        <w:rPr>
          <w:lang w:val="en-NZ"/>
        </w:rPr>
        <w:br/>
      </w:r>
    </w:p>
    <w:p w14:paraId="5E098A95" w14:textId="77777777" w:rsidR="00AD6315" w:rsidRDefault="00AD6315" w:rsidP="00AC3BCD">
      <w:pPr>
        <w:autoSpaceDE w:val="0"/>
        <w:autoSpaceDN w:val="0"/>
        <w:adjustRightInd w:val="0"/>
        <w:rPr>
          <w:lang w:val="en-NZ"/>
        </w:rPr>
      </w:pPr>
    </w:p>
    <w:p w14:paraId="2F165EF4" w14:textId="77777777" w:rsidR="00AD6315" w:rsidRDefault="00AD6315" w:rsidP="00AC3BCD">
      <w:pPr>
        <w:autoSpaceDE w:val="0"/>
        <w:autoSpaceDN w:val="0"/>
        <w:adjustRightInd w:val="0"/>
        <w:rPr>
          <w:lang w:val="en-NZ"/>
        </w:rPr>
      </w:pPr>
    </w:p>
    <w:p w14:paraId="084594E7" w14:textId="77777777" w:rsidR="00AD6315" w:rsidRDefault="00AD6315" w:rsidP="00AC3BCD">
      <w:pPr>
        <w:autoSpaceDE w:val="0"/>
        <w:autoSpaceDN w:val="0"/>
        <w:adjustRightInd w:val="0"/>
        <w:rPr>
          <w:lang w:val="en-NZ"/>
        </w:rPr>
      </w:pPr>
    </w:p>
    <w:p w14:paraId="706E28B9" w14:textId="77777777" w:rsidR="00AD6315" w:rsidRDefault="00AD6315" w:rsidP="00AC3BCD">
      <w:pPr>
        <w:autoSpaceDE w:val="0"/>
        <w:autoSpaceDN w:val="0"/>
        <w:adjustRightInd w:val="0"/>
        <w:rPr>
          <w:lang w:val="en-NZ"/>
        </w:rPr>
      </w:pPr>
    </w:p>
    <w:p w14:paraId="4D1D33FF" w14:textId="77777777" w:rsidR="00AD6315" w:rsidRDefault="00AD6315" w:rsidP="00AC3BCD">
      <w:pPr>
        <w:autoSpaceDE w:val="0"/>
        <w:autoSpaceDN w:val="0"/>
        <w:adjustRightInd w:val="0"/>
        <w:rPr>
          <w:lang w:val="en-NZ"/>
        </w:rPr>
      </w:pPr>
    </w:p>
    <w:p w14:paraId="7460A1F6" w14:textId="77777777" w:rsidR="00AD6315" w:rsidRDefault="00AD6315" w:rsidP="00AC3BCD">
      <w:pPr>
        <w:autoSpaceDE w:val="0"/>
        <w:autoSpaceDN w:val="0"/>
        <w:adjustRightInd w:val="0"/>
        <w:rPr>
          <w:lang w:val="en-NZ"/>
        </w:rPr>
      </w:pPr>
    </w:p>
    <w:p w14:paraId="3A3262E3"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40C16" w14:textId="77777777" w:rsidR="0054776C" w:rsidRDefault="0054776C" w:rsidP="00671A59">
      <w:r>
        <w:separator/>
      </w:r>
    </w:p>
  </w:endnote>
  <w:endnote w:type="continuationSeparator" w:id="0">
    <w:p w14:paraId="4C1D811B" w14:textId="77777777" w:rsidR="0054776C" w:rsidRDefault="0054776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84795"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58AFA"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10648"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EAE5A" w14:textId="77777777" w:rsidR="0054776C" w:rsidRDefault="0054776C" w:rsidP="00671A59">
      <w:r>
        <w:separator/>
      </w:r>
    </w:p>
  </w:footnote>
  <w:footnote w:type="continuationSeparator" w:id="0">
    <w:p w14:paraId="756D2F3B" w14:textId="77777777" w:rsidR="0054776C" w:rsidRDefault="0054776C"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2F781"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066F6"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CE5F9"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2E005B"/>
    <w:rsid w:val="003753DD"/>
    <w:rsid w:val="003A4429"/>
    <w:rsid w:val="004775E3"/>
    <w:rsid w:val="0049217F"/>
    <w:rsid w:val="004A262E"/>
    <w:rsid w:val="004A2CA1"/>
    <w:rsid w:val="004B3B30"/>
    <w:rsid w:val="00505DA1"/>
    <w:rsid w:val="005408D9"/>
    <w:rsid w:val="0054776C"/>
    <w:rsid w:val="00555DAD"/>
    <w:rsid w:val="00581083"/>
    <w:rsid w:val="005B168A"/>
    <w:rsid w:val="005C2EA1"/>
    <w:rsid w:val="005C3848"/>
    <w:rsid w:val="005D43ED"/>
    <w:rsid w:val="00605142"/>
    <w:rsid w:val="00612C13"/>
    <w:rsid w:val="00632AA1"/>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8387B"/>
    <w:rsid w:val="009A6AD9"/>
    <w:rsid w:val="009B0CCF"/>
    <w:rsid w:val="009B7F4F"/>
    <w:rsid w:val="009D3EA4"/>
    <w:rsid w:val="009E6632"/>
    <w:rsid w:val="009E6C61"/>
    <w:rsid w:val="00A31D17"/>
    <w:rsid w:val="00A41107"/>
    <w:rsid w:val="00A50066"/>
    <w:rsid w:val="00A668A1"/>
    <w:rsid w:val="00A76E81"/>
    <w:rsid w:val="00A83688"/>
    <w:rsid w:val="00A83863"/>
    <w:rsid w:val="00A95988"/>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73ED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69392322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9AECA-C64A-4EA4-9F62-A6A2C3419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2099</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2020-01-30T16:39:00Z</dcterms:created>
  <dcterms:modified xsi:type="dcterms:W3CDTF">2020-01-30T16:42:00Z</dcterms:modified>
</cp:coreProperties>
</file>