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FD4" w:rsidRDefault="00440FD4" w:rsidP="00440FD4">
      <w:pPr>
        <w:spacing w:line="240" w:lineRule="auto"/>
        <w:rPr>
          <w:sz w:val="36"/>
          <w:szCs w:val="36"/>
        </w:rPr>
      </w:pPr>
      <w:r>
        <w:rPr>
          <w:sz w:val="36"/>
          <w:szCs w:val="36"/>
        </w:rPr>
        <w:t>Abstract</w:t>
      </w:r>
    </w:p>
    <w:p w:rsidR="00E329A0" w:rsidRPr="00B14248" w:rsidRDefault="00B14248" w:rsidP="00440FD4">
      <w:pPr>
        <w:spacing w:line="240" w:lineRule="auto"/>
        <w:rPr>
          <w:sz w:val="36"/>
          <w:szCs w:val="36"/>
        </w:rPr>
      </w:pPr>
      <w:r w:rsidRPr="00B14248">
        <w:rPr>
          <w:sz w:val="36"/>
          <w:szCs w:val="36"/>
        </w:rPr>
        <w:t xml:space="preserve">Challenges in Primary Healthcare Delivery in Pakistan and Related Health Policy Mapping </w:t>
      </w:r>
    </w:p>
    <w:p w:rsidR="00B14248" w:rsidRPr="009C7AC1" w:rsidRDefault="00B14248" w:rsidP="00440FD4">
      <w:pPr>
        <w:autoSpaceDE w:val="0"/>
        <w:autoSpaceDN w:val="0"/>
        <w:adjustRightInd w:val="0"/>
        <w:spacing w:after="0" w:line="240" w:lineRule="auto"/>
        <w:jc w:val="both"/>
        <w:rPr>
          <w:rFonts w:ascii="Times New Roman" w:eastAsia="Arial Unicode MS" w:hAnsi="Times New Roman" w:cs="Times New Roman"/>
          <w:sz w:val="24"/>
          <w:szCs w:val="24"/>
        </w:rPr>
      </w:pPr>
      <w:r w:rsidRPr="009C7AC1">
        <w:rPr>
          <w:rFonts w:ascii="Times New Roman" w:eastAsia="Arial Unicode MS" w:hAnsi="Times New Roman" w:cs="Times New Roman"/>
          <w:sz w:val="24"/>
          <w:szCs w:val="24"/>
        </w:rPr>
        <w:t>Health is a universal right of a</w:t>
      </w:r>
      <w:r>
        <w:rPr>
          <w:rFonts w:ascii="Times New Roman" w:eastAsia="Arial Unicode MS" w:hAnsi="Times New Roman" w:cs="Times New Roman"/>
          <w:sz w:val="24"/>
          <w:szCs w:val="24"/>
        </w:rPr>
        <w:t xml:space="preserve"> all</w:t>
      </w:r>
      <w:r w:rsidRPr="009C7AC1">
        <w:rPr>
          <w:rFonts w:ascii="Times New Roman" w:eastAsia="Arial Unicode MS" w:hAnsi="Times New Roman" w:cs="Times New Roman"/>
          <w:sz w:val="24"/>
          <w:szCs w:val="24"/>
        </w:rPr>
        <w:t xml:space="preserve"> human</w:t>
      </w:r>
      <w:r>
        <w:rPr>
          <w:rFonts w:ascii="Times New Roman" w:eastAsia="Arial Unicode MS" w:hAnsi="Times New Roman" w:cs="Times New Roman"/>
          <w:sz w:val="24"/>
          <w:szCs w:val="24"/>
        </w:rPr>
        <w:t>kind</w:t>
      </w:r>
      <w:r w:rsidRPr="009C7AC1">
        <w:rPr>
          <w:rFonts w:ascii="Times New Roman" w:eastAsia="Arial Unicode MS" w:hAnsi="Times New Roman" w:cs="Times New Roman"/>
          <w:sz w:val="24"/>
          <w:szCs w:val="24"/>
        </w:rPr>
        <w:t>. Lack of access to essential medicines is still a severe worldwide public setback</w:t>
      </w:r>
      <w:r w:rsidR="00310C33">
        <w:rPr>
          <w:rFonts w:ascii="Times New Roman" w:eastAsia="Arial Unicode MS" w:hAnsi="Times New Roman" w:cs="Times New Roman"/>
          <w:sz w:val="24"/>
          <w:szCs w:val="24"/>
        </w:rPr>
        <w:t xml:space="preserve"> </w:t>
      </w:r>
      <w:r w:rsidR="00AB2F1F">
        <w:rPr>
          <w:rFonts w:ascii="Times New Roman" w:eastAsia="Arial Unicode MS" w:hAnsi="Times New Roman" w:cs="Times New Roman"/>
          <w:sz w:val="24"/>
          <w:szCs w:val="24"/>
        </w:rPr>
        <w:t>in h</w:t>
      </w:r>
      <w:r w:rsidR="00310C33">
        <w:rPr>
          <w:rFonts w:ascii="Times New Roman" w:eastAsia="Arial Unicode MS" w:hAnsi="Times New Roman" w:cs="Times New Roman"/>
          <w:sz w:val="24"/>
          <w:szCs w:val="24"/>
        </w:rPr>
        <w:t>ealth</w:t>
      </w:r>
      <w:r w:rsidR="00AB2F1F">
        <w:rPr>
          <w:rFonts w:ascii="Times New Roman" w:eastAsia="Arial Unicode MS" w:hAnsi="Times New Roman" w:cs="Times New Roman"/>
          <w:sz w:val="24"/>
          <w:szCs w:val="24"/>
        </w:rPr>
        <w:t>care delivery</w:t>
      </w:r>
      <w:r w:rsidRPr="009C7AC1">
        <w:rPr>
          <w:rFonts w:ascii="Times New Roman" w:eastAsia="Arial Unicode MS" w:hAnsi="Times New Roman" w:cs="Times New Roman"/>
          <w:sz w:val="24"/>
          <w:szCs w:val="24"/>
        </w:rPr>
        <w:t>, regardless of significant improvement made since introduction of essential medicines initiativ</w:t>
      </w:r>
      <w:r>
        <w:rPr>
          <w:rFonts w:ascii="Times New Roman" w:eastAsia="Arial Unicode MS" w:hAnsi="Times New Roman" w:cs="Times New Roman"/>
          <w:sz w:val="24"/>
          <w:szCs w:val="24"/>
        </w:rPr>
        <w:t>e</w:t>
      </w:r>
      <w:r w:rsidRPr="009C7AC1">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w:t>
      </w:r>
      <w:r w:rsidRPr="009C7AC1">
        <w:rPr>
          <w:rFonts w:ascii="Times New Roman" w:eastAsia="Arial Unicode MS" w:hAnsi="Times New Roman" w:cs="Times New Roman"/>
          <w:sz w:val="24"/>
          <w:szCs w:val="24"/>
        </w:rPr>
        <w:t>The principal significance of ensuring access to essential drugs, mainly for the poor, is portrayed in many global conferences such as World Health Assembly’s resolutions, Millennium Development Goals especially in MDG 8,  however approach remains weak in many low and middle income countries (LMICs). But its significance has been recognized as a main concern universally.</w:t>
      </w:r>
    </w:p>
    <w:p w:rsidR="00310C33" w:rsidRDefault="00B14248" w:rsidP="00440FD4">
      <w:pPr>
        <w:spacing w:line="240" w:lineRule="auto"/>
        <w:jc w:val="both"/>
        <w:rPr>
          <w:rFonts w:ascii="Times New Roman" w:eastAsia="Arial Unicode MS" w:hAnsi="Times New Roman" w:cs="Times New Roman"/>
          <w:sz w:val="24"/>
          <w:szCs w:val="24"/>
        </w:rPr>
      </w:pPr>
      <w:r w:rsidRPr="009C7AC1">
        <w:rPr>
          <w:rFonts w:ascii="Times New Roman" w:eastAsia="Arial Unicode MS" w:hAnsi="Times New Roman" w:cs="Times New Roman"/>
          <w:sz w:val="24"/>
          <w:szCs w:val="24"/>
        </w:rPr>
        <w:t xml:space="preserve">People in LMICs </w:t>
      </w:r>
      <w:r>
        <w:rPr>
          <w:rFonts w:ascii="Times New Roman" w:eastAsia="Arial Unicode MS" w:hAnsi="Times New Roman" w:cs="Times New Roman"/>
          <w:sz w:val="24"/>
          <w:szCs w:val="24"/>
        </w:rPr>
        <w:t>like Pakistan,</w:t>
      </w:r>
      <w:r w:rsidR="00AB2F1F">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w:t>
      </w:r>
      <w:r w:rsidRPr="009C7AC1">
        <w:rPr>
          <w:rFonts w:ascii="Times New Roman" w:eastAsia="Arial Unicode MS" w:hAnsi="Times New Roman" w:cs="Times New Roman"/>
          <w:sz w:val="24"/>
          <w:szCs w:val="24"/>
        </w:rPr>
        <w:t>require medicines to tre</w:t>
      </w:r>
      <w:r>
        <w:rPr>
          <w:rFonts w:ascii="Times New Roman" w:eastAsia="Arial Unicode MS" w:hAnsi="Times New Roman" w:cs="Times New Roman"/>
          <w:sz w:val="24"/>
          <w:szCs w:val="24"/>
        </w:rPr>
        <w:t>at infectious disease</w:t>
      </w:r>
      <w:r w:rsidR="00AB2F1F">
        <w:rPr>
          <w:rFonts w:ascii="Times New Roman" w:eastAsia="Arial Unicode MS" w:hAnsi="Times New Roman" w:cs="Times New Roman"/>
          <w:sz w:val="24"/>
          <w:szCs w:val="24"/>
        </w:rPr>
        <w:t>s</w:t>
      </w:r>
      <w:r>
        <w:rPr>
          <w:rFonts w:ascii="Times New Roman" w:eastAsia="Arial Unicode MS" w:hAnsi="Times New Roman" w:cs="Times New Roman"/>
          <w:sz w:val="24"/>
          <w:szCs w:val="24"/>
        </w:rPr>
        <w:t xml:space="preserve"> but now</w:t>
      </w:r>
      <w:r w:rsidRPr="009C7AC1">
        <w:rPr>
          <w:rFonts w:ascii="Times New Roman" w:eastAsia="Arial Unicode MS" w:hAnsi="Times New Roman" w:cs="Times New Roman"/>
          <w:sz w:val="24"/>
          <w:szCs w:val="24"/>
        </w:rPr>
        <w:t xml:space="preserve"> experiencing </w:t>
      </w:r>
      <w:r w:rsidR="0074656C">
        <w:rPr>
          <w:rFonts w:ascii="Times New Roman" w:eastAsia="Arial Unicode MS" w:hAnsi="Times New Roman" w:cs="Times New Roman"/>
          <w:sz w:val="24"/>
          <w:szCs w:val="24"/>
        </w:rPr>
        <w:t xml:space="preserve">alarming </w:t>
      </w:r>
      <w:r w:rsidRPr="009C7AC1">
        <w:rPr>
          <w:rFonts w:ascii="Times New Roman" w:eastAsia="Arial Unicode MS" w:hAnsi="Times New Roman" w:cs="Times New Roman"/>
          <w:sz w:val="24"/>
          <w:szCs w:val="24"/>
        </w:rPr>
        <w:t xml:space="preserve">threat of a rise in the prevalence of patients suffering from chronic conditions </w:t>
      </w:r>
      <w:r>
        <w:rPr>
          <w:rFonts w:ascii="Times New Roman" w:eastAsia="Arial Unicode MS" w:hAnsi="Times New Roman" w:cs="Times New Roman"/>
          <w:sz w:val="24"/>
          <w:szCs w:val="24"/>
        </w:rPr>
        <w:t xml:space="preserve">as well </w:t>
      </w:r>
      <w:r w:rsidRPr="009C7AC1">
        <w:rPr>
          <w:rFonts w:ascii="Times New Roman" w:eastAsia="Arial Unicode MS" w:hAnsi="Times New Roman" w:cs="Times New Roman"/>
          <w:sz w:val="24"/>
          <w:szCs w:val="24"/>
        </w:rPr>
        <w:t>(such as diabetes, cardiovascular disease etc.)</w:t>
      </w:r>
      <w:r>
        <w:rPr>
          <w:rFonts w:ascii="Times New Roman" w:eastAsia="Arial Unicode MS" w:hAnsi="Times New Roman" w:cs="Times New Roman"/>
          <w:sz w:val="24"/>
          <w:szCs w:val="24"/>
        </w:rPr>
        <w:t>,</w:t>
      </w:r>
      <w:r w:rsidRPr="009C7AC1">
        <w:rPr>
          <w:rFonts w:ascii="Times New Roman" w:eastAsia="Arial Unicode MS" w:hAnsi="Times New Roman" w:cs="Times New Roman"/>
          <w:sz w:val="24"/>
          <w:szCs w:val="24"/>
        </w:rPr>
        <w:t xml:space="preserve"> which requires regular long term use of medicines. </w:t>
      </w:r>
    </w:p>
    <w:p w:rsidR="00310C33" w:rsidRDefault="00310C33" w:rsidP="00440FD4">
      <w:pPr>
        <w:spacing w:line="240" w:lineRule="auto"/>
        <w:jc w:val="both"/>
        <w:rPr>
          <w:rFonts w:ascii="Times New Roman" w:hAnsi="Times New Roman" w:cs="Times New Roman"/>
          <w:sz w:val="24"/>
          <w:szCs w:val="24"/>
        </w:rPr>
      </w:pPr>
      <w:r w:rsidRPr="009C7AC1">
        <w:rPr>
          <w:rFonts w:ascii="Times New Roman" w:hAnsi="Times New Roman" w:cs="Times New Roman"/>
          <w:sz w:val="24"/>
          <w:szCs w:val="24"/>
        </w:rPr>
        <w:t>Pakistan is the 6th highly populated country in the world, with annual growth rate of 1.91% and a entire population of 209 million. 63% of the population lives in rural areas and 37% in urban areas with 3.1 % growth rate.</w:t>
      </w:r>
      <w:r>
        <w:rPr>
          <w:rFonts w:ascii="Times New Roman" w:hAnsi="Times New Roman" w:cs="Times New Roman"/>
          <w:sz w:val="24"/>
          <w:szCs w:val="24"/>
        </w:rPr>
        <w:t xml:space="preserve"> </w:t>
      </w:r>
      <w:r w:rsidRPr="009C7AC1">
        <w:rPr>
          <w:rFonts w:ascii="Times New Roman" w:hAnsi="Times New Roman" w:cs="Times New Roman"/>
          <w:sz w:val="24"/>
          <w:szCs w:val="24"/>
        </w:rPr>
        <w:t>Pakistan is positioned on Human development Index (HDI) at 110, out of 186,  with per-capita income of US $ 1,512  total</w:t>
      </w:r>
      <w:r w:rsidR="00AB2F1F">
        <w:rPr>
          <w:rFonts w:ascii="Times New Roman" w:hAnsi="Times New Roman" w:cs="Times New Roman"/>
          <w:sz w:val="24"/>
          <w:szCs w:val="24"/>
        </w:rPr>
        <w:t xml:space="preserve">. </w:t>
      </w:r>
    </w:p>
    <w:p w:rsidR="0074656C" w:rsidRDefault="0074656C" w:rsidP="00440FD4">
      <w:pPr>
        <w:spacing w:line="240" w:lineRule="auto"/>
        <w:jc w:val="both"/>
        <w:rPr>
          <w:rFonts w:ascii="Times New Roman" w:hAnsi="Times New Roman" w:cs="Times New Roman"/>
          <w:sz w:val="24"/>
          <w:szCs w:val="24"/>
        </w:rPr>
      </w:pPr>
      <w:r>
        <w:rPr>
          <w:rFonts w:ascii="Times New Roman" w:hAnsi="Times New Roman" w:cs="Times New Roman"/>
          <w:sz w:val="24"/>
          <w:szCs w:val="24"/>
        </w:rPr>
        <w:t>In current paper, the challenges in healthcare delivery will be explored to make comparison with other LMICs,</w:t>
      </w:r>
      <w:r w:rsidR="00440FD4">
        <w:rPr>
          <w:rFonts w:ascii="Times New Roman" w:hAnsi="Times New Roman" w:cs="Times New Roman"/>
          <w:sz w:val="24"/>
          <w:szCs w:val="24"/>
        </w:rPr>
        <w:t xml:space="preserve"> in </w:t>
      </w:r>
      <w:r>
        <w:rPr>
          <w:rFonts w:ascii="Times New Roman" w:hAnsi="Times New Roman" w:cs="Times New Roman"/>
          <w:sz w:val="24"/>
          <w:szCs w:val="24"/>
        </w:rPr>
        <w:t xml:space="preserve"> the light of related health policies to put forward the recommendations to improve the Primary Healthcare System.  </w:t>
      </w:r>
    </w:p>
    <w:p w:rsidR="00440FD4" w:rsidRPr="00440FD4" w:rsidRDefault="00440FD4" w:rsidP="00440FD4">
      <w:pPr>
        <w:spacing w:line="240" w:lineRule="auto"/>
        <w:jc w:val="both"/>
        <w:rPr>
          <w:rFonts w:ascii="Times New Roman" w:hAnsi="Times New Roman" w:cs="Times New Roman"/>
          <w:b/>
          <w:sz w:val="24"/>
          <w:szCs w:val="24"/>
        </w:rPr>
      </w:pPr>
      <w:r w:rsidRPr="00440FD4">
        <w:rPr>
          <w:rFonts w:ascii="Times New Roman" w:hAnsi="Times New Roman" w:cs="Times New Roman"/>
          <w:b/>
          <w:sz w:val="24"/>
          <w:szCs w:val="24"/>
        </w:rPr>
        <w:t>Biography:</w:t>
      </w:r>
    </w:p>
    <w:p w:rsidR="00440FD4" w:rsidRDefault="00440FD4" w:rsidP="00B14248">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Dr </w:t>
      </w:r>
      <w:proofErr w:type="spellStart"/>
      <w:r>
        <w:rPr>
          <w:rFonts w:ascii="Times New Roman" w:eastAsia="Arial Unicode MS" w:hAnsi="Times New Roman" w:cs="Times New Roman"/>
          <w:sz w:val="24"/>
          <w:szCs w:val="24"/>
        </w:rPr>
        <w:t>Rizwana</w:t>
      </w:r>
      <w:proofErr w:type="spellEnd"/>
      <w:r>
        <w:rPr>
          <w:rFonts w:ascii="Times New Roman" w:eastAsia="Arial Unicode MS" w:hAnsi="Times New Roman" w:cs="Times New Roman"/>
          <w:sz w:val="24"/>
          <w:szCs w:val="24"/>
        </w:rPr>
        <w:t xml:space="preserve"> </w:t>
      </w:r>
      <w:proofErr w:type="spellStart"/>
      <w:r>
        <w:rPr>
          <w:rFonts w:ascii="Times New Roman" w:eastAsia="Arial Unicode MS" w:hAnsi="Times New Roman" w:cs="Times New Roman"/>
          <w:sz w:val="24"/>
          <w:szCs w:val="24"/>
        </w:rPr>
        <w:t>Hussain</w:t>
      </w:r>
      <w:proofErr w:type="spellEnd"/>
      <w:r>
        <w:rPr>
          <w:rFonts w:ascii="Times New Roman" w:eastAsia="Arial Unicode MS" w:hAnsi="Times New Roman" w:cs="Times New Roman"/>
          <w:sz w:val="24"/>
          <w:szCs w:val="24"/>
        </w:rPr>
        <w:t>(MBBS, MPH, PhD)</w:t>
      </w:r>
    </w:p>
    <w:p w:rsidR="00B14248" w:rsidRPr="00B14248" w:rsidRDefault="00B14248">
      <w:pPr>
        <w:rPr>
          <w:sz w:val="24"/>
          <w:szCs w:val="24"/>
        </w:rPr>
      </w:pPr>
    </w:p>
    <w:sectPr w:rsidR="00B14248" w:rsidRPr="00B14248" w:rsidSect="00E329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14248"/>
    <w:rsid w:val="00310C33"/>
    <w:rsid w:val="00440FD4"/>
    <w:rsid w:val="0074656C"/>
    <w:rsid w:val="00AB2F1F"/>
    <w:rsid w:val="00B14248"/>
    <w:rsid w:val="00E329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9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 Computer</dc:creator>
  <cp:lastModifiedBy>vIp Computer</cp:lastModifiedBy>
  <cp:revision>1</cp:revision>
  <dcterms:created xsi:type="dcterms:W3CDTF">2019-08-26T06:37:00Z</dcterms:created>
  <dcterms:modified xsi:type="dcterms:W3CDTF">2019-08-26T07:26:00Z</dcterms:modified>
</cp:coreProperties>
</file>