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F8F" w:rsidRDefault="000A7D04" w:rsidP="000A7D04">
      <w:pPr>
        <w:jc w:val="right"/>
      </w:pPr>
      <w:r>
        <w:rPr>
          <w:noProof/>
        </w:rPr>
        <w:drawing>
          <wp:anchor distT="0" distB="0" distL="114300" distR="114300" simplePos="0" relativeHeight="251658240" behindDoc="0" locked="0" layoutInCell="1" allowOverlap="1" wp14:anchorId="125232AC" wp14:editId="766EAB13">
            <wp:simplePos x="0" y="0"/>
            <wp:positionH relativeFrom="column">
              <wp:posOffset>-600075</wp:posOffset>
            </wp:positionH>
            <wp:positionV relativeFrom="paragraph">
              <wp:posOffset>-419100</wp:posOffset>
            </wp:positionV>
            <wp:extent cx="1228725" cy="1123950"/>
            <wp:effectExtent l="0" t="0" r="9525" b="0"/>
            <wp:wrapSquare wrapText="bothSides"/>
            <wp:docPr id="2" name="Picture 2" descr="C:\Users\Vani\Downloads\20160701143907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ni\Downloads\20160701143907_0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110A669" wp14:editId="56CD0553">
            <wp:extent cx="1028700" cy="923925"/>
            <wp:effectExtent l="0" t="0" r="0" b="9525"/>
            <wp:docPr id="4" name="Picture 4" descr="Image result for am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94090" name="Picture 1" descr="Image result for amity logo"/>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28700" cy="923925"/>
                    </a:xfrm>
                    <a:prstGeom prst="rect">
                      <a:avLst/>
                    </a:prstGeom>
                    <a:noFill/>
                    <a:ln>
                      <a:noFill/>
                    </a:ln>
                  </pic:spPr>
                </pic:pic>
              </a:graphicData>
            </a:graphic>
          </wp:inline>
        </w:drawing>
      </w:r>
      <w:bookmarkStart w:id="0" w:name="_GoBack"/>
      <w:bookmarkEnd w:id="0"/>
    </w:p>
    <w:p w:rsidR="00CC0F8F" w:rsidRPr="000A7D04" w:rsidRDefault="00CC0F8F" w:rsidP="000A7D04">
      <w:pPr>
        <w:jc w:val="center"/>
        <w:rPr>
          <w:rFonts w:ascii="Times New Roman" w:hAnsi="Times New Roman" w:cs="Times New Roman"/>
          <w:b/>
          <w:sz w:val="28"/>
          <w:szCs w:val="28"/>
        </w:rPr>
      </w:pPr>
      <w:r w:rsidRPr="00CC0F8F">
        <w:rPr>
          <w:rFonts w:ascii="Times New Roman" w:hAnsi="Times New Roman" w:cs="Times New Roman"/>
          <w:b/>
          <w:sz w:val="28"/>
          <w:szCs w:val="28"/>
        </w:rPr>
        <w:t xml:space="preserve">Title: </w:t>
      </w:r>
      <w:r w:rsidRPr="00CC0F8F">
        <w:rPr>
          <w:rFonts w:ascii="Times New Roman" w:hAnsi="Times New Roman" w:cs="Times New Roman"/>
          <w:b/>
          <w:bCs/>
          <w:sz w:val="28"/>
          <w:szCs w:val="28"/>
        </w:rPr>
        <w:t>Significance of Mobile phone in reducing mortality rates: case study of developing countries</w:t>
      </w:r>
    </w:p>
    <w:p w:rsidR="00CC0F8F" w:rsidRPr="00CC0F8F" w:rsidRDefault="00CC0F8F" w:rsidP="00CC0F8F">
      <w:pPr>
        <w:spacing w:line="360" w:lineRule="auto"/>
        <w:rPr>
          <w:rFonts w:ascii="Times New Roman" w:hAnsi="Times New Roman" w:cs="Times New Roman"/>
          <w:sz w:val="24"/>
          <w:szCs w:val="24"/>
        </w:rPr>
      </w:pPr>
      <w:r w:rsidRPr="00CC0F8F">
        <w:rPr>
          <w:rFonts w:ascii="Times New Roman" w:hAnsi="Times New Roman" w:cs="Times New Roman"/>
          <w:sz w:val="24"/>
          <w:szCs w:val="24"/>
        </w:rPr>
        <w:t xml:space="preserve">Author (s): </w:t>
      </w:r>
      <w:r w:rsidRPr="00CC0F8F">
        <w:rPr>
          <w:rFonts w:ascii="Times New Roman" w:hAnsi="Times New Roman" w:cs="Times New Roman"/>
          <w:sz w:val="24"/>
          <w:szCs w:val="24"/>
        </w:rPr>
        <w:t>Vani Aggarwal</w:t>
      </w:r>
      <w:r w:rsidRPr="00CC0F8F">
        <w:rPr>
          <w:rFonts w:ascii="Times New Roman" w:hAnsi="Times New Roman" w:cs="Times New Roman"/>
          <w:sz w:val="24"/>
          <w:szCs w:val="24"/>
        </w:rPr>
        <w:t xml:space="preserve"> and </w:t>
      </w:r>
      <w:r w:rsidRPr="00CC0F8F">
        <w:rPr>
          <w:rFonts w:ascii="Times New Roman" w:hAnsi="Times New Roman" w:cs="Times New Roman"/>
          <w:sz w:val="24"/>
          <w:szCs w:val="24"/>
        </w:rPr>
        <w:t xml:space="preserve">Dr. </w:t>
      </w:r>
      <w:proofErr w:type="spellStart"/>
      <w:r w:rsidRPr="00CC0F8F">
        <w:rPr>
          <w:rFonts w:ascii="Times New Roman" w:hAnsi="Times New Roman" w:cs="Times New Roman"/>
          <w:sz w:val="24"/>
          <w:szCs w:val="24"/>
        </w:rPr>
        <w:t>Meenal</w:t>
      </w:r>
      <w:proofErr w:type="spellEnd"/>
      <w:r w:rsidRPr="00CC0F8F">
        <w:rPr>
          <w:rFonts w:ascii="Times New Roman" w:hAnsi="Times New Roman" w:cs="Times New Roman"/>
          <w:sz w:val="24"/>
          <w:szCs w:val="24"/>
        </w:rPr>
        <w:t xml:space="preserve"> Sharma </w:t>
      </w:r>
      <w:proofErr w:type="spellStart"/>
      <w:r w:rsidRPr="00CC0F8F">
        <w:rPr>
          <w:rFonts w:ascii="Times New Roman" w:hAnsi="Times New Roman" w:cs="Times New Roman"/>
          <w:sz w:val="24"/>
          <w:szCs w:val="24"/>
        </w:rPr>
        <w:t>Jagtap</w:t>
      </w:r>
      <w:proofErr w:type="spellEnd"/>
    </w:p>
    <w:p w:rsidR="00CC0F8F" w:rsidRPr="00CC0F8F" w:rsidRDefault="00CC0F8F" w:rsidP="000A7D0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Abstract</w:t>
      </w:r>
      <w:r>
        <w:rPr>
          <w:rFonts w:ascii="Times New Roman" w:hAnsi="Times New Roman" w:cs="Times New Roman"/>
          <w:b/>
          <w:bCs/>
          <w:sz w:val="24"/>
          <w:szCs w:val="24"/>
        </w:rPr>
        <w:t xml:space="preserve">: </w:t>
      </w:r>
      <w:r w:rsidRPr="003A3DBC">
        <w:rPr>
          <w:rFonts w:ascii="Times New Roman" w:hAnsi="Times New Roman" w:cs="Times New Roman"/>
          <w:i/>
          <w:sz w:val="24"/>
          <w:szCs w:val="24"/>
        </w:rPr>
        <w:t xml:space="preserve">The study quantified the relationship between </w:t>
      </w:r>
      <w:proofErr w:type="spellStart"/>
      <w:r w:rsidRPr="003A3DBC">
        <w:rPr>
          <w:rFonts w:ascii="Times New Roman" w:hAnsi="Times New Roman" w:cs="Times New Roman"/>
          <w:i/>
          <w:sz w:val="24"/>
          <w:szCs w:val="24"/>
        </w:rPr>
        <w:t>mHealth</w:t>
      </w:r>
      <w:proofErr w:type="spellEnd"/>
      <w:r w:rsidRPr="003A3DBC">
        <w:rPr>
          <w:rFonts w:ascii="Times New Roman" w:hAnsi="Times New Roman" w:cs="Times New Roman"/>
          <w:i/>
          <w:sz w:val="24"/>
          <w:szCs w:val="24"/>
        </w:rPr>
        <w:t xml:space="preserve"> and reduction in both child and maternal mortality rates by using </w:t>
      </w:r>
      <w:r w:rsidRPr="003A3DBC">
        <w:rPr>
          <w:rFonts w:ascii="Times New Roman" w:hAnsi="Times New Roman" w:cs="Times New Roman"/>
          <w:bCs/>
          <w:i/>
          <w:sz w:val="24"/>
          <w:szCs w:val="24"/>
        </w:rPr>
        <w:t xml:space="preserve">Arellano – Bond Dynamic Panel Generalized Methods of Moments (GMM) Estimators in Stata. </w:t>
      </w:r>
      <w:r w:rsidRPr="003A3DBC">
        <w:rPr>
          <w:rFonts w:ascii="Times New Roman" w:hAnsi="Times New Roman" w:cs="Times New Roman"/>
          <w:i/>
          <w:iCs/>
          <w:sz w:val="24"/>
          <w:szCs w:val="24"/>
        </w:rPr>
        <w:t xml:space="preserve">This provides </w:t>
      </w:r>
      <w:proofErr w:type="gramStart"/>
      <w:r w:rsidRPr="003A3DBC">
        <w:rPr>
          <w:rFonts w:ascii="Times New Roman" w:hAnsi="Times New Roman" w:cs="Times New Roman"/>
          <w:i/>
          <w:iCs/>
          <w:sz w:val="24"/>
          <w:szCs w:val="24"/>
        </w:rPr>
        <w:t>an econometric</w:t>
      </w:r>
      <w:proofErr w:type="gramEnd"/>
      <w:r w:rsidRPr="003A3DBC">
        <w:rPr>
          <w:rFonts w:ascii="Times New Roman" w:hAnsi="Times New Roman" w:cs="Times New Roman"/>
          <w:i/>
          <w:iCs/>
          <w:sz w:val="24"/>
          <w:szCs w:val="24"/>
        </w:rPr>
        <w:t xml:space="preserve"> evidence that child and maternal mortality relates to mobile phone, health expenditure, gross domestic product per capita, female education, and Sanitation. The model is applied to a panel dataset of 18 developing countries, including African, South Asian and south East Asian countries covering the period of 20 years from 1995 to 2015. Data is extracted from World Bank dataset, the UN data bank and telecommunication websites. The results imply that mobile phones have a statistically significant favorable impact on child mortality and almost significant in case of maternal mortality. Hence it is an important contributor in reducing mortality in the developing countries. Further, other socioeconomic factor such as higher per capita income, total public expenditure, female education, and access to sanitation does not have a statistically significant impact on child and maternal mortality. However, social improvement facilitates quality hea</w:t>
      </w:r>
      <w:r>
        <w:rPr>
          <w:rFonts w:ascii="Times New Roman" w:hAnsi="Times New Roman" w:cs="Times New Roman"/>
          <w:i/>
          <w:iCs/>
          <w:sz w:val="24"/>
          <w:szCs w:val="24"/>
        </w:rPr>
        <w:t>l</w:t>
      </w:r>
      <w:r w:rsidRPr="003A3DBC">
        <w:rPr>
          <w:rFonts w:ascii="Times New Roman" w:hAnsi="Times New Roman" w:cs="Times New Roman"/>
          <w:i/>
          <w:iCs/>
          <w:sz w:val="24"/>
          <w:szCs w:val="24"/>
        </w:rPr>
        <w:t>thcare services in developing nations.</w:t>
      </w:r>
      <w:r w:rsidRPr="003A3DBC">
        <w:rPr>
          <w:rFonts w:ascii="Times New Roman" w:hAnsi="Times New Roman" w:cs="Times New Roman"/>
          <w:i/>
          <w:sz w:val="24"/>
          <w:szCs w:val="24"/>
        </w:rPr>
        <w:t xml:space="preserve"> </w:t>
      </w:r>
    </w:p>
    <w:p w:rsidR="00CC0F8F" w:rsidRPr="000A7D04" w:rsidRDefault="00CC0F8F" w:rsidP="000A7D04">
      <w:pPr>
        <w:spacing w:line="240" w:lineRule="auto"/>
        <w:jc w:val="both"/>
        <w:rPr>
          <w:rFonts w:ascii="Times New Roman" w:hAnsi="Times New Roman" w:cs="Times New Roman"/>
          <w:i/>
          <w:sz w:val="24"/>
          <w:szCs w:val="24"/>
        </w:rPr>
      </w:pPr>
      <w:r w:rsidRPr="003A3DBC">
        <w:rPr>
          <w:rFonts w:ascii="Times New Roman" w:hAnsi="Times New Roman" w:cs="Times New Roman"/>
          <w:i/>
          <w:sz w:val="24"/>
          <w:szCs w:val="24"/>
        </w:rPr>
        <w:t>The major objectives of the study are 1) to provide an econometric evidence that access to mobile phones has a statistically significant role in reducing child mortality in case of developing countries; 2) to discuss what are the factors that could contribute in reduction of mortality in those countries</w:t>
      </w:r>
      <w:r w:rsidRPr="003A3DBC">
        <w:rPr>
          <w:rFonts w:ascii="Times New Roman" w:hAnsi="Times New Roman" w:cs="Times New Roman"/>
          <w:i/>
          <w:iCs/>
          <w:sz w:val="24"/>
          <w:szCs w:val="24"/>
        </w:rPr>
        <w:t xml:space="preserve">; 3) to present empirical evidences with data and literature review to analyze effectiveness of </w:t>
      </w:r>
      <w:proofErr w:type="spellStart"/>
      <w:r w:rsidRPr="003A3DBC">
        <w:rPr>
          <w:rFonts w:ascii="Times New Roman" w:hAnsi="Times New Roman" w:cs="Times New Roman"/>
          <w:i/>
          <w:iCs/>
          <w:sz w:val="24"/>
          <w:szCs w:val="24"/>
        </w:rPr>
        <w:t>mHealth</w:t>
      </w:r>
      <w:proofErr w:type="spellEnd"/>
      <w:r w:rsidRPr="003A3DBC">
        <w:rPr>
          <w:rFonts w:ascii="Times New Roman" w:hAnsi="Times New Roman" w:cs="Times New Roman"/>
          <w:i/>
          <w:iCs/>
          <w:sz w:val="24"/>
          <w:szCs w:val="24"/>
        </w:rPr>
        <w:t xml:space="preserve"> applications/services in developing countries.</w:t>
      </w:r>
      <w:r w:rsidRPr="003A3DBC">
        <w:rPr>
          <w:rFonts w:ascii="Times New Roman" w:hAnsi="Times New Roman" w:cs="Times New Roman"/>
          <w:i/>
          <w:sz w:val="24"/>
          <w:szCs w:val="24"/>
        </w:rPr>
        <w:t xml:space="preserve"> </w:t>
      </w:r>
      <w:r w:rsidRPr="003A3DBC">
        <w:rPr>
          <w:rFonts w:ascii="Times New Roman" w:hAnsi="Times New Roman" w:cs="Times New Roman"/>
          <w:i/>
          <w:iCs/>
          <w:sz w:val="24"/>
          <w:szCs w:val="24"/>
        </w:rPr>
        <w:t>The results of the study could benefit the policymakers in designing policies</w:t>
      </w:r>
      <w:r w:rsidRPr="003A3DBC">
        <w:rPr>
          <w:rFonts w:ascii="Times New Roman" w:hAnsi="Times New Roman" w:cs="Times New Roman"/>
          <w:i/>
          <w:sz w:val="24"/>
          <w:szCs w:val="24"/>
        </w:rPr>
        <w:t xml:space="preserve"> </w:t>
      </w:r>
      <w:r w:rsidRPr="003A3DBC">
        <w:rPr>
          <w:rFonts w:ascii="Times New Roman" w:hAnsi="Times New Roman" w:cs="Times New Roman"/>
          <w:i/>
          <w:iCs/>
          <w:sz w:val="24"/>
          <w:szCs w:val="24"/>
        </w:rPr>
        <w:t>aiming to reduce child mortality in developing countries.</w:t>
      </w:r>
    </w:p>
    <w:p w:rsidR="00CC0F8F" w:rsidRDefault="00CC0F8F" w:rsidP="00CC0F8F">
      <w:pPr>
        <w:autoSpaceDE w:val="0"/>
        <w:autoSpaceDN w:val="0"/>
        <w:adjustRightInd w:val="0"/>
        <w:spacing w:after="0" w:line="240" w:lineRule="auto"/>
        <w:jc w:val="both"/>
        <w:rPr>
          <w:rFonts w:ascii="Times New Roman" w:hAnsi="Times New Roman" w:cs="Times New Roman"/>
          <w:sz w:val="24"/>
          <w:szCs w:val="24"/>
        </w:rPr>
      </w:pPr>
      <w:r w:rsidRPr="005447F6">
        <w:rPr>
          <w:rFonts w:ascii="Times New Roman" w:hAnsi="Times New Roman" w:cs="Times New Roman"/>
          <w:b/>
          <w:bCs/>
          <w:sz w:val="24"/>
          <w:szCs w:val="24"/>
        </w:rPr>
        <w:t>Keywords:</w:t>
      </w:r>
      <w:r w:rsidR="000A7D04">
        <w:rPr>
          <w:rFonts w:ascii="Times New Roman" w:hAnsi="Times New Roman" w:cs="Times New Roman"/>
          <w:b/>
          <w:bCs/>
          <w:sz w:val="24"/>
          <w:szCs w:val="24"/>
        </w:rPr>
        <w:t xml:space="preserve"> </w:t>
      </w:r>
      <w:r w:rsidRPr="005447F6">
        <w:rPr>
          <w:rFonts w:ascii="Times New Roman" w:hAnsi="Times New Roman" w:cs="Times New Roman"/>
          <w:sz w:val="24"/>
          <w:szCs w:val="24"/>
        </w:rPr>
        <w:t>Mobile Phone</w:t>
      </w:r>
      <w:r>
        <w:rPr>
          <w:rFonts w:ascii="Times New Roman" w:hAnsi="Times New Roman" w:cs="Times New Roman"/>
          <w:sz w:val="24"/>
          <w:szCs w:val="24"/>
        </w:rPr>
        <w:t>s</w:t>
      </w:r>
      <w:r w:rsidRPr="005447F6">
        <w:rPr>
          <w:rFonts w:ascii="Times New Roman" w:hAnsi="Times New Roman" w:cs="Times New Roman"/>
          <w:sz w:val="24"/>
          <w:szCs w:val="24"/>
        </w:rPr>
        <w:t xml:space="preserve">, </w:t>
      </w:r>
      <w:proofErr w:type="spellStart"/>
      <w:r>
        <w:rPr>
          <w:rFonts w:ascii="Times New Roman" w:hAnsi="Times New Roman" w:cs="Times New Roman"/>
          <w:sz w:val="24"/>
          <w:szCs w:val="24"/>
        </w:rPr>
        <w:t>mHealth</w:t>
      </w:r>
      <w:proofErr w:type="spellEnd"/>
      <w:r>
        <w:rPr>
          <w:rFonts w:ascii="Times New Roman" w:hAnsi="Times New Roman" w:cs="Times New Roman"/>
          <w:sz w:val="24"/>
          <w:szCs w:val="24"/>
        </w:rPr>
        <w:t xml:space="preserve">, </w:t>
      </w:r>
      <w:r w:rsidRPr="005447F6">
        <w:rPr>
          <w:rFonts w:ascii="Times New Roman" w:hAnsi="Times New Roman" w:cs="Times New Roman"/>
          <w:sz w:val="24"/>
          <w:szCs w:val="24"/>
        </w:rPr>
        <w:t>Child Mortality, Infant Mortality, Maternal Mortality, GMM Model, and developing Countries.</w:t>
      </w:r>
    </w:p>
    <w:p w:rsidR="000A7D04" w:rsidRDefault="000A7D04" w:rsidP="00CC0F8F">
      <w:pPr>
        <w:autoSpaceDE w:val="0"/>
        <w:autoSpaceDN w:val="0"/>
        <w:adjustRightInd w:val="0"/>
        <w:spacing w:after="0" w:line="240" w:lineRule="auto"/>
        <w:jc w:val="both"/>
        <w:rPr>
          <w:rFonts w:ascii="Times New Roman" w:hAnsi="Times New Roman" w:cs="Times New Roman"/>
          <w:sz w:val="24"/>
          <w:szCs w:val="24"/>
        </w:rPr>
      </w:pPr>
    </w:p>
    <w:p w:rsidR="000A7D04" w:rsidRPr="000A7D04" w:rsidRDefault="000A7D04" w:rsidP="00CC0F8F">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Author Details: </w:t>
      </w:r>
    </w:p>
    <w:p w:rsidR="000A7D04" w:rsidRPr="000A7D04" w:rsidRDefault="000A7D04" w:rsidP="000A7D04">
      <w:pPr>
        <w:pStyle w:val="FootnoteText"/>
        <w:rPr>
          <w:rFonts w:ascii="Times New Roman" w:hAnsi="Times New Roman" w:cs="Times New Roman"/>
          <w:sz w:val="24"/>
          <w:szCs w:val="24"/>
        </w:rPr>
      </w:pPr>
      <w:r w:rsidRPr="000A7D04">
        <w:rPr>
          <w:rFonts w:ascii="Times New Roman" w:hAnsi="Times New Roman" w:cs="Times New Roman"/>
          <w:b/>
          <w:sz w:val="24"/>
          <w:szCs w:val="24"/>
        </w:rPr>
        <w:t xml:space="preserve">Ms. </w:t>
      </w:r>
      <w:r w:rsidRPr="000A7D04">
        <w:rPr>
          <w:rFonts w:ascii="Times New Roman" w:hAnsi="Times New Roman" w:cs="Times New Roman"/>
          <w:b/>
          <w:sz w:val="24"/>
          <w:szCs w:val="24"/>
        </w:rPr>
        <w:t>Vani Aggarwal</w:t>
      </w:r>
      <w:r w:rsidRPr="000A7D04">
        <w:rPr>
          <w:rFonts w:ascii="Times New Roman" w:hAnsi="Times New Roman" w:cs="Times New Roman"/>
          <w:b/>
          <w:sz w:val="24"/>
          <w:szCs w:val="24"/>
        </w:rPr>
        <w:t xml:space="preserve">: </w:t>
      </w:r>
      <w:r w:rsidRPr="000A7D04">
        <w:rPr>
          <w:rFonts w:ascii="Times New Roman" w:hAnsi="Times New Roman" w:cs="Times New Roman"/>
          <w:sz w:val="24"/>
          <w:szCs w:val="24"/>
        </w:rPr>
        <w:t xml:space="preserve">Research Scholar, Amity of Economics, Amity University Gurgaon, </w:t>
      </w:r>
      <w:hyperlink r:id="rId10" w:history="1">
        <w:r w:rsidRPr="000A7D04">
          <w:rPr>
            <w:rStyle w:val="Hyperlink"/>
            <w:rFonts w:ascii="Times New Roman" w:hAnsi="Times New Roman" w:cs="Times New Roman"/>
            <w:sz w:val="24"/>
            <w:szCs w:val="24"/>
          </w:rPr>
          <w:t>vaniagg005@gmail.com</w:t>
        </w:r>
      </w:hyperlink>
      <w:r w:rsidRPr="000A7D04">
        <w:rPr>
          <w:rFonts w:ascii="Times New Roman" w:hAnsi="Times New Roman" w:cs="Times New Roman"/>
          <w:sz w:val="24"/>
          <w:szCs w:val="24"/>
        </w:rPr>
        <w:t>, +91-9654228633</w:t>
      </w:r>
    </w:p>
    <w:p w:rsidR="000A7D04" w:rsidRPr="000A7D04" w:rsidRDefault="000A7D04" w:rsidP="000A7D04">
      <w:pPr>
        <w:pStyle w:val="FootnoteText"/>
        <w:rPr>
          <w:rFonts w:ascii="Times New Roman" w:hAnsi="Times New Roman" w:cs="Times New Roman"/>
          <w:sz w:val="24"/>
          <w:szCs w:val="24"/>
        </w:rPr>
      </w:pPr>
    </w:p>
    <w:p w:rsidR="000A7D04" w:rsidRPr="000A7D04" w:rsidRDefault="000A7D04" w:rsidP="000A7D04">
      <w:pPr>
        <w:rPr>
          <w:rFonts w:ascii="Times New Roman" w:hAnsi="Times New Roman" w:cs="Times New Roman"/>
          <w:b/>
          <w:sz w:val="24"/>
          <w:szCs w:val="24"/>
        </w:rPr>
      </w:pPr>
      <w:r w:rsidRPr="000A7D04">
        <w:rPr>
          <w:rFonts w:ascii="Times New Roman" w:hAnsi="Times New Roman" w:cs="Times New Roman"/>
          <w:b/>
          <w:sz w:val="24"/>
          <w:szCs w:val="24"/>
        </w:rPr>
        <w:t xml:space="preserve">Dr. </w:t>
      </w:r>
      <w:proofErr w:type="spellStart"/>
      <w:r w:rsidRPr="000A7D04">
        <w:rPr>
          <w:rFonts w:ascii="Times New Roman" w:hAnsi="Times New Roman" w:cs="Times New Roman"/>
          <w:b/>
          <w:sz w:val="24"/>
          <w:szCs w:val="24"/>
        </w:rPr>
        <w:t>Meenal</w:t>
      </w:r>
      <w:proofErr w:type="spellEnd"/>
      <w:r w:rsidRPr="000A7D04">
        <w:rPr>
          <w:rFonts w:ascii="Times New Roman" w:hAnsi="Times New Roman" w:cs="Times New Roman"/>
          <w:b/>
          <w:sz w:val="24"/>
          <w:szCs w:val="24"/>
        </w:rPr>
        <w:t xml:space="preserve"> Sharma </w:t>
      </w:r>
      <w:proofErr w:type="spellStart"/>
      <w:r w:rsidRPr="000A7D04">
        <w:rPr>
          <w:rFonts w:ascii="Times New Roman" w:hAnsi="Times New Roman" w:cs="Times New Roman"/>
          <w:b/>
          <w:sz w:val="24"/>
          <w:szCs w:val="24"/>
        </w:rPr>
        <w:t>Jagtap</w:t>
      </w:r>
      <w:proofErr w:type="spellEnd"/>
      <w:r w:rsidRPr="000A7D04">
        <w:rPr>
          <w:rFonts w:ascii="Times New Roman" w:hAnsi="Times New Roman" w:cs="Times New Roman"/>
          <w:b/>
          <w:sz w:val="24"/>
          <w:szCs w:val="24"/>
        </w:rPr>
        <w:t xml:space="preserve">: </w:t>
      </w:r>
      <w:r w:rsidRPr="000A7D04">
        <w:rPr>
          <w:rFonts w:ascii="Times New Roman" w:hAnsi="Times New Roman" w:cs="Times New Roman"/>
          <w:sz w:val="24"/>
          <w:szCs w:val="24"/>
        </w:rPr>
        <w:t xml:space="preserve">Associate Professor &amp; </w:t>
      </w:r>
      <w:proofErr w:type="spellStart"/>
      <w:r w:rsidRPr="000A7D04">
        <w:rPr>
          <w:rFonts w:ascii="Times New Roman" w:hAnsi="Times New Roman" w:cs="Times New Roman"/>
          <w:sz w:val="24"/>
          <w:szCs w:val="24"/>
        </w:rPr>
        <w:t>Programme</w:t>
      </w:r>
      <w:proofErr w:type="spellEnd"/>
      <w:r w:rsidRPr="000A7D04">
        <w:rPr>
          <w:rFonts w:ascii="Times New Roman" w:hAnsi="Times New Roman" w:cs="Times New Roman"/>
          <w:sz w:val="24"/>
          <w:szCs w:val="24"/>
        </w:rPr>
        <w:t xml:space="preserve"> Co-</w:t>
      </w:r>
      <w:proofErr w:type="spellStart"/>
      <w:r w:rsidRPr="000A7D04">
        <w:rPr>
          <w:rFonts w:ascii="Times New Roman" w:hAnsi="Times New Roman" w:cs="Times New Roman"/>
          <w:sz w:val="24"/>
          <w:szCs w:val="24"/>
        </w:rPr>
        <w:t>ordinator</w:t>
      </w:r>
      <w:proofErr w:type="spellEnd"/>
      <w:r w:rsidRPr="000A7D04">
        <w:rPr>
          <w:rFonts w:ascii="Times New Roman" w:hAnsi="Times New Roman" w:cs="Times New Roman"/>
          <w:sz w:val="24"/>
          <w:szCs w:val="24"/>
        </w:rPr>
        <w:t xml:space="preserve">, Amity School of Economics, Amity University Gurgaon, </w:t>
      </w:r>
      <w:hyperlink r:id="rId11" w:history="1">
        <w:r w:rsidRPr="000A7D04">
          <w:rPr>
            <w:rStyle w:val="Hyperlink"/>
            <w:rFonts w:ascii="Times New Roman" w:hAnsi="Times New Roman" w:cs="Times New Roman"/>
            <w:sz w:val="24"/>
            <w:szCs w:val="24"/>
            <w:shd w:val="clear" w:color="auto" w:fill="FFFFFF"/>
          </w:rPr>
          <w:t>msjagtap@ggn.amity.edu</w:t>
        </w:r>
      </w:hyperlink>
      <w:r w:rsidRPr="000A7D04">
        <w:rPr>
          <w:rFonts w:ascii="Times New Roman" w:hAnsi="Times New Roman" w:cs="Times New Roman"/>
          <w:color w:val="555555"/>
          <w:sz w:val="24"/>
          <w:szCs w:val="24"/>
          <w:shd w:val="clear" w:color="auto" w:fill="FFFFFF"/>
        </w:rPr>
        <w:t>, +91-</w:t>
      </w:r>
      <w:r w:rsidRPr="000A7D04">
        <w:rPr>
          <w:rFonts w:ascii="Times New Roman" w:hAnsi="Times New Roman" w:cs="Times New Roman"/>
          <w:color w:val="000000"/>
          <w:sz w:val="24"/>
          <w:szCs w:val="24"/>
          <w:shd w:val="clear" w:color="auto" w:fill="FFFFFF"/>
        </w:rPr>
        <w:t xml:space="preserve"> 9958882084</w:t>
      </w:r>
    </w:p>
    <w:p w:rsidR="00CC0F8F" w:rsidRDefault="00CC0F8F"/>
    <w:sectPr w:rsidR="00CC0F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DA8" w:rsidRDefault="003C4DA8" w:rsidP="00CC0F8F">
      <w:pPr>
        <w:spacing w:after="0" w:line="240" w:lineRule="auto"/>
      </w:pPr>
      <w:r>
        <w:separator/>
      </w:r>
    </w:p>
  </w:endnote>
  <w:endnote w:type="continuationSeparator" w:id="0">
    <w:p w:rsidR="003C4DA8" w:rsidRDefault="003C4DA8" w:rsidP="00CC0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DA8" w:rsidRDefault="003C4DA8" w:rsidP="00CC0F8F">
      <w:pPr>
        <w:spacing w:after="0" w:line="240" w:lineRule="auto"/>
      </w:pPr>
      <w:r>
        <w:separator/>
      </w:r>
    </w:p>
  </w:footnote>
  <w:footnote w:type="continuationSeparator" w:id="0">
    <w:p w:rsidR="003C4DA8" w:rsidRDefault="003C4DA8" w:rsidP="00CC0F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F8F"/>
    <w:rsid w:val="000A7D04"/>
    <w:rsid w:val="003C4DA8"/>
    <w:rsid w:val="00640BA7"/>
    <w:rsid w:val="00930CFE"/>
    <w:rsid w:val="00CC0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F8F"/>
    <w:rPr>
      <w:rFonts w:ascii="Tahoma" w:hAnsi="Tahoma" w:cs="Tahoma"/>
      <w:sz w:val="16"/>
      <w:szCs w:val="16"/>
    </w:rPr>
  </w:style>
  <w:style w:type="paragraph" w:styleId="FootnoteText">
    <w:name w:val="footnote text"/>
    <w:basedOn w:val="Normal"/>
    <w:link w:val="FootnoteTextChar"/>
    <w:uiPriority w:val="99"/>
    <w:unhideWhenUsed/>
    <w:rsid w:val="00CC0F8F"/>
    <w:pPr>
      <w:spacing w:after="0" w:line="240" w:lineRule="auto"/>
    </w:pPr>
    <w:rPr>
      <w:sz w:val="20"/>
      <w:szCs w:val="20"/>
      <w:lang w:val="en-IN"/>
    </w:rPr>
  </w:style>
  <w:style w:type="character" w:customStyle="1" w:styleId="FootnoteTextChar">
    <w:name w:val="Footnote Text Char"/>
    <w:basedOn w:val="DefaultParagraphFont"/>
    <w:link w:val="FootnoteText"/>
    <w:uiPriority w:val="99"/>
    <w:rsid w:val="00CC0F8F"/>
    <w:rPr>
      <w:sz w:val="20"/>
      <w:szCs w:val="20"/>
      <w:lang w:val="en-IN"/>
    </w:rPr>
  </w:style>
  <w:style w:type="character" w:styleId="FootnoteReference">
    <w:name w:val="footnote reference"/>
    <w:basedOn w:val="DefaultParagraphFont"/>
    <w:uiPriority w:val="99"/>
    <w:semiHidden/>
    <w:unhideWhenUsed/>
    <w:rsid w:val="00CC0F8F"/>
    <w:rPr>
      <w:vertAlign w:val="superscript"/>
    </w:rPr>
  </w:style>
  <w:style w:type="character" w:styleId="Hyperlink">
    <w:name w:val="Hyperlink"/>
    <w:basedOn w:val="DefaultParagraphFont"/>
    <w:uiPriority w:val="99"/>
    <w:unhideWhenUsed/>
    <w:rsid w:val="00CC0F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F8F"/>
    <w:rPr>
      <w:rFonts w:ascii="Tahoma" w:hAnsi="Tahoma" w:cs="Tahoma"/>
      <w:sz w:val="16"/>
      <w:szCs w:val="16"/>
    </w:rPr>
  </w:style>
  <w:style w:type="paragraph" w:styleId="FootnoteText">
    <w:name w:val="footnote text"/>
    <w:basedOn w:val="Normal"/>
    <w:link w:val="FootnoteTextChar"/>
    <w:uiPriority w:val="99"/>
    <w:unhideWhenUsed/>
    <w:rsid w:val="00CC0F8F"/>
    <w:pPr>
      <w:spacing w:after="0" w:line="240" w:lineRule="auto"/>
    </w:pPr>
    <w:rPr>
      <w:sz w:val="20"/>
      <w:szCs w:val="20"/>
      <w:lang w:val="en-IN"/>
    </w:rPr>
  </w:style>
  <w:style w:type="character" w:customStyle="1" w:styleId="FootnoteTextChar">
    <w:name w:val="Footnote Text Char"/>
    <w:basedOn w:val="DefaultParagraphFont"/>
    <w:link w:val="FootnoteText"/>
    <w:uiPriority w:val="99"/>
    <w:rsid w:val="00CC0F8F"/>
    <w:rPr>
      <w:sz w:val="20"/>
      <w:szCs w:val="20"/>
      <w:lang w:val="en-IN"/>
    </w:rPr>
  </w:style>
  <w:style w:type="character" w:styleId="FootnoteReference">
    <w:name w:val="footnote reference"/>
    <w:basedOn w:val="DefaultParagraphFont"/>
    <w:uiPriority w:val="99"/>
    <w:semiHidden/>
    <w:unhideWhenUsed/>
    <w:rsid w:val="00CC0F8F"/>
    <w:rPr>
      <w:vertAlign w:val="superscript"/>
    </w:rPr>
  </w:style>
  <w:style w:type="character" w:styleId="Hyperlink">
    <w:name w:val="Hyperlink"/>
    <w:basedOn w:val="DefaultParagraphFont"/>
    <w:uiPriority w:val="99"/>
    <w:unhideWhenUsed/>
    <w:rsid w:val="00CC0F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jagtap@ggn.amity.edu" TargetMode="External"/><Relationship Id="rId5" Type="http://schemas.openxmlformats.org/officeDocument/2006/relationships/webSettings" Target="webSettings.xml"/><Relationship Id="rId10" Type="http://schemas.openxmlformats.org/officeDocument/2006/relationships/hyperlink" Target="mailto:vaniagg005@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FE2E2-3ABB-4E66-9692-1C29441EC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Vani Aggarwal</dc:creator>
  <cp:lastModifiedBy>Vani Aggarwal</cp:lastModifiedBy>
  <cp:revision>2</cp:revision>
  <dcterms:created xsi:type="dcterms:W3CDTF">2018-02-15T05:24:00Z</dcterms:created>
  <dcterms:modified xsi:type="dcterms:W3CDTF">2018-02-15T05:36:00Z</dcterms:modified>
</cp:coreProperties>
</file>