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1E9" w:rsidRDefault="008101E9" w:rsidP="004B5228">
      <w:pPr>
        <w:pStyle w:val="a4"/>
        <w:spacing w:line="480" w:lineRule="auto"/>
        <w:rPr>
          <w:rFonts w:ascii="Times New Roman" w:eastAsia="굴림" w:hAnsi="Times New Roman" w:cs="Times New Roman"/>
          <w:b/>
          <w:sz w:val="24"/>
          <w:szCs w:val="24"/>
        </w:rPr>
      </w:pPr>
      <w:r>
        <w:rPr>
          <w:rFonts w:ascii="Times New Roman" w:eastAsia="굴림" w:hAnsi="Times New Roman" w:cs="Times New Roman" w:hint="eastAsia"/>
          <w:b/>
          <w:sz w:val="24"/>
          <w:szCs w:val="24"/>
        </w:rPr>
        <w:t>Authors</w:t>
      </w:r>
    </w:p>
    <w:p w:rsidR="008101E9" w:rsidRPr="008101E9" w:rsidRDefault="00960E61" w:rsidP="008101E9">
      <w:pPr>
        <w:pStyle w:val="a4"/>
        <w:spacing w:line="480" w:lineRule="auto"/>
        <w:rPr>
          <w:rFonts w:ascii="Times New Roman" w:eastAsia="굴림" w:hAnsi="Times New Roman" w:cs="Times New Roman"/>
          <w:sz w:val="24"/>
          <w:szCs w:val="24"/>
        </w:rPr>
      </w:pPr>
      <w:r>
        <w:rPr>
          <w:rFonts w:ascii="Times New Roman" w:eastAsia="굴림" w:hAnsi="Times New Roman" w:cs="Times New Roman" w:hint="eastAsia"/>
          <w:sz w:val="24"/>
          <w:szCs w:val="24"/>
        </w:rPr>
        <w:t>김덕경</w:t>
      </w:r>
      <w:r>
        <w:rPr>
          <w:rFonts w:ascii="Times New Roman" w:eastAsia="굴림" w:hAnsi="Times New Roman" w:cs="Times New Roman" w:hint="eastAsia"/>
          <w:sz w:val="24"/>
          <w:szCs w:val="24"/>
        </w:rPr>
        <w:t xml:space="preserve"> </w:t>
      </w:r>
      <w:r>
        <w:rPr>
          <w:rFonts w:ascii="Times New Roman" w:eastAsia="굴림" w:hAnsi="Times New Roman" w:cs="Times New Roman"/>
          <w:sz w:val="24"/>
          <w:szCs w:val="24"/>
        </w:rPr>
        <w:t>MD</w:t>
      </w:r>
      <w:r w:rsidRPr="008101E9">
        <w:rPr>
          <w:rFonts w:ascii="Times New Roman" w:eastAsia="굴림" w:hAnsi="Times New Roman" w:cs="Times New Roman"/>
          <w:sz w:val="24"/>
          <w:szCs w:val="24"/>
          <w:vertAlign w:val="superscript"/>
        </w:rPr>
        <w:t>1</w:t>
      </w:r>
      <w:r>
        <w:rPr>
          <w:rFonts w:ascii="Times New Roman" w:eastAsia="굴림" w:hAnsi="Times New Roman" w:cs="Times New Roman"/>
          <w:sz w:val="24"/>
          <w:szCs w:val="24"/>
        </w:rPr>
        <w:t xml:space="preserve">, </w:t>
      </w:r>
      <w:r w:rsidR="008101E9" w:rsidRPr="008101E9">
        <w:rPr>
          <w:rFonts w:ascii="Times New Roman" w:eastAsia="굴림" w:hAnsi="Times New Roman" w:cs="Times New Roman"/>
          <w:sz w:val="24"/>
          <w:szCs w:val="24"/>
        </w:rPr>
        <w:t>Hyeji Jeon</w:t>
      </w:r>
      <w:r w:rsidR="008101E9">
        <w:rPr>
          <w:rFonts w:ascii="Times New Roman" w:eastAsia="굴림" w:hAnsi="Times New Roman" w:cs="Times New Roman"/>
          <w:sz w:val="24"/>
          <w:szCs w:val="24"/>
        </w:rPr>
        <w:t xml:space="preserve"> MD</w:t>
      </w:r>
      <w:r w:rsidR="008101E9" w:rsidRPr="008101E9">
        <w:rPr>
          <w:rFonts w:ascii="Times New Roman" w:eastAsia="굴림" w:hAnsi="Times New Roman" w:cs="Times New Roman"/>
          <w:sz w:val="24"/>
          <w:szCs w:val="24"/>
          <w:vertAlign w:val="superscript"/>
        </w:rPr>
        <w:t>1</w:t>
      </w:r>
      <w:r w:rsidR="008101E9">
        <w:rPr>
          <w:rFonts w:ascii="Times New Roman" w:eastAsia="굴림" w:hAnsi="Times New Roman" w:cs="Times New Roman"/>
          <w:sz w:val="24"/>
          <w:szCs w:val="24"/>
        </w:rPr>
        <w:t xml:space="preserve">, </w:t>
      </w:r>
      <w:r w:rsidR="008101E9" w:rsidRPr="008101E9">
        <w:rPr>
          <w:rFonts w:ascii="Times New Roman" w:eastAsia="굴림" w:hAnsi="Times New Roman" w:cs="Times New Roman"/>
          <w:sz w:val="24"/>
          <w:szCs w:val="24"/>
        </w:rPr>
        <w:t xml:space="preserve">Jae Gun Sunwoo </w:t>
      </w:r>
      <w:r w:rsidR="008101E9">
        <w:rPr>
          <w:rFonts w:ascii="Times New Roman" w:eastAsia="굴림" w:hAnsi="Times New Roman" w:cs="Times New Roman"/>
          <w:sz w:val="24"/>
          <w:szCs w:val="24"/>
        </w:rPr>
        <w:t>MD</w:t>
      </w:r>
      <w:r w:rsidR="008101E9" w:rsidRPr="008101E9">
        <w:rPr>
          <w:rFonts w:ascii="Times New Roman" w:eastAsia="굴림" w:hAnsi="Times New Roman" w:cs="Times New Roman"/>
          <w:sz w:val="24"/>
          <w:szCs w:val="24"/>
          <w:vertAlign w:val="superscript"/>
        </w:rPr>
        <w:t>1</w:t>
      </w:r>
      <w:r w:rsidR="008101E9">
        <w:rPr>
          <w:rFonts w:ascii="Times New Roman" w:eastAsia="굴림" w:hAnsi="Times New Roman" w:cs="Times New Roman"/>
          <w:sz w:val="24"/>
          <w:szCs w:val="24"/>
        </w:rPr>
        <w:t>.</w:t>
      </w:r>
    </w:p>
    <w:p w:rsidR="008101E9" w:rsidRPr="008101E9" w:rsidRDefault="008101E9" w:rsidP="008101E9">
      <w:pPr>
        <w:pStyle w:val="a4"/>
        <w:spacing w:line="480" w:lineRule="auto"/>
        <w:rPr>
          <w:rFonts w:ascii="Times New Roman" w:eastAsia="굴림" w:hAnsi="Times New Roman" w:cs="Times New Roman"/>
          <w:sz w:val="24"/>
          <w:szCs w:val="24"/>
        </w:rPr>
      </w:pPr>
      <w:r w:rsidRPr="008101E9">
        <w:rPr>
          <w:rFonts w:ascii="Times New Roman" w:eastAsia="굴림" w:hAnsi="Times New Roman" w:cs="Times New Roman"/>
          <w:bCs/>
          <w:sz w:val="24"/>
          <w:szCs w:val="24"/>
          <w:vertAlign w:val="superscript"/>
        </w:rPr>
        <w:t>1</w:t>
      </w:r>
      <w:r w:rsidRPr="008101E9">
        <w:rPr>
          <w:rFonts w:ascii="Times New Roman" w:eastAsia="굴림" w:hAnsi="Times New Roman" w:cs="Times New Roman"/>
          <w:sz w:val="24"/>
          <w:szCs w:val="24"/>
        </w:rPr>
        <w:t>Department of Obstetrics and Gynecology, Soonchunhyang University College of Medicine, Cheonan, Korea</w:t>
      </w:r>
    </w:p>
    <w:p w:rsidR="008101E9" w:rsidRDefault="008101E9" w:rsidP="004B5228">
      <w:pPr>
        <w:pStyle w:val="a4"/>
        <w:spacing w:line="480" w:lineRule="auto"/>
        <w:rPr>
          <w:rFonts w:ascii="Times New Roman" w:eastAsia="굴림" w:hAnsi="Times New Roman" w:cs="Times New Roman"/>
          <w:b/>
          <w:sz w:val="24"/>
          <w:szCs w:val="24"/>
        </w:rPr>
      </w:pPr>
    </w:p>
    <w:p w:rsidR="004B5228" w:rsidRDefault="004B5228" w:rsidP="004B5228">
      <w:pPr>
        <w:pStyle w:val="a4"/>
        <w:spacing w:line="480" w:lineRule="auto"/>
        <w:rPr>
          <w:rFonts w:ascii="Times New Roman" w:eastAsia="굴림" w:hAnsi="Times New Roman" w:cs="Times New Roman"/>
          <w:b/>
          <w:sz w:val="24"/>
          <w:szCs w:val="24"/>
        </w:rPr>
      </w:pPr>
      <w:r w:rsidRPr="004B5228">
        <w:rPr>
          <w:rFonts w:ascii="Times New Roman" w:eastAsia="굴림" w:hAnsi="Times New Roman" w:cs="Times New Roman"/>
          <w:b/>
          <w:sz w:val="24"/>
          <w:szCs w:val="24"/>
        </w:rPr>
        <w:t xml:space="preserve">Title: </w:t>
      </w:r>
    </w:p>
    <w:p w:rsidR="00D073FF" w:rsidRPr="00D073FF" w:rsidRDefault="00D073FF" w:rsidP="00D073FF">
      <w:pPr>
        <w:pStyle w:val="a4"/>
        <w:spacing w:line="480" w:lineRule="auto"/>
        <w:rPr>
          <w:rFonts w:ascii="Times New Roman" w:eastAsia="굴림" w:hAnsi="Times New Roman" w:cs="Times New Roman"/>
          <w:sz w:val="24"/>
          <w:szCs w:val="24"/>
        </w:rPr>
      </w:pPr>
      <w:r w:rsidRPr="00D073FF">
        <w:rPr>
          <w:rFonts w:ascii="Times New Roman" w:eastAsia="굴림" w:hAnsi="Times New Roman" w:cs="Times New Roman"/>
          <w:bCs/>
          <w:sz w:val="24"/>
          <w:szCs w:val="24"/>
        </w:rPr>
        <w:t xml:space="preserve">Comparison of </w:t>
      </w:r>
      <w:r>
        <w:rPr>
          <w:rFonts w:ascii="Times New Roman" w:eastAsia="굴림" w:hAnsi="Times New Roman" w:cs="Times New Roman"/>
          <w:bCs/>
          <w:sz w:val="24"/>
          <w:szCs w:val="24"/>
        </w:rPr>
        <w:t>P</w:t>
      </w:r>
      <w:r w:rsidRPr="00D073FF">
        <w:rPr>
          <w:rFonts w:ascii="Times New Roman" w:eastAsia="굴림" w:hAnsi="Times New Roman" w:cs="Times New Roman"/>
          <w:bCs/>
          <w:sz w:val="24"/>
          <w:szCs w:val="24"/>
        </w:rPr>
        <w:t xml:space="preserve">ostoperative </w:t>
      </w:r>
      <w:r>
        <w:rPr>
          <w:rFonts w:ascii="Times New Roman" w:eastAsia="굴림" w:hAnsi="Times New Roman" w:cs="Times New Roman"/>
          <w:bCs/>
          <w:sz w:val="24"/>
          <w:szCs w:val="24"/>
        </w:rPr>
        <w:t>C</w:t>
      </w:r>
      <w:r w:rsidRPr="00D073FF">
        <w:rPr>
          <w:rFonts w:ascii="Times New Roman" w:eastAsia="굴림" w:hAnsi="Times New Roman" w:cs="Times New Roman"/>
          <w:bCs/>
          <w:sz w:val="24"/>
          <w:szCs w:val="24"/>
        </w:rPr>
        <w:t xml:space="preserve">omplication and </w:t>
      </w:r>
      <w:r>
        <w:rPr>
          <w:rFonts w:ascii="Times New Roman" w:eastAsia="굴림" w:hAnsi="Times New Roman" w:cs="Times New Roman"/>
          <w:bCs/>
          <w:sz w:val="24"/>
          <w:szCs w:val="24"/>
        </w:rPr>
        <w:t>R</w:t>
      </w:r>
      <w:r w:rsidRPr="00D073FF">
        <w:rPr>
          <w:rFonts w:ascii="Times New Roman" w:eastAsia="굴림" w:hAnsi="Times New Roman" w:cs="Times New Roman"/>
          <w:bCs/>
          <w:sz w:val="24"/>
          <w:szCs w:val="24"/>
        </w:rPr>
        <w:t xml:space="preserve">ecurrence </w:t>
      </w:r>
      <w:r w:rsidR="001C59DD">
        <w:rPr>
          <w:rFonts w:ascii="Times New Roman" w:eastAsia="굴림" w:hAnsi="Times New Roman" w:cs="Times New Roman"/>
          <w:bCs/>
          <w:sz w:val="24"/>
          <w:szCs w:val="24"/>
        </w:rPr>
        <w:t>After Uterine Prolapse Surgery</w:t>
      </w:r>
    </w:p>
    <w:p w:rsidR="003D138F" w:rsidRPr="00D073FF" w:rsidRDefault="003D138F" w:rsidP="004B5228">
      <w:pPr>
        <w:pStyle w:val="a4"/>
        <w:spacing w:line="480" w:lineRule="auto"/>
        <w:rPr>
          <w:rFonts w:ascii="Times New Roman" w:hAnsi="Times New Roman" w:cs="Times New Roman"/>
          <w:sz w:val="24"/>
          <w:szCs w:val="24"/>
        </w:rPr>
      </w:pPr>
    </w:p>
    <w:p w:rsidR="004B5228" w:rsidRPr="004B5228" w:rsidRDefault="003C3480" w:rsidP="004B5228">
      <w:pPr>
        <w:pStyle w:val="a4"/>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3C3480" w:rsidRPr="003C3480" w:rsidRDefault="008101E9" w:rsidP="008A4AA4">
      <w:pPr>
        <w:pStyle w:val="a4"/>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rPr>
        <w:t>Uterine prolapse</w:t>
      </w:r>
      <w:r w:rsidRPr="008101E9">
        <w:rPr>
          <w:rFonts w:ascii="Times New Roman" w:hAnsi="Times New Roman" w:cs="Times New Roman"/>
          <w:color w:val="000000" w:themeColor="text1"/>
          <w:sz w:val="24"/>
          <w:szCs w:val="24"/>
        </w:rPr>
        <w:t xml:space="preserve"> refers to a state in which the uterus </w:t>
      </w:r>
      <w:r w:rsidR="008A4AA4">
        <w:rPr>
          <w:rFonts w:ascii="Times New Roman" w:hAnsi="Times New Roman" w:cs="Times New Roman"/>
          <w:color w:val="000000" w:themeColor="text1"/>
          <w:sz w:val="24"/>
          <w:szCs w:val="24"/>
        </w:rPr>
        <w:t xml:space="preserve">descends and </w:t>
      </w:r>
      <w:r w:rsidRPr="008101E9">
        <w:rPr>
          <w:rFonts w:ascii="Times New Roman" w:hAnsi="Times New Roman" w:cs="Times New Roman"/>
          <w:color w:val="000000" w:themeColor="text1"/>
          <w:sz w:val="24"/>
          <w:szCs w:val="24"/>
        </w:rPr>
        <w:t xml:space="preserve">the cervix is </w:t>
      </w:r>
      <w:r w:rsidR="008A4AA4">
        <w:rPr>
          <w:rFonts w:ascii="Times New Roman" w:hAnsi="Times New Roman" w:cs="Times New Roman"/>
          <w:color w:val="000000" w:themeColor="text1"/>
          <w:sz w:val="24"/>
          <w:szCs w:val="24"/>
        </w:rPr>
        <w:t>bulge</w:t>
      </w:r>
      <w:r w:rsidRPr="008101E9">
        <w:rPr>
          <w:rFonts w:ascii="Times New Roman" w:hAnsi="Times New Roman" w:cs="Times New Roman"/>
          <w:color w:val="000000" w:themeColor="text1"/>
          <w:sz w:val="24"/>
          <w:szCs w:val="24"/>
        </w:rPr>
        <w:t xml:space="preserve"> to the vaginal inlet</w:t>
      </w:r>
      <w:r w:rsidR="008A4AA4">
        <w:rPr>
          <w:rFonts w:ascii="Times New Roman" w:hAnsi="Times New Roman" w:cs="Times New Roman"/>
          <w:color w:val="000000" w:themeColor="text1"/>
          <w:sz w:val="24"/>
          <w:szCs w:val="24"/>
        </w:rPr>
        <w:t xml:space="preserve">. </w:t>
      </w:r>
      <w:r w:rsidR="008A4AA4" w:rsidRPr="008A4AA4">
        <w:rPr>
          <w:rFonts w:ascii="Times New Roman" w:hAnsi="Times New Roman" w:cs="Times New Roman"/>
          <w:color w:val="000000" w:themeColor="text1"/>
          <w:sz w:val="24"/>
          <w:szCs w:val="24"/>
        </w:rPr>
        <w:t xml:space="preserve">There are </w:t>
      </w:r>
      <w:r w:rsidR="00D22D0D">
        <w:rPr>
          <w:rFonts w:ascii="Times New Roman" w:hAnsi="Times New Roman" w:cs="Times New Roman"/>
          <w:color w:val="000000" w:themeColor="text1"/>
          <w:sz w:val="24"/>
          <w:szCs w:val="24"/>
        </w:rPr>
        <w:t>vaginal hysterectomy(VH)</w:t>
      </w:r>
      <w:r w:rsidR="008A4AA4" w:rsidRPr="008A4AA4">
        <w:rPr>
          <w:rFonts w:ascii="Times New Roman" w:hAnsi="Times New Roman" w:cs="Times New Roman"/>
          <w:color w:val="000000" w:themeColor="text1"/>
          <w:sz w:val="24"/>
          <w:szCs w:val="24"/>
        </w:rPr>
        <w:t xml:space="preserve"> and </w:t>
      </w:r>
      <w:r w:rsidR="00D22D0D">
        <w:rPr>
          <w:rFonts w:ascii="Times New Roman" w:hAnsi="Times New Roman" w:cs="Times New Roman"/>
          <w:color w:val="000000" w:themeColor="text1"/>
          <w:sz w:val="24"/>
          <w:szCs w:val="24"/>
        </w:rPr>
        <w:t>Manchester Fothergill(MF)</w:t>
      </w:r>
      <w:r w:rsidR="008A4AA4" w:rsidRPr="008A4AA4">
        <w:rPr>
          <w:rFonts w:ascii="Times New Roman" w:hAnsi="Times New Roman" w:cs="Times New Roman"/>
          <w:color w:val="000000" w:themeColor="text1"/>
          <w:sz w:val="24"/>
          <w:szCs w:val="24"/>
        </w:rPr>
        <w:t xml:space="preserve"> </w:t>
      </w:r>
      <w:r w:rsidR="00D22D0D">
        <w:rPr>
          <w:rFonts w:ascii="Times New Roman" w:hAnsi="Times New Roman" w:cs="Times New Roman"/>
          <w:color w:val="000000" w:themeColor="text1"/>
          <w:sz w:val="24"/>
          <w:szCs w:val="24"/>
        </w:rPr>
        <w:t xml:space="preserve"> operation </w:t>
      </w:r>
      <w:r w:rsidR="008A4AA4" w:rsidRPr="008A4AA4">
        <w:rPr>
          <w:rFonts w:ascii="Times New Roman" w:hAnsi="Times New Roman" w:cs="Times New Roman"/>
          <w:color w:val="000000" w:themeColor="text1"/>
          <w:sz w:val="24"/>
          <w:szCs w:val="24"/>
        </w:rPr>
        <w:t>in surgical</w:t>
      </w:r>
      <w:r w:rsidR="00D22D0D">
        <w:rPr>
          <w:rFonts w:ascii="Times New Roman" w:hAnsi="Times New Roman" w:cs="Times New Roman"/>
          <w:color w:val="000000" w:themeColor="text1"/>
          <w:sz w:val="24"/>
          <w:szCs w:val="24"/>
        </w:rPr>
        <w:t xml:space="preserve"> treatment</w:t>
      </w:r>
      <w:r w:rsidR="008A4AA4" w:rsidRPr="008A4AA4">
        <w:rPr>
          <w:rFonts w:ascii="Times New Roman" w:hAnsi="Times New Roman" w:cs="Times New Roman"/>
          <w:color w:val="000000" w:themeColor="text1"/>
          <w:sz w:val="24"/>
          <w:szCs w:val="24"/>
        </w:rPr>
        <w:t xml:space="preserve"> and MF </w:t>
      </w:r>
      <w:r w:rsidR="00D22D0D">
        <w:rPr>
          <w:rFonts w:ascii="Times New Roman" w:hAnsi="Times New Roman" w:cs="Times New Roman"/>
          <w:color w:val="000000" w:themeColor="text1"/>
          <w:sz w:val="24"/>
          <w:szCs w:val="24"/>
        </w:rPr>
        <w:t>operation is</w:t>
      </w:r>
      <w:r w:rsidR="008A4AA4" w:rsidRPr="008A4AA4">
        <w:rPr>
          <w:rFonts w:ascii="Times New Roman" w:hAnsi="Times New Roman" w:cs="Times New Roman"/>
          <w:color w:val="000000" w:themeColor="text1"/>
          <w:sz w:val="24"/>
          <w:szCs w:val="24"/>
        </w:rPr>
        <w:t xml:space="preserve"> performed in patients who want to preserve the uterus</w:t>
      </w:r>
      <w:r w:rsidR="008A4AA4" w:rsidRPr="008A4AA4">
        <w:rPr>
          <w:rFonts w:hint="eastAsia"/>
          <w:color w:val="999999"/>
          <w:sz w:val="24"/>
          <w:szCs w:val="24"/>
        </w:rPr>
        <w:t>.</w:t>
      </w:r>
      <w:r w:rsidR="00D22D0D">
        <w:rPr>
          <w:color w:val="999999"/>
          <w:sz w:val="24"/>
          <w:szCs w:val="24"/>
        </w:rPr>
        <w:t xml:space="preserve"> </w:t>
      </w:r>
      <w:r w:rsidR="003C3480" w:rsidRPr="008101E9">
        <w:rPr>
          <w:rFonts w:ascii="Times New Roman" w:hAnsi="Times New Roman" w:cs="Times New Roman"/>
          <w:color w:val="000000" w:themeColor="text1"/>
          <w:sz w:val="24"/>
          <w:szCs w:val="24"/>
        </w:rPr>
        <w:t xml:space="preserve">Our purpose </w:t>
      </w:r>
      <w:r w:rsidR="003C3480" w:rsidRPr="003C3480">
        <w:rPr>
          <w:rFonts w:ascii="Times New Roman" w:hAnsi="Times New Roman" w:cs="Times New Roman"/>
          <w:sz w:val="24"/>
          <w:szCs w:val="24"/>
        </w:rPr>
        <w:t>was to evaluate and compare the</w:t>
      </w:r>
      <w:r w:rsidR="00D22D0D">
        <w:rPr>
          <w:rFonts w:ascii="Times New Roman" w:hAnsi="Times New Roman" w:cs="Times New Roman"/>
          <w:sz w:val="24"/>
          <w:szCs w:val="24"/>
        </w:rPr>
        <w:t xml:space="preserve"> </w:t>
      </w:r>
      <w:r w:rsidR="003C3480" w:rsidRPr="003C3480">
        <w:rPr>
          <w:rFonts w:ascii="Times New Roman" w:hAnsi="Times New Roman" w:cs="Times New Roman"/>
          <w:sz w:val="24"/>
          <w:szCs w:val="24"/>
        </w:rPr>
        <w:t>MF operation and VH in the patients with uterine prolapse</w:t>
      </w:r>
      <w:bookmarkStart w:id="0" w:name="_GoBack"/>
      <w:bookmarkEnd w:id="0"/>
    </w:p>
    <w:p w:rsidR="00E36C3A" w:rsidRPr="003C3480" w:rsidRDefault="00E36C3A" w:rsidP="004B5228">
      <w:pPr>
        <w:pStyle w:val="a4"/>
        <w:spacing w:line="480" w:lineRule="auto"/>
        <w:rPr>
          <w:rFonts w:ascii="Times New Roman" w:hAnsi="Times New Roman" w:cs="Times New Roman"/>
          <w:sz w:val="24"/>
          <w:szCs w:val="24"/>
        </w:rPr>
      </w:pPr>
    </w:p>
    <w:p w:rsidR="00E36C3A" w:rsidRPr="004B5228" w:rsidRDefault="00E36C3A" w:rsidP="00E36C3A">
      <w:pPr>
        <w:spacing w:line="480" w:lineRule="auto"/>
        <w:rPr>
          <w:rFonts w:ascii="Times New Roman" w:hAnsi="Times New Roman" w:cs="Times New Roman"/>
          <w:b/>
          <w:sz w:val="24"/>
          <w:szCs w:val="24"/>
        </w:rPr>
      </w:pPr>
      <w:r w:rsidRPr="004B5228">
        <w:rPr>
          <w:rFonts w:ascii="Times New Roman" w:hAnsi="Times New Roman" w:cs="Times New Roman" w:hint="eastAsia"/>
          <w:b/>
          <w:sz w:val="24"/>
          <w:szCs w:val="24"/>
        </w:rPr>
        <w:t>Methods:</w:t>
      </w:r>
    </w:p>
    <w:p w:rsidR="00E36C3A" w:rsidRDefault="00D22D0D" w:rsidP="008A4AA4">
      <w:pPr>
        <w:pStyle w:val="a4"/>
        <w:spacing w:line="480" w:lineRule="auto"/>
        <w:rPr>
          <w:rFonts w:ascii="Times New Roman" w:hAnsi="Times New Roman" w:cs="Times New Roman"/>
          <w:sz w:val="24"/>
          <w:szCs w:val="24"/>
        </w:rPr>
      </w:pPr>
      <w:r>
        <w:rPr>
          <w:rFonts w:ascii="Times New Roman" w:hAnsi="Times New Roman" w:cs="Times New Roman"/>
          <w:sz w:val="24"/>
          <w:szCs w:val="24"/>
        </w:rPr>
        <w:t xml:space="preserve">We retrospectively reviewed the records of </w:t>
      </w:r>
      <w:r w:rsidR="008D0199">
        <w:rPr>
          <w:rFonts w:ascii="Times New Roman" w:hAnsi="Times New Roman" w:cs="Times New Roman"/>
          <w:sz w:val="24"/>
          <w:szCs w:val="24"/>
        </w:rPr>
        <w:t xml:space="preserve">22 in the MF group </w:t>
      </w:r>
      <w:r w:rsidR="003C3480" w:rsidRPr="003C3480">
        <w:rPr>
          <w:rFonts w:ascii="Times New Roman" w:hAnsi="Times New Roman" w:cs="Times New Roman"/>
          <w:sz w:val="24"/>
          <w:szCs w:val="24"/>
        </w:rPr>
        <w:t xml:space="preserve">and </w:t>
      </w:r>
      <w:r w:rsidR="008D0199">
        <w:rPr>
          <w:rFonts w:ascii="Times New Roman" w:hAnsi="Times New Roman" w:cs="Times New Roman"/>
          <w:sz w:val="24"/>
          <w:szCs w:val="24"/>
        </w:rPr>
        <w:t>30 in the VH group</w:t>
      </w:r>
      <w:r w:rsidR="008D0199" w:rsidRPr="003C3480">
        <w:rPr>
          <w:rFonts w:ascii="Times New Roman" w:hAnsi="Times New Roman" w:cs="Times New Roman"/>
          <w:sz w:val="24"/>
          <w:szCs w:val="24"/>
        </w:rPr>
        <w:t xml:space="preserve"> </w:t>
      </w:r>
      <w:r w:rsidR="003C3480" w:rsidRPr="003C3480">
        <w:rPr>
          <w:rFonts w:ascii="Times New Roman" w:hAnsi="Times New Roman" w:cs="Times New Roman"/>
          <w:sz w:val="24"/>
          <w:szCs w:val="24"/>
        </w:rPr>
        <w:t xml:space="preserve">for uterine prolapse </w:t>
      </w:r>
      <w:r w:rsidR="00A7317E">
        <w:rPr>
          <w:rFonts w:ascii="Times New Roman" w:hAnsi="Times New Roman" w:cs="Times New Roman"/>
          <w:sz w:val="24"/>
          <w:szCs w:val="24"/>
        </w:rPr>
        <w:t xml:space="preserve">at </w:t>
      </w:r>
      <w:r w:rsidR="003C3480" w:rsidRPr="003C3480">
        <w:rPr>
          <w:rFonts w:ascii="Times New Roman" w:hAnsi="Times New Roman" w:cs="Times New Roman"/>
          <w:sz w:val="24"/>
          <w:szCs w:val="24"/>
        </w:rPr>
        <w:t>Soonchunhyang Cheonan university hospital from January 2011 to December 2015.</w:t>
      </w:r>
      <w:r w:rsidR="00516B4D">
        <w:rPr>
          <w:rFonts w:ascii="Times New Roman" w:hAnsi="Times New Roman" w:cs="Times New Roman"/>
          <w:sz w:val="24"/>
          <w:szCs w:val="24"/>
        </w:rPr>
        <w:t xml:space="preserve"> </w:t>
      </w:r>
      <w:r w:rsidR="003C3480" w:rsidRPr="003C3480">
        <w:rPr>
          <w:rFonts w:ascii="Times New Roman" w:hAnsi="Times New Roman" w:cs="Times New Roman"/>
          <w:sz w:val="24"/>
          <w:szCs w:val="24"/>
        </w:rPr>
        <w:t>The SPSS ver 18.0 was used for the statistical analyses. The MF group and the VH group were compared using the Students</w:t>
      </w:r>
      <w:r w:rsidR="003C3480">
        <w:rPr>
          <w:rFonts w:ascii="Times New Roman" w:hAnsi="Times New Roman" w:cs="Times New Roman"/>
          <w:sz w:val="24"/>
          <w:szCs w:val="24"/>
        </w:rPr>
        <w:t xml:space="preserve"> t-</w:t>
      </w:r>
      <w:r w:rsidR="003C3480" w:rsidRPr="003C3480">
        <w:rPr>
          <w:rFonts w:ascii="Times New Roman" w:hAnsi="Times New Roman" w:cs="Times New Roman"/>
          <w:sz w:val="24"/>
          <w:szCs w:val="24"/>
        </w:rPr>
        <w:t xml:space="preserve">tests or Fisher exact test. </w:t>
      </w:r>
      <w:r w:rsidR="003C3480" w:rsidRPr="003C3480">
        <w:rPr>
          <w:rFonts w:ascii="Times New Roman" w:hAnsi="Times New Roman" w:cs="Times New Roman"/>
          <w:i/>
          <w:iCs/>
          <w:sz w:val="24"/>
          <w:szCs w:val="24"/>
        </w:rPr>
        <w:t>P</w:t>
      </w:r>
      <w:r w:rsidR="003C3480" w:rsidRPr="003C3480">
        <w:rPr>
          <w:rFonts w:ascii="Times New Roman" w:hAnsi="Times New Roman" w:cs="Times New Roman"/>
          <w:sz w:val="24"/>
          <w:szCs w:val="24"/>
        </w:rPr>
        <w:t>-values less than 0.05 were considered statistically significant</w:t>
      </w:r>
    </w:p>
    <w:p w:rsidR="003C3480" w:rsidRDefault="003C3480" w:rsidP="004B5228">
      <w:pPr>
        <w:pStyle w:val="a4"/>
        <w:spacing w:line="480" w:lineRule="auto"/>
        <w:rPr>
          <w:rFonts w:ascii="Times New Roman" w:hAnsi="Times New Roman" w:cs="Times New Roman"/>
          <w:sz w:val="24"/>
          <w:szCs w:val="24"/>
        </w:rPr>
      </w:pPr>
    </w:p>
    <w:p w:rsidR="00E36C3A" w:rsidRDefault="00E36C3A" w:rsidP="00E36C3A">
      <w:pPr>
        <w:spacing w:line="480" w:lineRule="auto"/>
        <w:rPr>
          <w:rFonts w:ascii="Times New Roman" w:hAnsi="Times New Roman" w:cs="Times New Roman"/>
          <w:b/>
          <w:sz w:val="24"/>
          <w:szCs w:val="24"/>
        </w:rPr>
      </w:pPr>
      <w:r w:rsidRPr="004B5228">
        <w:rPr>
          <w:rFonts w:ascii="Times New Roman" w:hAnsi="Times New Roman" w:cs="Times New Roman" w:hint="eastAsia"/>
          <w:b/>
          <w:sz w:val="24"/>
          <w:szCs w:val="24"/>
        </w:rPr>
        <w:t>Results:</w:t>
      </w:r>
    </w:p>
    <w:p w:rsidR="003C3480" w:rsidRPr="003C3480" w:rsidRDefault="003C3480" w:rsidP="003C3480">
      <w:pPr>
        <w:spacing w:line="480" w:lineRule="auto"/>
        <w:rPr>
          <w:rFonts w:ascii="Times New Roman" w:hAnsi="Times New Roman" w:cs="Times New Roman"/>
          <w:sz w:val="24"/>
          <w:szCs w:val="24"/>
        </w:rPr>
      </w:pPr>
      <w:r w:rsidRPr="003C3480">
        <w:rPr>
          <w:rFonts w:ascii="Times New Roman" w:hAnsi="Times New Roman" w:cs="Times New Roman"/>
          <w:sz w:val="24"/>
          <w:szCs w:val="24"/>
        </w:rPr>
        <w:t xml:space="preserve">In basal characteristics, there was no significant difference in age, body mass index, parity, </w:t>
      </w:r>
      <w:r w:rsidRPr="003C3480">
        <w:rPr>
          <w:rFonts w:ascii="Times New Roman" w:hAnsi="Times New Roman" w:cs="Times New Roman"/>
          <w:sz w:val="24"/>
          <w:szCs w:val="24"/>
        </w:rPr>
        <w:lastRenderedPageBreak/>
        <w:t xml:space="preserve">mode of delivery between 2 groups but there were more cases of higher stages of uterine prolapse in the VH group. Median operation time was significantly longer in the VH group (69.7 vs 93.3 min MF, VH, respectively, </w:t>
      </w:r>
      <w:r w:rsidRPr="003C3480">
        <w:rPr>
          <w:rFonts w:ascii="Times New Roman" w:hAnsi="Times New Roman" w:cs="Times New Roman"/>
          <w:i/>
          <w:sz w:val="24"/>
          <w:szCs w:val="24"/>
        </w:rPr>
        <w:t>P</w:t>
      </w:r>
      <w:r w:rsidRPr="003C3480">
        <w:rPr>
          <w:rFonts w:ascii="Times New Roman" w:hAnsi="Times New Roman" w:cs="Times New Roman"/>
          <w:sz w:val="24"/>
          <w:szCs w:val="24"/>
        </w:rPr>
        <w:t xml:space="preserve">&lt;.01) and estimated blood loss was significantly more in VH group (112 vs 223 ml, </w:t>
      </w:r>
      <w:r w:rsidRPr="003C3480">
        <w:rPr>
          <w:rFonts w:ascii="Times New Roman" w:hAnsi="Times New Roman" w:cs="Times New Roman"/>
          <w:i/>
          <w:sz w:val="24"/>
          <w:szCs w:val="24"/>
        </w:rPr>
        <w:t>P</w:t>
      </w:r>
      <w:r w:rsidRPr="003C3480">
        <w:rPr>
          <w:rFonts w:ascii="Times New Roman" w:hAnsi="Times New Roman" w:cs="Times New Roman"/>
          <w:sz w:val="24"/>
          <w:szCs w:val="24"/>
        </w:rPr>
        <w:t>&lt;.01). We found no differences between the M</w:t>
      </w:r>
      <w:r w:rsidR="008101E9">
        <w:rPr>
          <w:rFonts w:ascii="Times New Roman" w:hAnsi="Times New Roman" w:cs="Times New Roman"/>
          <w:sz w:val="24"/>
          <w:szCs w:val="24"/>
        </w:rPr>
        <w:t>F</w:t>
      </w:r>
      <w:r w:rsidRPr="003C3480">
        <w:rPr>
          <w:rFonts w:ascii="Times New Roman" w:hAnsi="Times New Roman" w:cs="Times New Roman"/>
          <w:sz w:val="24"/>
          <w:szCs w:val="24"/>
        </w:rPr>
        <w:t xml:space="preserve"> operation and </w:t>
      </w:r>
      <w:r w:rsidR="008101E9">
        <w:rPr>
          <w:rFonts w:ascii="Times New Roman" w:hAnsi="Times New Roman" w:cs="Times New Roman"/>
          <w:sz w:val="24"/>
          <w:szCs w:val="24"/>
        </w:rPr>
        <w:t>VH</w:t>
      </w:r>
      <w:r w:rsidRPr="003C3480">
        <w:rPr>
          <w:rFonts w:ascii="Times New Roman" w:hAnsi="Times New Roman" w:cs="Times New Roman"/>
          <w:sz w:val="24"/>
          <w:szCs w:val="24"/>
        </w:rPr>
        <w:t xml:space="preserve"> in postoperative complications and recurrence rates of uterine prolapse</w:t>
      </w:r>
      <w:r w:rsidR="008D0199" w:rsidRPr="003C3480">
        <w:rPr>
          <w:rFonts w:ascii="Times New Roman" w:hAnsi="Times New Roman" w:cs="Times New Roman"/>
          <w:sz w:val="24"/>
          <w:szCs w:val="24"/>
        </w:rPr>
        <w:t>(</w:t>
      </w:r>
      <w:r w:rsidR="008D0199">
        <w:rPr>
          <w:rFonts w:ascii="Times New Roman" w:hAnsi="Times New Roman" w:cs="Times New Roman"/>
          <w:sz w:val="24"/>
          <w:szCs w:val="24"/>
        </w:rPr>
        <w:t>n=1</w:t>
      </w:r>
      <w:r w:rsidR="008D0199" w:rsidRPr="003C3480">
        <w:rPr>
          <w:rFonts w:ascii="Times New Roman" w:hAnsi="Times New Roman" w:cs="Times New Roman"/>
          <w:sz w:val="24"/>
          <w:szCs w:val="24"/>
        </w:rPr>
        <w:t xml:space="preserve"> vs </w:t>
      </w:r>
      <w:r w:rsidR="008D0199">
        <w:rPr>
          <w:rFonts w:ascii="Times New Roman" w:hAnsi="Times New Roman" w:cs="Times New Roman"/>
          <w:sz w:val="24"/>
          <w:szCs w:val="24"/>
        </w:rPr>
        <w:t>0</w:t>
      </w:r>
      <w:r w:rsidR="008D0199" w:rsidRPr="003C3480">
        <w:rPr>
          <w:rFonts w:ascii="Times New Roman" w:hAnsi="Times New Roman" w:cs="Times New Roman"/>
          <w:sz w:val="24"/>
          <w:szCs w:val="24"/>
        </w:rPr>
        <w:t xml:space="preserve">, </w:t>
      </w:r>
      <w:r w:rsidR="008D0199" w:rsidRPr="003C3480">
        <w:rPr>
          <w:rFonts w:ascii="Times New Roman" w:hAnsi="Times New Roman" w:cs="Times New Roman"/>
          <w:i/>
          <w:iCs/>
          <w:sz w:val="24"/>
          <w:szCs w:val="24"/>
        </w:rPr>
        <w:t>P</w:t>
      </w:r>
      <w:r w:rsidR="00577077">
        <w:rPr>
          <w:rFonts w:ascii="Times New Roman" w:hAnsi="Times New Roman" w:cs="Times New Roman"/>
          <w:sz w:val="24"/>
          <w:szCs w:val="24"/>
        </w:rPr>
        <w:t>-value=1.000</w:t>
      </w:r>
      <w:r w:rsidR="008D0199" w:rsidRPr="003C3480">
        <w:rPr>
          <w:rFonts w:ascii="Times New Roman" w:hAnsi="Times New Roman" w:cs="Times New Roman"/>
          <w:sz w:val="24"/>
          <w:szCs w:val="24"/>
        </w:rPr>
        <w:t>).</w:t>
      </w:r>
      <w:r w:rsidRPr="003C3480">
        <w:rPr>
          <w:rFonts w:ascii="Times New Roman" w:hAnsi="Times New Roman" w:cs="Times New Roman"/>
          <w:sz w:val="24"/>
          <w:szCs w:val="24"/>
        </w:rPr>
        <w:t>.</w:t>
      </w:r>
    </w:p>
    <w:p w:rsidR="00E36C3A" w:rsidRPr="008101E9" w:rsidRDefault="00E36C3A" w:rsidP="003C3480">
      <w:pPr>
        <w:spacing w:line="480" w:lineRule="auto"/>
        <w:rPr>
          <w:rFonts w:ascii="Times New Roman" w:hAnsi="Times New Roman" w:cs="Times New Roman"/>
          <w:sz w:val="24"/>
          <w:szCs w:val="24"/>
        </w:rPr>
      </w:pPr>
    </w:p>
    <w:p w:rsidR="00E36C3A" w:rsidRPr="004B5228" w:rsidRDefault="00E36C3A" w:rsidP="00E36C3A">
      <w:pPr>
        <w:spacing w:line="480" w:lineRule="auto"/>
        <w:rPr>
          <w:rFonts w:ascii="Times New Roman" w:hAnsi="Times New Roman" w:cs="Times New Roman"/>
          <w:b/>
          <w:sz w:val="24"/>
          <w:szCs w:val="24"/>
        </w:rPr>
      </w:pPr>
      <w:r w:rsidRPr="004B5228">
        <w:rPr>
          <w:rFonts w:ascii="Times New Roman" w:hAnsi="Times New Roman" w:cs="Times New Roman" w:hint="eastAsia"/>
          <w:b/>
          <w:sz w:val="24"/>
          <w:szCs w:val="24"/>
        </w:rPr>
        <w:t>Conclusion:</w:t>
      </w:r>
    </w:p>
    <w:p w:rsidR="003C3480" w:rsidRPr="003C3480" w:rsidRDefault="003C3480" w:rsidP="003C3480">
      <w:pPr>
        <w:spacing w:line="480" w:lineRule="auto"/>
        <w:rPr>
          <w:rFonts w:ascii="Times New Roman" w:eastAsia="바탕" w:hAnsi="Times New Roman" w:cs="Times New Roman"/>
          <w:color w:val="000000"/>
          <w:kern w:val="0"/>
          <w:sz w:val="24"/>
          <w:szCs w:val="24"/>
        </w:rPr>
      </w:pPr>
      <w:r w:rsidRPr="003C3480">
        <w:rPr>
          <w:rFonts w:ascii="Times New Roman" w:eastAsia="바탕" w:hAnsi="Times New Roman" w:cs="Times New Roman"/>
          <w:color w:val="000000"/>
          <w:kern w:val="0"/>
          <w:sz w:val="24"/>
          <w:szCs w:val="24"/>
        </w:rPr>
        <w:t>The Manchester Fothergill operation in patients with uterine prolapse is as effective as vaginal hysterectomy and should be offered to the patients who wanted to preserve the uterus.</w:t>
      </w:r>
    </w:p>
    <w:sectPr w:rsidR="003C3480" w:rsidRPr="003C3480" w:rsidSect="0098588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BFE" w:rsidRDefault="00314BFE" w:rsidP="003306EE">
      <w:pPr>
        <w:spacing w:after="0" w:line="240" w:lineRule="auto"/>
      </w:pPr>
      <w:r>
        <w:separator/>
      </w:r>
    </w:p>
  </w:endnote>
  <w:endnote w:type="continuationSeparator" w:id="0">
    <w:p w:rsidR="00314BFE" w:rsidRDefault="00314BFE" w:rsidP="00330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BFE" w:rsidRDefault="00314BFE" w:rsidP="003306EE">
      <w:pPr>
        <w:spacing w:after="0" w:line="240" w:lineRule="auto"/>
      </w:pPr>
      <w:r>
        <w:separator/>
      </w:r>
    </w:p>
  </w:footnote>
  <w:footnote w:type="continuationSeparator" w:id="0">
    <w:p w:rsidR="00314BFE" w:rsidRDefault="00314BFE" w:rsidP="003306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573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ts5v99d49pasiew5xd5pwvg5xa5prddvedv&quot;&gt;My EndNote Library_brenner&lt;record-ids&gt;&lt;item&gt;1&lt;/item&gt;&lt;item&gt;2&lt;/item&gt;&lt;item&gt;3&lt;/item&gt;&lt;item&gt;8&lt;/item&gt;&lt;item&gt;9&lt;/item&gt;&lt;item&gt;10&lt;/item&gt;&lt;item&gt;30&lt;/item&gt;&lt;item&gt;32&lt;/item&gt;&lt;item&gt;42&lt;/item&gt;&lt;item&gt;43&lt;/item&gt;&lt;item&gt;44&lt;/item&gt;&lt;item&gt;45&lt;/item&gt;&lt;item&gt;123&lt;/item&gt;&lt;item&gt;124&lt;/item&gt;&lt;item&gt;125&lt;/item&gt;&lt;item&gt;126&lt;/item&gt;&lt;item&gt;132&lt;/item&gt;&lt;item&gt;133&lt;/item&gt;&lt;item&gt;137&lt;/item&gt;&lt;item&gt;170&lt;/item&gt;&lt;item&gt;171&lt;/item&gt;&lt;item&gt;172&lt;/item&gt;&lt;item&gt;174&lt;/item&gt;&lt;item&gt;177&lt;/item&gt;&lt;item&gt;178&lt;/item&gt;&lt;item&gt;179&lt;/item&gt;&lt;item&gt;183&lt;/item&gt;&lt;item&gt;186&lt;/item&gt;&lt;item&gt;187&lt;/item&gt;&lt;item&gt;190&lt;/item&gt;&lt;/record-ids&gt;&lt;/item&gt;&lt;/Libraries&gt;"/>
  </w:docVars>
  <w:rsids>
    <w:rsidRoot w:val="003D138F"/>
    <w:rsid w:val="000130AA"/>
    <w:rsid w:val="0001318C"/>
    <w:rsid w:val="00022634"/>
    <w:rsid w:val="0003148F"/>
    <w:rsid w:val="000317F1"/>
    <w:rsid w:val="000400C3"/>
    <w:rsid w:val="00046869"/>
    <w:rsid w:val="00046D2D"/>
    <w:rsid w:val="00070300"/>
    <w:rsid w:val="000859D4"/>
    <w:rsid w:val="00093B39"/>
    <w:rsid w:val="00093B9A"/>
    <w:rsid w:val="000A3E92"/>
    <w:rsid w:val="000B2D64"/>
    <w:rsid w:val="000B64AF"/>
    <w:rsid w:val="000B6CA7"/>
    <w:rsid w:val="000C6CDB"/>
    <w:rsid w:val="000D119E"/>
    <w:rsid w:val="000E063B"/>
    <w:rsid w:val="000E4EC8"/>
    <w:rsid w:val="000E72A2"/>
    <w:rsid w:val="000E7A89"/>
    <w:rsid w:val="000F19E1"/>
    <w:rsid w:val="000F361D"/>
    <w:rsid w:val="00102743"/>
    <w:rsid w:val="00114945"/>
    <w:rsid w:val="001176CA"/>
    <w:rsid w:val="00120F25"/>
    <w:rsid w:val="00121C46"/>
    <w:rsid w:val="001349B6"/>
    <w:rsid w:val="00161FFE"/>
    <w:rsid w:val="00190AB6"/>
    <w:rsid w:val="001A5A91"/>
    <w:rsid w:val="001A68E8"/>
    <w:rsid w:val="001A7209"/>
    <w:rsid w:val="001B0683"/>
    <w:rsid w:val="001B2B26"/>
    <w:rsid w:val="001C59DD"/>
    <w:rsid w:val="001D454D"/>
    <w:rsid w:val="001D5F8A"/>
    <w:rsid w:val="001E18CE"/>
    <w:rsid w:val="001E6B63"/>
    <w:rsid w:val="001F4841"/>
    <w:rsid w:val="00202068"/>
    <w:rsid w:val="00203E19"/>
    <w:rsid w:val="002226C7"/>
    <w:rsid w:val="002259BE"/>
    <w:rsid w:val="00254018"/>
    <w:rsid w:val="00257663"/>
    <w:rsid w:val="00261E1A"/>
    <w:rsid w:val="00262388"/>
    <w:rsid w:val="002655E4"/>
    <w:rsid w:val="00275317"/>
    <w:rsid w:val="002762B9"/>
    <w:rsid w:val="0028692C"/>
    <w:rsid w:val="002A00C7"/>
    <w:rsid w:val="002A77E8"/>
    <w:rsid w:val="002D162D"/>
    <w:rsid w:val="002E0423"/>
    <w:rsid w:val="002E15B1"/>
    <w:rsid w:val="002E4A0A"/>
    <w:rsid w:val="002E54AC"/>
    <w:rsid w:val="002F7184"/>
    <w:rsid w:val="00305AB6"/>
    <w:rsid w:val="0031123A"/>
    <w:rsid w:val="00314BFE"/>
    <w:rsid w:val="00315007"/>
    <w:rsid w:val="00320B05"/>
    <w:rsid w:val="00320D72"/>
    <w:rsid w:val="003306EE"/>
    <w:rsid w:val="0033484B"/>
    <w:rsid w:val="00335ED3"/>
    <w:rsid w:val="003407C3"/>
    <w:rsid w:val="00355EB0"/>
    <w:rsid w:val="00360470"/>
    <w:rsid w:val="003612B7"/>
    <w:rsid w:val="00370F69"/>
    <w:rsid w:val="00371D30"/>
    <w:rsid w:val="00376A02"/>
    <w:rsid w:val="0038726C"/>
    <w:rsid w:val="003A2458"/>
    <w:rsid w:val="003A51B5"/>
    <w:rsid w:val="003C33F3"/>
    <w:rsid w:val="003C3480"/>
    <w:rsid w:val="003D138F"/>
    <w:rsid w:val="003D1A14"/>
    <w:rsid w:val="003F16FE"/>
    <w:rsid w:val="003F1AF8"/>
    <w:rsid w:val="003F3EC2"/>
    <w:rsid w:val="003F64A3"/>
    <w:rsid w:val="00405AA2"/>
    <w:rsid w:val="004070E2"/>
    <w:rsid w:val="00421B14"/>
    <w:rsid w:val="00430E32"/>
    <w:rsid w:val="00442A38"/>
    <w:rsid w:val="004439B3"/>
    <w:rsid w:val="00456BE4"/>
    <w:rsid w:val="004579E2"/>
    <w:rsid w:val="00465B57"/>
    <w:rsid w:val="00474157"/>
    <w:rsid w:val="00477EDC"/>
    <w:rsid w:val="00486839"/>
    <w:rsid w:val="00496ADB"/>
    <w:rsid w:val="004A7562"/>
    <w:rsid w:val="004B4F97"/>
    <w:rsid w:val="004B5228"/>
    <w:rsid w:val="004B5ABF"/>
    <w:rsid w:val="004C1722"/>
    <w:rsid w:val="004C678D"/>
    <w:rsid w:val="004D45C9"/>
    <w:rsid w:val="004D49B0"/>
    <w:rsid w:val="004E18B9"/>
    <w:rsid w:val="004E3F7D"/>
    <w:rsid w:val="004F21E0"/>
    <w:rsid w:val="004F5276"/>
    <w:rsid w:val="00512297"/>
    <w:rsid w:val="0051495F"/>
    <w:rsid w:val="00516B4D"/>
    <w:rsid w:val="005309C9"/>
    <w:rsid w:val="00530D63"/>
    <w:rsid w:val="00537976"/>
    <w:rsid w:val="00551291"/>
    <w:rsid w:val="0055506A"/>
    <w:rsid w:val="0057052E"/>
    <w:rsid w:val="00577077"/>
    <w:rsid w:val="0057785E"/>
    <w:rsid w:val="005847EA"/>
    <w:rsid w:val="005901C4"/>
    <w:rsid w:val="00592BE1"/>
    <w:rsid w:val="00595FCA"/>
    <w:rsid w:val="005A0544"/>
    <w:rsid w:val="005A4963"/>
    <w:rsid w:val="005A79B4"/>
    <w:rsid w:val="005C4C99"/>
    <w:rsid w:val="005C608C"/>
    <w:rsid w:val="005E246D"/>
    <w:rsid w:val="005E24F8"/>
    <w:rsid w:val="005F21EA"/>
    <w:rsid w:val="00602A41"/>
    <w:rsid w:val="006153FA"/>
    <w:rsid w:val="006210A3"/>
    <w:rsid w:val="006235A4"/>
    <w:rsid w:val="00624EA9"/>
    <w:rsid w:val="0063579E"/>
    <w:rsid w:val="00640012"/>
    <w:rsid w:val="00650A27"/>
    <w:rsid w:val="006531DB"/>
    <w:rsid w:val="00663409"/>
    <w:rsid w:val="00663BAA"/>
    <w:rsid w:val="00670424"/>
    <w:rsid w:val="006743C8"/>
    <w:rsid w:val="006746D7"/>
    <w:rsid w:val="00677779"/>
    <w:rsid w:val="00683B2B"/>
    <w:rsid w:val="0068737A"/>
    <w:rsid w:val="006976EF"/>
    <w:rsid w:val="006A30BE"/>
    <w:rsid w:val="006C585B"/>
    <w:rsid w:val="006C6CC1"/>
    <w:rsid w:val="006D6661"/>
    <w:rsid w:val="006E1069"/>
    <w:rsid w:val="006E2572"/>
    <w:rsid w:val="006E53B3"/>
    <w:rsid w:val="006F0417"/>
    <w:rsid w:val="006F31E0"/>
    <w:rsid w:val="006F4447"/>
    <w:rsid w:val="00701D1E"/>
    <w:rsid w:val="007058E6"/>
    <w:rsid w:val="0070753A"/>
    <w:rsid w:val="007227AD"/>
    <w:rsid w:val="007250B6"/>
    <w:rsid w:val="0073292B"/>
    <w:rsid w:val="00736082"/>
    <w:rsid w:val="00747310"/>
    <w:rsid w:val="00753B3B"/>
    <w:rsid w:val="00753E59"/>
    <w:rsid w:val="00756878"/>
    <w:rsid w:val="00787545"/>
    <w:rsid w:val="00794D00"/>
    <w:rsid w:val="00796CBE"/>
    <w:rsid w:val="00797E2D"/>
    <w:rsid w:val="007A45B3"/>
    <w:rsid w:val="007B23D6"/>
    <w:rsid w:val="007B5785"/>
    <w:rsid w:val="007C1708"/>
    <w:rsid w:val="007E015D"/>
    <w:rsid w:val="007E2D56"/>
    <w:rsid w:val="007E3FAF"/>
    <w:rsid w:val="007E73CB"/>
    <w:rsid w:val="008101E9"/>
    <w:rsid w:val="00813AF1"/>
    <w:rsid w:val="0083504D"/>
    <w:rsid w:val="00837651"/>
    <w:rsid w:val="0084500D"/>
    <w:rsid w:val="008454F1"/>
    <w:rsid w:val="008547D1"/>
    <w:rsid w:val="0088374C"/>
    <w:rsid w:val="008A4AA4"/>
    <w:rsid w:val="008A58CB"/>
    <w:rsid w:val="008B2C70"/>
    <w:rsid w:val="008B4388"/>
    <w:rsid w:val="008C4F3A"/>
    <w:rsid w:val="008C5654"/>
    <w:rsid w:val="008C75DC"/>
    <w:rsid w:val="008D0199"/>
    <w:rsid w:val="008D7AC9"/>
    <w:rsid w:val="008E39E2"/>
    <w:rsid w:val="008E4701"/>
    <w:rsid w:val="008E5A12"/>
    <w:rsid w:val="008E7227"/>
    <w:rsid w:val="008F02E4"/>
    <w:rsid w:val="008F5FDC"/>
    <w:rsid w:val="008F6DFE"/>
    <w:rsid w:val="009021BC"/>
    <w:rsid w:val="00902953"/>
    <w:rsid w:val="00912B36"/>
    <w:rsid w:val="009135A5"/>
    <w:rsid w:val="0091685F"/>
    <w:rsid w:val="00921EE1"/>
    <w:rsid w:val="00940936"/>
    <w:rsid w:val="00945505"/>
    <w:rsid w:val="00954862"/>
    <w:rsid w:val="00960E61"/>
    <w:rsid w:val="009621AC"/>
    <w:rsid w:val="00972DAD"/>
    <w:rsid w:val="00972F32"/>
    <w:rsid w:val="0098588F"/>
    <w:rsid w:val="00985D7D"/>
    <w:rsid w:val="0099783F"/>
    <w:rsid w:val="009A146F"/>
    <w:rsid w:val="009A2907"/>
    <w:rsid w:val="009A2AF3"/>
    <w:rsid w:val="009B16F5"/>
    <w:rsid w:val="009B2C11"/>
    <w:rsid w:val="009B5406"/>
    <w:rsid w:val="009B5D4B"/>
    <w:rsid w:val="009C16F8"/>
    <w:rsid w:val="009C38D9"/>
    <w:rsid w:val="009C5580"/>
    <w:rsid w:val="009C77F8"/>
    <w:rsid w:val="009D442A"/>
    <w:rsid w:val="009F3677"/>
    <w:rsid w:val="00A01181"/>
    <w:rsid w:val="00A02877"/>
    <w:rsid w:val="00A119B6"/>
    <w:rsid w:val="00A12ED3"/>
    <w:rsid w:val="00A14FA3"/>
    <w:rsid w:val="00A16C3A"/>
    <w:rsid w:val="00A27978"/>
    <w:rsid w:val="00A3685F"/>
    <w:rsid w:val="00A40C22"/>
    <w:rsid w:val="00A41DEA"/>
    <w:rsid w:val="00A44C00"/>
    <w:rsid w:val="00A50DF4"/>
    <w:rsid w:val="00A55674"/>
    <w:rsid w:val="00A6785B"/>
    <w:rsid w:val="00A720BB"/>
    <w:rsid w:val="00A7317E"/>
    <w:rsid w:val="00A85966"/>
    <w:rsid w:val="00A86C4F"/>
    <w:rsid w:val="00A90C75"/>
    <w:rsid w:val="00AA0543"/>
    <w:rsid w:val="00AB5BE2"/>
    <w:rsid w:val="00AD14F4"/>
    <w:rsid w:val="00AD1ACF"/>
    <w:rsid w:val="00AD63D0"/>
    <w:rsid w:val="00AF0B9C"/>
    <w:rsid w:val="00AF3F49"/>
    <w:rsid w:val="00B07F33"/>
    <w:rsid w:val="00B13D4E"/>
    <w:rsid w:val="00B245DA"/>
    <w:rsid w:val="00B2502A"/>
    <w:rsid w:val="00B35ECC"/>
    <w:rsid w:val="00B46FB6"/>
    <w:rsid w:val="00B65C18"/>
    <w:rsid w:val="00B80E9A"/>
    <w:rsid w:val="00B95453"/>
    <w:rsid w:val="00B9698F"/>
    <w:rsid w:val="00B969C3"/>
    <w:rsid w:val="00B978AE"/>
    <w:rsid w:val="00BA17FF"/>
    <w:rsid w:val="00BA7FF9"/>
    <w:rsid w:val="00BB6151"/>
    <w:rsid w:val="00BB75C7"/>
    <w:rsid w:val="00BD529E"/>
    <w:rsid w:val="00BD7489"/>
    <w:rsid w:val="00BE41D0"/>
    <w:rsid w:val="00BE4DAF"/>
    <w:rsid w:val="00BF15EF"/>
    <w:rsid w:val="00C0261B"/>
    <w:rsid w:val="00C05ED2"/>
    <w:rsid w:val="00C22F77"/>
    <w:rsid w:val="00C339D5"/>
    <w:rsid w:val="00C35F27"/>
    <w:rsid w:val="00C4319B"/>
    <w:rsid w:val="00C636A3"/>
    <w:rsid w:val="00C6417C"/>
    <w:rsid w:val="00C707BE"/>
    <w:rsid w:val="00C7165B"/>
    <w:rsid w:val="00C75B56"/>
    <w:rsid w:val="00C81A27"/>
    <w:rsid w:val="00C84290"/>
    <w:rsid w:val="00C8563C"/>
    <w:rsid w:val="00C924F7"/>
    <w:rsid w:val="00C94092"/>
    <w:rsid w:val="00C95991"/>
    <w:rsid w:val="00C96959"/>
    <w:rsid w:val="00CA29DA"/>
    <w:rsid w:val="00CA6082"/>
    <w:rsid w:val="00CA64DE"/>
    <w:rsid w:val="00CA69C7"/>
    <w:rsid w:val="00CA6E59"/>
    <w:rsid w:val="00CA7A56"/>
    <w:rsid w:val="00CB76C8"/>
    <w:rsid w:val="00CC341F"/>
    <w:rsid w:val="00CC423B"/>
    <w:rsid w:val="00CD5567"/>
    <w:rsid w:val="00CD739B"/>
    <w:rsid w:val="00CE7F50"/>
    <w:rsid w:val="00CF02B2"/>
    <w:rsid w:val="00CF145C"/>
    <w:rsid w:val="00D069B8"/>
    <w:rsid w:val="00D073FF"/>
    <w:rsid w:val="00D22D0D"/>
    <w:rsid w:val="00D23507"/>
    <w:rsid w:val="00D263D1"/>
    <w:rsid w:val="00D5102A"/>
    <w:rsid w:val="00D538B7"/>
    <w:rsid w:val="00D55042"/>
    <w:rsid w:val="00D55B5C"/>
    <w:rsid w:val="00D62D00"/>
    <w:rsid w:val="00D82B54"/>
    <w:rsid w:val="00D855F6"/>
    <w:rsid w:val="00D97554"/>
    <w:rsid w:val="00DA0ACD"/>
    <w:rsid w:val="00DA3D89"/>
    <w:rsid w:val="00DB0322"/>
    <w:rsid w:val="00DC4396"/>
    <w:rsid w:val="00DC65F8"/>
    <w:rsid w:val="00DC70C9"/>
    <w:rsid w:val="00DD287E"/>
    <w:rsid w:val="00DD7C91"/>
    <w:rsid w:val="00E04FDE"/>
    <w:rsid w:val="00E059DD"/>
    <w:rsid w:val="00E12FF2"/>
    <w:rsid w:val="00E15CA0"/>
    <w:rsid w:val="00E26478"/>
    <w:rsid w:val="00E27DD7"/>
    <w:rsid w:val="00E31F12"/>
    <w:rsid w:val="00E36C3A"/>
    <w:rsid w:val="00E64127"/>
    <w:rsid w:val="00E71954"/>
    <w:rsid w:val="00E805C0"/>
    <w:rsid w:val="00E8074E"/>
    <w:rsid w:val="00E8393B"/>
    <w:rsid w:val="00E971B1"/>
    <w:rsid w:val="00EA4AA1"/>
    <w:rsid w:val="00EB1482"/>
    <w:rsid w:val="00EB7333"/>
    <w:rsid w:val="00EC741B"/>
    <w:rsid w:val="00EE02B5"/>
    <w:rsid w:val="00EE11B9"/>
    <w:rsid w:val="00EE1AA5"/>
    <w:rsid w:val="00EE4630"/>
    <w:rsid w:val="00F03D49"/>
    <w:rsid w:val="00F1321D"/>
    <w:rsid w:val="00F1537B"/>
    <w:rsid w:val="00F15817"/>
    <w:rsid w:val="00F15DC0"/>
    <w:rsid w:val="00F216A1"/>
    <w:rsid w:val="00F24918"/>
    <w:rsid w:val="00F30EEA"/>
    <w:rsid w:val="00F36BD1"/>
    <w:rsid w:val="00F4342A"/>
    <w:rsid w:val="00F44B5E"/>
    <w:rsid w:val="00F451CB"/>
    <w:rsid w:val="00F62EFA"/>
    <w:rsid w:val="00F67059"/>
    <w:rsid w:val="00F72AE0"/>
    <w:rsid w:val="00F7495B"/>
    <w:rsid w:val="00F76855"/>
    <w:rsid w:val="00F84D53"/>
    <w:rsid w:val="00F851A0"/>
    <w:rsid w:val="00F928F7"/>
    <w:rsid w:val="00F96698"/>
    <w:rsid w:val="00F97E41"/>
    <w:rsid w:val="00FA7C08"/>
    <w:rsid w:val="00FB07BE"/>
    <w:rsid w:val="00FB104E"/>
    <w:rsid w:val="00FB74DD"/>
    <w:rsid w:val="00FF2D0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77AF263"/>
  <w15:docId w15:val="{A4AEE759-8C83-425D-A1B7-60C53FFF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88F"/>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Char"/>
    <w:rsid w:val="003D138F"/>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3D138F"/>
    <w:rPr>
      <w:rFonts w:ascii="맑은 고딕" w:eastAsia="맑은 고딕" w:hAnsi="맑은 고딕"/>
      <w:noProof/>
    </w:rPr>
  </w:style>
  <w:style w:type="paragraph" w:customStyle="1" w:styleId="EndNoteBibliography">
    <w:name w:val="EndNote Bibliography"/>
    <w:basedOn w:val="a"/>
    <w:link w:val="EndNoteBibliographyChar"/>
    <w:rsid w:val="003D138F"/>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3D138F"/>
    <w:rPr>
      <w:rFonts w:ascii="맑은 고딕" w:eastAsia="맑은 고딕" w:hAnsi="맑은 고딕"/>
      <w:noProof/>
    </w:rPr>
  </w:style>
  <w:style w:type="character" w:styleId="a3">
    <w:name w:val="Hyperlink"/>
    <w:basedOn w:val="a0"/>
    <w:uiPriority w:val="99"/>
    <w:unhideWhenUsed/>
    <w:rsid w:val="003D138F"/>
    <w:rPr>
      <w:color w:val="0563C1" w:themeColor="hyperlink"/>
      <w:u w:val="single"/>
    </w:rPr>
  </w:style>
  <w:style w:type="paragraph" w:customStyle="1" w:styleId="a4">
    <w:name w:val="바탕글"/>
    <w:basedOn w:val="a"/>
    <w:link w:val="Char"/>
    <w:rsid w:val="003D138F"/>
    <w:pPr>
      <w:widowControl/>
      <w:wordWrap/>
      <w:autoSpaceDE/>
      <w:autoSpaceDN/>
      <w:snapToGrid w:val="0"/>
      <w:spacing w:after="0" w:line="384" w:lineRule="auto"/>
    </w:pPr>
    <w:rPr>
      <w:rFonts w:ascii="바탕" w:eastAsia="바탕" w:hAnsi="바탕" w:cs="굴림"/>
      <w:color w:val="000000"/>
      <w:kern w:val="0"/>
      <w:szCs w:val="20"/>
    </w:rPr>
  </w:style>
  <w:style w:type="character" w:customStyle="1" w:styleId="Char">
    <w:name w:val="바탕글 Char"/>
    <w:basedOn w:val="a0"/>
    <w:link w:val="a4"/>
    <w:rsid w:val="003D138F"/>
    <w:rPr>
      <w:rFonts w:ascii="바탕" w:eastAsia="바탕" w:hAnsi="바탕" w:cs="굴림"/>
      <w:color w:val="000000"/>
      <w:kern w:val="0"/>
      <w:szCs w:val="20"/>
    </w:rPr>
  </w:style>
  <w:style w:type="paragraph" w:styleId="a5">
    <w:name w:val="header"/>
    <w:basedOn w:val="a"/>
    <w:link w:val="Char0"/>
    <w:uiPriority w:val="99"/>
    <w:unhideWhenUsed/>
    <w:rsid w:val="003306EE"/>
    <w:pPr>
      <w:tabs>
        <w:tab w:val="center" w:pos="4513"/>
        <w:tab w:val="right" w:pos="9026"/>
      </w:tabs>
      <w:snapToGrid w:val="0"/>
    </w:pPr>
  </w:style>
  <w:style w:type="character" w:customStyle="1" w:styleId="Char0">
    <w:name w:val="머리글 Char"/>
    <w:basedOn w:val="a0"/>
    <w:link w:val="a5"/>
    <w:uiPriority w:val="99"/>
    <w:rsid w:val="003306EE"/>
  </w:style>
  <w:style w:type="paragraph" w:styleId="a6">
    <w:name w:val="footer"/>
    <w:basedOn w:val="a"/>
    <w:link w:val="Char1"/>
    <w:uiPriority w:val="99"/>
    <w:unhideWhenUsed/>
    <w:rsid w:val="003306EE"/>
    <w:pPr>
      <w:tabs>
        <w:tab w:val="center" w:pos="4513"/>
        <w:tab w:val="right" w:pos="9026"/>
      </w:tabs>
      <w:snapToGrid w:val="0"/>
    </w:pPr>
  </w:style>
  <w:style w:type="character" w:customStyle="1" w:styleId="Char1">
    <w:name w:val="바닥글 Char"/>
    <w:basedOn w:val="a0"/>
    <w:link w:val="a6"/>
    <w:uiPriority w:val="99"/>
    <w:rsid w:val="003306EE"/>
  </w:style>
  <w:style w:type="paragraph" w:styleId="a7">
    <w:name w:val="Normal (Web)"/>
    <w:basedOn w:val="a"/>
    <w:uiPriority w:val="99"/>
    <w:semiHidden/>
    <w:unhideWhenUsed/>
    <w:rsid w:val="0031123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8">
    <w:name w:val="Balloon Text"/>
    <w:basedOn w:val="a"/>
    <w:link w:val="Char2"/>
    <w:uiPriority w:val="99"/>
    <w:semiHidden/>
    <w:unhideWhenUsed/>
    <w:rsid w:val="009621AC"/>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8"/>
    <w:uiPriority w:val="99"/>
    <w:semiHidden/>
    <w:rsid w:val="009621AC"/>
    <w:rPr>
      <w:rFonts w:asciiTheme="majorHAnsi" w:eastAsiaTheme="majorEastAsia" w:hAnsiTheme="majorHAnsi" w:cstheme="majorBidi"/>
      <w:sz w:val="18"/>
      <w:szCs w:val="18"/>
    </w:rPr>
  </w:style>
  <w:style w:type="character" w:styleId="a9">
    <w:name w:val="Emphasis"/>
    <w:basedOn w:val="a0"/>
    <w:uiPriority w:val="20"/>
    <w:qFormat/>
    <w:rsid w:val="002259BE"/>
    <w:rPr>
      <w:b/>
      <w:bCs/>
      <w:i w:val="0"/>
      <w:iCs w:val="0"/>
    </w:rPr>
  </w:style>
  <w:style w:type="character" w:customStyle="1" w:styleId="st1">
    <w:name w:val="st1"/>
    <w:basedOn w:val="a0"/>
    <w:rsid w:val="002259BE"/>
  </w:style>
  <w:style w:type="paragraph" w:styleId="aa">
    <w:name w:val="List Paragraph"/>
    <w:basedOn w:val="a"/>
    <w:uiPriority w:val="34"/>
    <w:qFormat/>
    <w:rsid w:val="00E12FF2"/>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106">
      <w:bodyDiv w:val="1"/>
      <w:marLeft w:val="0"/>
      <w:marRight w:val="0"/>
      <w:marTop w:val="0"/>
      <w:marBottom w:val="0"/>
      <w:divBdr>
        <w:top w:val="none" w:sz="0" w:space="0" w:color="auto"/>
        <w:left w:val="none" w:sz="0" w:space="0" w:color="auto"/>
        <w:bottom w:val="none" w:sz="0" w:space="0" w:color="auto"/>
        <w:right w:val="none" w:sz="0" w:space="0" w:color="auto"/>
      </w:divBdr>
    </w:div>
    <w:div w:id="62526173">
      <w:bodyDiv w:val="1"/>
      <w:marLeft w:val="0"/>
      <w:marRight w:val="0"/>
      <w:marTop w:val="0"/>
      <w:marBottom w:val="0"/>
      <w:divBdr>
        <w:top w:val="none" w:sz="0" w:space="0" w:color="auto"/>
        <w:left w:val="none" w:sz="0" w:space="0" w:color="auto"/>
        <w:bottom w:val="none" w:sz="0" w:space="0" w:color="auto"/>
        <w:right w:val="none" w:sz="0" w:space="0" w:color="auto"/>
      </w:divBdr>
    </w:div>
    <w:div w:id="288977955">
      <w:bodyDiv w:val="1"/>
      <w:marLeft w:val="0"/>
      <w:marRight w:val="0"/>
      <w:marTop w:val="0"/>
      <w:marBottom w:val="0"/>
      <w:divBdr>
        <w:top w:val="none" w:sz="0" w:space="0" w:color="auto"/>
        <w:left w:val="none" w:sz="0" w:space="0" w:color="auto"/>
        <w:bottom w:val="none" w:sz="0" w:space="0" w:color="auto"/>
        <w:right w:val="none" w:sz="0" w:space="0" w:color="auto"/>
      </w:divBdr>
    </w:div>
    <w:div w:id="824399923">
      <w:bodyDiv w:val="1"/>
      <w:marLeft w:val="0"/>
      <w:marRight w:val="0"/>
      <w:marTop w:val="0"/>
      <w:marBottom w:val="0"/>
      <w:divBdr>
        <w:top w:val="none" w:sz="0" w:space="0" w:color="auto"/>
        <w:left w:val="none" w:sz="0" w:space="0" w:color="auto"/>
        <w:bottom w:val="none" w:sz="0" w:space="0" w:color="auto"/>
        <w:right w:val="none" w:sz="0" w:space="0" w:color="auto"/>
      </w:divBdr>
    </w:div>
    <w:div w:id="1006665192">
      <w:bodyDiv w:val="1"/>
      <w:marLeft w:val="0"/>
      <w:marRight w:val="0"/>
      <w:marTop w:val="0"/>
      <w:marBottom w:val="0"/>
      <w:divBdr>
        <w:top w:val="none" w:sz="0" w:space="0" w:color="auto"/>
        <w:left w:val="none" w:sz="0" w:space="0" w:color="auto"/>
        <w:bottom w:val="none" w:sz="0" w:space="0" w:color="auto"/>
        <w:right w:val="none" w:sz="0" w:space="0" w:color="auto"/>
      </w:divBdr>
    </w:div>
    <w:div w:id="1460143920">
      <w:bodyDiv w:val="1"/>
      <w:marLeft w:val="0"/>
      <w:marRight w:val="0"/>
      <w:marTop w:val="0"/>
      <w:marBottom w:val="0"/>
      <w:divBdr>
        <w:top w:val="none" w:sz="0" w:space="0" w:color="auto"/>
        <w:left w:val="none" w:sz="0" w:space="0" w:color="auto"/>
        <w:bottom w:val="none" w:sz="0" w:space="0" w:color="auto"/>
        <w:right w:val="none" w:sz="0" w:space="0" w:color="auto"/>
      </w:divBdr>
    </w:div>
    <w:div w:id="195201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B993F-5959-4175-99C3-0A48C012A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Pages>
  <Words>272</Words>
  <Characters>1556</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Windows 사용자</cp:lastModifiedBy>
  <cp:revision>8</cp:revision>
  <cp:lastPrinted>2017-02-16T07:41:00Z</cp:lastPrinted>
  <dcterms:created xsi:type="dcterms:W3CDTF">2019-10-11T03:53:00Z</dcterms:created>
  <dcterms:modified xsi:type="dcterms:W3CDTF">2020-01-27T14:40:00Z</dcterms:modified>
</cp:coreProperties>
</file>