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5B10C1" w14:textId="77777777" w:rsidR="008F2864" w:rsidRPr="00DB7FFA" w:rsidRDefault="008F2864" w:rsidP="001919E5">
      <w:pPr>
        <w:spacing w:before="100" w:beforeAutospacing="1"/>
        <w:jc w:val="center"/>
        <w:rPr>
          <w:rFonts w:ascii="Times New Roman" w:hAnsi="Times New Roman" w:cs="Times New Roman"/>
          <w:i/>
          <w:iCs/>
          <w:sz w:val="28"/>
          <w:szCs w:val="28"/>
          <w:lang w:eastAsia="en-IN"/>
        </w:rPr>
      </w:pPr>
      <w:r w:rsidRPr="00DB7FFA">
        <w:rPr>
          <w:rFonts w:ascii="Times New Roman" w:hAnsi="Times New Roman" w:cs="Times New Roman"/>
          <w:i/>
          <w:iCs/>
          <w:color w:val="000000"/>
          <w:sz w:val="28"/>
          <w:szCs w:val="28"/>
          <w:lang w:val="en-US" w:eastAsia="en-IN"/>
        </w:rPr>
        <w:t>“4</w:t>
      </w:r>
      <w:r w:rsidRPr="00DB7FFA">
        <w:rPr>
          <w:rFonts w:ascii="Times New Roman" w:hAnsi="Times New Roman" w:cs="Times New Roman"/>
          <w:i/>
          <w:iCs/>
          <w:color w:val="000000"/>
          <w:sz w:val="28"/>
          <w:szCs w:val="28"/>
          <w:vertAlign w:val="superscript"/>
          <w:lang w:val="en-US" w:eastAsia="en-IN"/>
        </w:rPr>
        <w:t>th</w:t>
      </w:r>
      <w:r w:rsidRPr="00DB7FFA">
        <w:rPr>
          <w:rFonts w:ascii="Times New Roman" w:hAnsi="Times New Roman" w:cs="Times New Roman"/>
          <w:i/>
          <w:iCs/>
          <w:color w:val="000000"/>
          <w:sz w:val="28"/>
          <w:szCs w:val="28"/>
          <w:lang w:val="en-US" w:eastAsia="en-IN"/>
        </w:rPr>
        <w:t xml:space="preserve"> International Conference on Gynecology and Obstetrics pathology”</w:t>
      </w:r>
    </w:p>
    <w:p w14:paraId="649EB2DF" w14:textId="5DDC2584" w:rsidR="008F2864" w:rsidRPr="00DB7FFA" w:rsidRDefault="008F2864" w:rsidP="001919E5">
      <w:pPr>
        <w:spacing w:before="100" w:beforeAutospacing="1"/>
        <w:jc w:val="center"/>
        <w:rPr>
          <w:rFonts w:ascii="Times New Roman" w:hAnsi="Times New Roman" w:cs="Times New Roman"/>
          <w:i/>
          <w:iCs/>
          <w:sz w:val="28"/>
          <w:szCs w:val="28"/>
          <w:lang w:eastAsia="en-IN"/>
        </w:rPr>
      </w:pPr>
      <w:r w:rsidRPr="00DB7FFA">
        <w:rPr>
          <w:rFonts w:ascii="Times New Roman" w:hAnsi="Times New Roman" w:cs="Times New Roman"/>
          <w:i/>
          <w:iCs/>
          <w:color w:val="000000"/>
          <w:sz w:val="28"/>
          <w:szCs w:val="28"/>
          <w:lang w:val="en-US" w:eastAsia="en-IN"/>
        </w:rPr>
        <w:t>May 11-12, 2020 Munich, Germany</w:t>
      </w:r>
    </w:p>
    <w:p w14:paraId="37411178" w14:textId="6E464E7F" w:rsidR="008F2864" w:rsidRDefault="008F2864" w:rsidP="001919E5">
      <w:pPr>
        <w:spacing w:before="100" w:beforeAutospacing="1"/>
        <w:jc w:val="center"/>
        <w:rPr>
          <w:rFonts w:ascii="Times New Roman" w:hAnsi="Times New Roman" w:cs="Times New Roman"/>
          <w:sz w:val="28"/>
          <w:szCs w:val="28"/>
          <w:lang w:eastAsia="en-IN"/>
        </w:rPr>
      </w:pPr>
    </w:p>
    <w:p w14:paraId="5647F71E" w14:textId="1BA4F53A" w:rsidR="008F2864" w:rsidRDefault="008F2864" w:rsidP="001919E5">
      <w:pPr>
        <w:spacing w:before="100" w:beforeAutospacing="1"/>
        <w:jc w:val="both"/>
        <w:rPr>
          <w:rFonts w:ascii="Times New Roman" w:hAnsi="Times New Roman" w:cs="Times New Roman"/>
          <w:sz w:val="28"/>
          <w:szCs w:val="28"/>
          <w:lang w:eastAsia="en-IN"/>
        </w:rPr>
      </w:pPr>
      <w:r>
        <w:rPr>
          <w:rFonts w:ascii="Times New Roman" w:hAnsi="Times New Roman" w:cs="Times New Roman"/>
          <w:b/>
          <w:bCs/>
          <w:color w:val="000000"/>
          <w:sz w:val="28"/>
          <w:szCs w:val="28"/>
          <w:lang w:val="en-US" w:eastAsia="en-IN"/>
        </w:rPr>
        <w:t xml:space="preserve">Dear Dr. Colleague, </w:t>
      </w:r>
    </w:p>
    <w:p w14:paraId="21E02187" w14:textId="5B91E68A" w:rsidR="008F2864" w:rsidRDefault="008F2864" w:rsidP="001919E5">
      <w:pPr>
        <w:spacing w:before="100" w:beforeAutospacing="1"/>
        <w:jc w:val="both"/>
        <w:rPr>
          <w:rFonts w:ascii="Times New Roman" w:hAnsi="Times New Roman" w:cs="Times New Roman"/>
          <w:sz w:val="28"/>
          <w:szCs w:val="28"/>
          <w:lang w:eastAsia="en-IN"/>
        </w:rPr>
      </w:pPr>
      <w:r>
        <w:rPr>
          <w:rFonts w:ascii="Times New Roman" w:hAnsi="Times New Roman" w:cs="Times New Roman"/>
          <w:color w:val="333333"/>
          <w:sz w:val="28"/>
          <w:szCs w:val="28"/>
          <w:lang w:val="en-US" w:eastAsia="en-IN"/>
        </w:rPr>
        <w:t>The European Congress of Gynecology and Obstetrics is satisfied to welcome you to attend the </w:t>
      </w:r>
      <w:r>
        <w:rPr>
          <w:rFonts w:ascii="Times New Roman" w:hAnsi="Times New Roman" w:cs="Times New Roman"/>
          <w:b/>
          <w:bCs/>
          <w:color w:val="333333"/>
          <w:sz w:val="28"/>
          <w:szCs w:val="28"/>
          <w:lang w:val="en-US" w:eastAsia="en-IN"/>
        </w:rPr>
        <w:t>Gynecology and Obstetrics Pathology 2020</w:t>
      </w:r>
      <w:r>
        <w:rPr>
          <w:rFonts w:ascii="Times New Roman" w:hAnsi="Times New Roman" w:cs="Times New Roman"/>
          <w:color w:val="333333"/>
          <w:sz w:val="28"/>
          <w:szCs w:val="28"/>
          <w:lang w:val="en-US" w:eastAsia="en-IN"/>
        </w:rPr>
        <w:t>, one of its astonishing </w:t>
      </w:r>
      <w:r>
        <w:rPr>
          <w:rFonts w:ascii="Times New Roman" w:hAnsi="Times New Roman" w:cs="Times New Roman"/>
          <w:color w:val="000000"/>
          <w:sz w:val="28"/>
          <w:szCs w:val="28"/>
          <w:lang w:val="en-US" w:eastAsia="en-IN"/>
        </w:rPr>
        <w:t xml:space="preserve">worldwide </w:t>
      </w:r>
      <w:r w:rsidRPr="008F2864">
        <w:rPr>
          <w:rFonts w:ascii="Times New Roman" w:hAnsi="Times New Roman" w:cs="Times New Roman"/>
          <w:color w:val="000000"/>
          <w:sz w:val="28"/>
          <w:szCs w:val="28"/>
          <w:lang w:val="en-US" w:eastAsia="en-IN"/>
        </w:rPr>
        <w:t>gatherings</w:t>
      </w:r>
      <w:r>
        <w:rPr>
          <w:rFonts w:ascii="Times New Roman" w:hAnsi="Times New Roman" w:cs="Times New Roman"/>
          <w:color w:val="333333"/>
          <w:sz w:val="28"/>
          <w:szCs w:val="28"/>
          <w:lang w:val="en-US" w:eastAsia="en-IN"/>
        </w:rPr>
        <w:t xml:space="preserve"> to be held in </w:t>
      </w:r>
      <w:r>
        <w:rPr>
          <w:rFonts w:ascii="Times New Roman" w:hAnsi="Times New Roman" w:cs="Times New Roman"/>
          <w:color w:val="000000"/>
          <w:sz w:val="28"/>
          <w:szCs w:val="28"/>
          <w:lang w:val="en-US" w:eastAsia="en-IN"/>
        </w:rPr>
        <w:t>May 11-12, 2020 in Munich, Germany.</w:t>
      </w:r>
    </w:p>
    <w:p w14:paraId="2E72F38A" w14:textId="77777777" w:rsidR="008F2864" w:rsidRDefault="008F2864" w:rsidP="001919E5">
      <w:pPr>
        <w:spacing w:before="100" w:beforeAutospacing="1" w:after="150"/>
        <w:jc w:val="both"/>
        <w:rPr>
          <w:rFonts w:ascii="Times New Roman" w:hAnsi="Times New Roman" w:cs="Times New Roman"/>
          <w:sz w:val="28"/>
          <w:szCs w:val="28"/>
          <w:lang w:eastAsia="en-IN"/>
        </w:rPr>
      </w:pPr>
      <w:r>
        <w:rPr>
          <w:rFonts w:ascii="Times New Roman" w:hAnsi="Times New Roman" w:cs="Times New Roman"/>
          <w:b/>
          <w:bCs/>
          <w:color w:val="333333"/>
          <w:sz w:val="28"/>
          <w:szCs w:val="28"/>
          <w:lang w:val="en-US" w:eastAsia="en-IN"/>
        </w:rPr>
        <w:t>Gynecology and Obstetrics Pathology 2020</w:t>
      </w:r>
      <w:r>
        <w:rPr>
          <w:rFonts w:ascii="Times New Roman" w:hAnsi="Times New Roman" w:cs="Times New Roman"/>
          <w:color w:val="333333"/>
          <w:sz w:val="28"/>
          <w:szCs w:val="28"/>
          <w:lang w:val="en-US" w:eastAsia="en-IN"/>
        </w:rPr>
        <w:t>,</w:t>
      </w:r>
      <w:r>
        <w:rPr>
          <w:rFonts w:ascii="Times New Roman" w:hAnsi="Times New Roman" w:cs="Times New Roman"/>
          <w:color w:val="000000"/>
          <w:sz w:val="28"/>
          <w:szCs w:val="28"/>
          <w:lang w:val="en-US" w:eastAsia="en-IN"/>
        </w:rPr>
        <w:t xml:space="preserve"> joins Professors, Scientists, CEOs and CROs from around the world both from the scholarly world and industry over the globe to trade their insight, experience and research advancements in a single stage. We have different awards categories for different fields of Pathology. Kindly visit the website so that you can get the detail overview of the conference/awards/abstract submission.</w:t>
      </w:r>
    </w:p>
    <w:p w14:paraId="0AF5B127" w14:textId="77777777" w:rsidR="008F2864" w:rsidRDefault="00FA1916" w:rsidP="001919E5">
      <w:pPr>
        <w:spacing w:before="100" w:beforeAutospacing="1" w:after="150"/>
        <w:jc w:val="both"/>
        <w:rPr>
          <w:rFonts w:ascii="Times New Roman" w:hAnsi="Times New Roman" w:cs="Times New Roman"/>
          <w:sz w:val="28"/>
          <w:szCs w:val="28"/>
          <w:lang w:eastAsia="en-IN"/>
        </w:rPr>
      </w:pPr>
      <w:hyperlink r:id="rId4" w:history="1">
        <w:r w:rsidR="008F2864">
          <w:rPr>
            <w:rStyle w:val="Hyperlink"/>
            <w:rFonts w:ascii="Times New Roman" w:hAnsi="Times New Roman" w:cs="Times New Roman"/>
            <w:sz w:val="28"/>
            <w:szCs w:val="28"/>
            <w:lang w:val="en-US" w:eastAsia="en-IN"/>
          </w:rPr>
          <w:t>Get me to the Website</w:t>
        </w:r>
      </w:hyperlink>
    </w:p>
    <w:p w14:paraId="0E99EB9B" w14:textId="4813B07F" w:rsidR="008F2864" w:rsidRDefault="008F2864" w:rsidP="001919E5">
      <w:pPr>
        <w:spacing w:before="100" w:beforeAutospacing="1" w:after="240"/>
        <w:jc w:val="both"/>
        <w:rPr>
          <w:rFonts w:ascii="Times New Roman" w:hAnsi="Times New Roman" w:cs="Times New Roman"/>
          <w:i/>
          <w:iCs/>
          <w:color w:val="000000"/>
          <w:sz w:val="28"/>
          <w:szCs w:val="28"/>
          <w:shd w:val="clear" w:color="auto" w:fill="FFFF00"/>
          <w:lang w:eastAsia="en-IN"/>
        </w:rPr>
      </w:pPr>
      <w:r>
        <w:rPr>
          <w:rFonts w:ascii="Times New Roman" w:hAnsi="Times New Roman" w:cs="Times New Roman"/>
          <w:i/>
          <w:iCs/>
          <w:color w:val="333333"/>
          <w:sz w:val="28"/>
          <w:szCs w:val="28"/>
          <w:shd w:val="clear" w:color="auto" w:fill="FFFF00"/>
          <w:lang w:eastAsia="en-IN"/>
        </w:rPr>
        <w:t xml:space="preserve">Note: </w:t>
      </w:r>
      <w:r>
        <w:rPr>
          <w:rFonts w:ascii="Times New Roman" w:hAnsi="Times New Roman" w:cs="Times New Roman"/>
          <w:i/>
          <w:iCs/>
          <w:color w:val="000000"/>
          <w:sz w:val="28"/>
          <w:szCs w:val="28"/>
          <w:shd w:val="clear" w:color="auto" w:fill="FFFF00"/>
          <w:lang w:eastAsia="en-IN"/>
        </w:rPr>
        <w:t>50% waive off on Group</w:t>
      </w:r>
      <w:r w:rsidR="00FA1916">
        <w:rPr>
          <w:rFonts w:ascii="Times New Roman" w:hAnsi="Times New Roman" w:cs="Times New Roman"/>
          <w:i/>
          <w:iCs/>
          <w:color w:val="000000"/>
          <w:sz w:val="28"/>
          <w:szCs w:val="28"/>
          <w:shd w:val="clear" w:color="auto" w:fill="FFFF00"/>
          <w:lang w:eastAsia="en-IN"/>
        </w:rPr>
        <w:t>(2 or more</w:t>
      </w:r>
      <w:bookmarkStart w:id="0" w:name="_GoBack"/>
      <w:bookmarkEnd w:id="0"/>
      <w:r w:rsidR="00FA1916">
        <w:rPr>
          <w:rFonts w:ascii="Times New Roman" w:hAnsi="Times New Roman" w:cs="Times New Roman"/>
          <w:i/>
          <w:iCs/>
          <w:color w:val="000000"/>
          <w:sz w:val="28"/>
          <w:szCs w:val="28"/>
          <w:shd w:val="clear" w:color="auto" w:fill="FFFF00"/>
          <w:lang w:eastAsia="en-IN"/>
        </w:rPr>
        <w:t>)</w:t>
      </w:r>
      <w:r>
        <w:rPr>
          <w:rFonts w:ascii="Times New Roman" w:hAnsi="Times New Roman" w:cs="Times New Roman"/>
          <w:i/>
          <w:iCs/>
          <w:color w:val="000000"/>
          <w:sz w:val="28"/>
          <w:szCs w:val="28"/>
          <w:shd w:val="clear" w:color="auto" w:fill="FFFF00"/>
          <w:lang w:eastAsia="en-IN"/>
        </w:rPr>
        <w:t xml:space="preserve"> discounts and 1 Night Free Accommodation and also Your Abstract Will get Published in Peer Reviewed Journal of Gynecology and Obstetrics, this offer will be available before January 30</w:t>
      </w:r>
      <w:r>
        <w:rPr>
          <w:rFonts w:ascii="Times New Roman" w:hAnsi="Times New Roman" w:cs="Times New Roman"/>
          <w:i/>
          <w:iCs/>
          <w:color w:val="000000"/>
          <w:sz w:val="28"/>
          <w:szCs w:val="28"/>
          <w:shd w:val="clear" w:color="auto" w:fill="FFFF00"/>
          <w:vertAlign w:val="superscript"/>
          <w:lang w:eastAsia="en-IN"/>
        </w:rPr>
        <w:t>th</w:t>
      </w:r>
      <w:r>
        <w:rPr>
          <w:rFonts w:ascii="Times New Roman" w:hAnsi="Times New Roman" w:cs="Times New Roman"/>
          <w:i/>
          <w:iCs/>
          <w:color w:val="000000"/>
          <w:sz w:val="28"/>
          <w:szCs w:val="28"/>
          <w:shd w:val="clear" w:color="auto" w:fill="FFFF00"/>
          <w:lang w:eastAsia="en-IN"/>
        </w:rPr>
        <w:t>, 2020</w:t>
      </w:r>
    </w:p>
    <w:p w14:paraId="41F042E5" w14:textId="009593B4" w:rsidR="008F2864" w:rsidRDefault="008F2864" w:rsidP="001919E5">
      <w:pPr>
        <w:spacing w:before="100" w:beforeAutospacing="1" w:after="240"/>
        <w:jc w:val="both"/>
        <w:rPr>
          <w:rFonts w:ascii="Times New Roman" w:hAnsi="Times New Roman" w:cs="Times New Roman"/>
          <w:sz w:val="28"/>
          <w:szCs w:val="28"/>
          <w:lang w:eastAsia="en-IN"/>
        </w:rPr>
      </w:pPr>
      <w:r>
        <w:rPr>
          <w:rFonts w:ascii="Times New Roman" w:hAnsi="Times New Roman" w:cs="Times New Roman"/>
          <w:sz w:val="28"/>
          <w:szCs w:val="28"/>
          <w:lang w:val="en-US" w:eastAsia="en-IN"/>
        </w:rPr>
        <w:t xml:space="preserve">We are looking forward for your presence at </w:t>
      </w:r>
      <w:r>
        <w:rPr>
          <w:rFonts w:ascii="Times New Roman" w:hAnsi="Times New Roman" w:cs="Times New Roman"/>
          <w:color w:val="000000"/>
          <w:sz w:val="28"/>
          <w:szCs w:val="28"/>
          <w:lang w:val="en-US" w:eastAsia="en-IN"/>
        </w:rPr>
        <w:t>Munich, Germany</w:t>
      </w:r>
      <w:r>
        <w:rPr>
          <w:rFonts w:ascii="Times New Roman" w:hAnsi="Times New Roman" w:cs="Times New Roman"/>
          <w:sz w:val="28"/>
          <w:szCs w:val="28"/>
          <w:lang w:val="en-US" w:eastAsia="en-IN"/>
        </w:rPr>
        <w:t xml:space="preserve"> at our event. </w:t>
      </w:r>
      <w:r>
        <w:rPr>
          <w:rFonts w:ascii="Times New Roman" w:hAnsi="Times New Roman" w:cs="Times New Roman"/>
          <w:sz w:val="28"/>
          <w:szCs w:val="28"/>
          <w:lang w:eastAsia="en-IN"/>
        </w:rPr>
        <w:t>We believe your voice and presence will be an addition to our conference success.</w:t>
      </w:r>
      <w:r>
        <w:rPr>
          <w:rFonts w:ascii="Times New Roman" w:hAnsi="Times New Roman" w:cs="Times New Roman"/>
          <w:color w:val="333333"/>
          <w:sz w:val="28"/>
          <w:szCs w:val="28"/>
          <w:lang w:eastAsia="en-IN"/>
        </w:rPr>
        <w:t> </w:t>
      </w:r>
    </w:p>
    <w:p w14:paraId="39431DC3" w14:textId="77777777" w:rsidR="008F2864" w:rsidRDefault="008F2864" w:rsidP="001919E5">
      <w:pPr>
        <w:spacing w:before="100" w:beforeAutospacing="1" w:after="240"/>
        <w:jc w:val="both"/>
        <w:rPr>
          <w:rFonts w:ascii="Times New Roman" w:hAnsi="Times New Roman" w:cs="Times New Roman"/>
          <w:color w:val="000000"/>
          <w:sz w:val="28"/>
          <w:szCs w:val="28"/>
          <w:lang w:eastAsia="en-IN"/>
        </w:rPr>
      </w:pPr>
      <w:r>
        <w:rPr>
          <w:rFonts w:ascii="Times New Roman" w:hAnsi="Times New Roman" w:cs="Times New Roman"/>
          <w:color w:val="000000"/>
          <w:sz w:val="28"/>
          <w:szCs w:val="28"/>
          <w:lang w:eastAsia="en-IN"/>
        </w:rPr>
        <w:t>Look forward to hearing from you soon,</w:t>
      </w:r>
    </w:p>
    <w:p w14:paraId="5ED9A21F" w14:textId="450E854A" w:rsidR="008F2864" w:rsidRDefault="008F2864" w:rsidP="001919E5">
      <w:pPr>
        <w:spacing w:before="100" w:beforeAutospacing="1" w:after="240"/>
        <w:jc w:val="both"/>
        <w:rPr>
          <w:rFonts w:ascii="Times New Roman" w:hAnsi="Times New Roman" w:cs="Times New Roman"/>
          <w:sz w:val="28"/>
          <w:szCs w:val="28"/>
          <w:lang w:eastAsia="en-IN"/>
        </w:rPr>
      </w:pPr>
      <w:r>
        <w:rPr>
          <w:rFonts w:ascii="Times New Roman" w:hAnsi="Times New Roman" w:cs="Times New Roman"/>
          <w:color w:val="000000"/>
          <w:sz w:val="28"/>
          <w:szCs w:val="28"/>
          <w:lang w:eastAsia="en-IN"/>
        </w:rPr>
        <w:t>Thanks, and Best Regards,</w:t>
      </w:r>
    </w:p>
    <w:p w14:paraId="5E2D68C2" w14:textId="77777777" w:rsidR="008F2864" w:rsidRDefault="008F2864" w:rsidP="001919E5">
      <w:pPr>
        <w:spacing w:before="100" w:beforeAutospacing="1" w:after="240"/>
        <w:jc w:val="both"/>
        <w:rPr>
          <w:rFonts w:ascii="Times New Roman" w:hAnsi="Times New Roman" w:cs="Times New Roman"/>
          <w:sz w:val="28"/>
          <w:szCs w:val="28"/>
          <w:lang w:eastAsia="en-IN"/>
        </w:rPr>
      </w:pPr>
      <w:r>
        <w:rPr>
          <w:rFonts w:ascii="Times New Roman" w:hAnsi="Times New Roman" w:cs="Times New Roman"/>
          <w:b/>
          <w:bCs/>
          <w:i/>
          <w:iCs/>
          <w:color w:val="7030A0"/>
          <w:sz w:val="28"/>
          <w:szCs w:val="28"/>
          <w:lang w:val="en-US" w:eastAsia="en-IN"/>
        </w:rPr>
        <w:t>Dr. Frank Christ</w:t>
      </w:r>
    </w:p>
    <w:p w14:paraId="461A2770" w14:textId="23CF76EC" w:rsidR="008F2864" w:rsidRPr="001919E5" w:rsidRDefault="008F2864" w:rsidP="001919E5">
      <w:pPr>
        <w:spacing w:before="100" w:beforeAutospacing="1" w:after="100" w:afterAutospacing="1"/>
        <w:jc w:val="both"/>
        <w:rPr>
          <w:rFonts w:ascii="Times New Roman" w:hAnsi="Times New Roman" w:cs="Times New Roman"/>
          <w:b/>
          <w:bCs/>
          <w:color w:val="0070C0"/>
          <w:sz w:val="28"/>
          <w:szCs w:val="28"/>
          <w:lang w:val="en-US" w:eastAsia="en-IN"/>
        </w:rPr>
      </w:pPr>
      <w:r>
        <w:rPr>
          <w:rFonts w:ascii="Times New Roman" w:hAnsi="Times New Roman" w:cs="Times New Roman"/>
          <w:b/>
          <w:bCs/>
          <w:color w:val="0070C0"/>
          <w:sz w:val="28"/>
          <w:szCs w:val="28"/>
          <w:lang w:val="en-US" w:eastAsia="en-IN"/>
        </w:rPr>
        <w:t>Program Director | Gynecology and Obstetrics Pathology</w:t>
      </w:r>
    </w:p>
    <w:p w14:paraId="7467C37C" w14:textId="6911F0B5" w:rsidR="008F2864" w:rsidRDefault="001919E5" w:rsidP="001919E5">
      <w:pPr>
        <w:jc w:val="both"/>
        <w:rPr>
          <w:rFonts w:ascii="Times New Roman" w:hAnsi="Times New Roman" w:cs="Times New Roman"/>
          <w:sz w:val="28"/>
          <w:szCs w:val="28"/>
          <w:lang w:eastAsia="en-IN"/>
        </w:rPr>
      </w:pPr>
      <w:r>
        <w:rPr>
          <w:rFonts w:ascii="Times New Roman" w:hAnsi="Times New Roman" w:cs="Times New Roman"/>
          <w:noProof/>
          <w:color w:val="000000"/>
          <w:sz w:val="28"/>
          <w:szCs w:val="28"/>
          <w:lang w:val="en-US" w:eastAsia="en-IN"/>
        </w:rPr>
        <w:drawing>
          <wp:inline distT="0" distB="0" distL="0" distR="0" wp14:anchorId="2F4B2B8A" wp14:editId="7764BA26">
            <wp:extent cx="1234050" cy="1304925"/>
            <wp:effectExtent l="0" t="0" r="4445" b="0"/>
            <wp:docPr id="1" name="Picture 1"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ynecology &amp; Obstetrics Pathology 2020 (1).png"/>
                    <pic:cNvPicPr/>
                  </pic:nvPicPr>
                  <pic:blipFill>
                    <a:blip r:embed="rId5">
                      <a:extLst>
                        <a:ext uri="{28A0092B-C50C-407E-A947-70E740481C1C}">
                          <a14:useLocalDpi xmlns:a14="http://schemas.microsoft.com/office/drawing/2010/main" val="0"/>
                        </a:ext>
                      </a:extLst>
                    </a:blip>
                    <a:stretch>
                      <a:fillRect/>
                    </a:stretch>
                  </pic:blipFill>
                  <pic:spPr>
                    <a:xfrm>
                      <a:off x="0" y="0"/>
                      <a:ext cx="1265287" cy="1337956"/>
                    </a:xfrm>
                    <a:prstGeom prst="rect">
                      <a:avLst/>
                    </a:prstGeom>
                  </pic:spPr>
                </pic:pic>
              </a:graphicData>
            </a:graphic>
          </wp:inline>
        </w:drawing>
      </w:r>
    </w:p>
    <w:p w14:paraId="704C39B3" w14:textId="77777777" w:rsidR="001919E5" w:rsidRDefault="001919E5" w:rsidP="001919E5">
      <w:pPr>
        <w:jc w:val="both"/>
        <w:rPr>
          <w:rFonts w:ascii="Times New Roman" w:hAnsi="Times New Roman" w:cs="Times New Roman"/>
          <w:sz w:val="28"/>
          <w:szCs w:val="28"/>
          <w:lang w:eastAsia="en-IN"/>
        </w:rPr>
      </w:pPr>
    </w:p>
    <w:p w14:paraId="4BC3570B" w14:textId="77777777" w:rsidR="008F2864" w:rsidRPr="008F2864" w:rsidRDefault="008F2864" w:rsidP="001919E5">
      <w:pPr>
        <w:jc w:val="both"/>
        <w:rPr>
          <w:rFonts w:ascii="Times New Roman" w:hAnsi="Times New Roman" w:cs="Times New Roman"/>
          <w:sz w:val="20"/>
          <w:szCs w:val="20"/>
          <w:lang w:eastAsia="en-IN"/>
        </w:rPr>
      </w:pPr>
      <w:r w:rsidRPr="008F2864">
        <w:rPr>
          <w:rFonts w:ascii="Times New Roman" w:hAnsi="Times New Roman" w:cs="Times New Roman"/>
          <w:b/>
          <w:bCs/>
          <w:sz w:val="20"/>
          <w:szCs w:val="20"/>
          <w:lang w:eastAsia="en-IN"/>
        </w:rPr>
        <w:t>E-mail disclaimer</w:t>
      </w:r>
      <w:r w:rsidRPr="008F2864">
        <w:rPr>
          <w:rFonts w:ascii="Times New Roman" w:hAnsi="Times New Roman" w:cs="Times New Roman"/>
          <w:sz w:val="20"/>
          <w:szCs w:val="20"/>
          <w:lang w:eastAsia="en-IN"/>
        </w:rPr>
        <w:t>: </w:t>
      </w:r>
      <w:r w:rsidRPr="008F2864">
        <w:rPr>
          <w:rFonts w:ascii="Times New Roman" w:hAnsi="Times New Roman" w:cs="Times New Roman"/>
          <w:color w:val="17365D"/>
          <w:sz w:val="20"/>
          <w:szCs w:val="20"/>
          <w:lang w:eastAsia="en-IN"/>
        </w:rPr>
        <w:t>This message is confidential. It may also be privileged or otherwise protected by work product immunity or other legal rules.</w:t>
      </w:r>
      <w:r w:rsidRPr="008F2864">
        <w:rPr>
          <w:rFonts w:ascii="Times New Roman" w:hAnsi="Times New Roman" w:cs="Times New Roman"/>
          <w:color w:val="1F497D"/>
          <w:sz w:val="20"/>
          <w:szCs w:val="20"/>
          <w:lang w:eastAsia="en-IN"/>
        </w:rPr>
        <w:t> </w:t>
      </w:r>
      <w:r w:rsidRPr="008F2864">
        <w:rPr>
          <w:rFonts w:ascii="Times New Roman" w:hAnsi="Times New Roman" w:cs="Times New Roman"/>
          <w:color w:val="17365D"/>
          <w:sz w:val="20"/>
          <w:szCs w:val="20"/>
          <w:lang w:eastAsia="en-IN"/>
        </w:rPr>
        <w:t>This email and any files transmitted with it are confidential and intended solely for the use of the individual or entity to whom they are addressed. If you have received it by mistake, please let us know by e-mail reply and delete it from your system; you may not copy this message or disclose its contents to anyone.</w:t>
      </w:r>
      <w:r w:rsidRPr="008F2864">
        <w:rPr>
          <w:rFonts w:ascii="Times New Roman" w:hAnsi="Times New Roman" w:cs="Times New Roman"/>
          <w:color w:val="1F497D"/>
          <w:sz w:val="20"/>
          <w:szCs w:val="20"/>
          <w:lang w:eastAsia="en-IN"/>
        </w:rPr>
        <w:t> </w:t>
      </w:r>
      <w:r w:rsidRPr="008F2864">
        <w:rPr>
          <w:rFonts w:ascii="Times New Roman" w:hAnsi="Times New Roman" w:cs="Times New Roman"/>
          <w:color w:val="17365D"/>
          <w:sz w:val="20"/>
          <w:szCs w:val="20"/>
          <w:lang w:eastAsia="en-IN"/>
        </w:rPr>
        <w:t>The views, opinions, conclusions and other informations expressed in this electronic mail are not given or endorsed by the company unless otherwise indicated by an authorized representative independent of this message.</w:t>
      </w:r>
    </w:p>
    <w:p w14:paraId="29ACD88E" w14:textId="1D056E09" w:rsidR="003A025F" w:rsidRPr="008F2864" w:rsidRDefault="003A025F" w:rsidP="001919E5">
      <w:pPr>
        <w:jc w:val="both"/>
        <w:rPr>
          <w:sz w:val="20"/>
          <w:szCs w:val="20"/>
        </w:rPr>
      </w:pPr>
    </w:p>
    <w:sectPr w:rsidR="003A025F" w:rsidRPr="008F28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F93"/>
    <w:rsid w:val="001919E5"/>
    <w:rsid w:val="003A025F"/>
    <w:rsid w:val="008F2864"/>
    <w:rsid w:val="00DB7FFA"/>
    <w:rsid w:val="00FA1916"/>
    <w:rsid w:val="00FB7F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C39C7"/>
  <w15:chartTrackingRefBased/>
  <w15:docId w15:val="{BBF8D234-1EBE-4999-8F0F-579026501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86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286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84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4thinternationalconferenceongynecologyandobstetrics.home.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313</Words>
  <Characters>1790</Characters>
  <Application>Microsoft Office Word</Application>
  <DocSecurity>0</DocSecurity>
  <Lines>14</Lines>
  <Paragraphs>4</Paragraphs>
  <ScaleCrop>false</ScaleCrop>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Pharmaceutical Chemistry</dc:creator>
  <cp:keywords/>
  <dc:description/>
  <cp:lastModifiedBy>Euro Pharmaceutical Chemistry</cp:lastModifiedBy>
  <cp:revision>5</cp:revision>
  <dcterms:created xsi:type="dcterms:W3CDTF">2020-01-06T09:08:00Z</dcterms:created>
  <dcterms:modified xsi:type="dcterms:W3CDTF">2020-01-07T09:43:00Z</dcterms:modified>
</cp:coreProperties>
</file>