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EDD" w:rsidRPr="009E0EDD" w:rsidRDefault="009E0EDD" w:rsidP="009E0EDD">
      <w:pPr>
        <w:jc w:val="center"/>
        <w:rPr>
          <w:b/>
          <w:bCs/>
          <w:sz w:val="24"/>
          <w:szCs w:val="24"/>
        </w:rPr>
      </w:pPr>
      <w:bookmarkStart w:id="0" w:name="_GoBack"/>
      <w:r w:rsidRPr="009E0EDD">
        <w:rPr>
          <w:b/>
          <w:bCs/>
          <w:sz w:val="24"/>
          <w:szCs w:val="24"/>
        </w:rPr>
        <w:t>MICROBIAL BIOSURFACTANTS: GREEN MOLECULES FOR WHITE BIOTECHNOLOGY</w:t>
      </w:r>
    </w:p>
    <w:bookmarkEnd w:id="0"/>
    <w:p w:rsidR="009E0EDD" w:rsidRDefault="009E0EDD" w:rsidP="009E0EDD">
      <w:pPr>
        <w:jc w:val="center"/>
      </w:pPr>
      <w:r>
        <w:t xml:space="preserve">Ben Amar </w:t>
      </w:r>
      <w:proofErr w:type="spellStart"/>
      <w:r>
        <w:t>Cheba</w:t>
      </w:r>
      <w:proofErr w:type="spellEnd"/>
      <w:r>
        <w:t xml:space="preserve"> *1, 2</w:t>
      </w:r>
    </w:p>
    <w:p w:rsidR="009E0EDD" w:rsidRDefault="009E0EDD" w:rsidP="009E0EDD">
      <w:pPr>
        <w:jc w:val="center"/>
      </w:pPr>
    </w:p>
    <w:p w:rsidR="009E0EDD" w:rsidRDefault="009E0EDD" w:rsidP="009E0EDD">
      <w:pPr>
        <w:jc w:val="center"/>
      </w:pPr>
      <w:r>
        <w:t>1-Department of Biology, College of Science, Al Jouf University, Kingdom of Saudi Arabia (KSA)</w:t>
      </w:r>
    </w:p>
    <w:p w:rsidR="009E0EDD" w:rsidRDefault="009E0EDD" w:rsidP="009E0EDD">
      <w:pPr>
        <w:jc w:val="center"/>
      </w:pPr>
      <w:r>
        <w:t xml:space="preserve">2-Department of Biotechnology, Faculty of Nature and Life Sciences, University of Sciences and Technology of Oran -Mohamed </w:t>
      </w:r>
      <w:proofErr w:type="spellStart"/>
      <w:r>
        <w:t>Boudiaf</w:t>
      </w:r>
      <w:proofErr w:type="spellEnd"/>
      <w:r>
        <w:t xml:space="preserve"> (USTOMB), BP 1505 Al </w:t>
      </w:r>
      <w:proofErr w:type="spellStart"/>
      <w:r>
        <w:t>Mnaouar</w:t>
      </w:r>
      <w:proofErr w:type="spellEnd"/>
      <w:r>
        <w:t>, Oran 31000, Algeria</w:t>
      </w:r>
    </w:p>
    <w:p w:rsidR="009E0EDD" w:rsidRDefault="009E0EDD" w:rsidP="009E0EDD">
      <w:pPr>
        <w:jc w:val="center"/>
      </w:pPr>
      <w:r>
        <w:t>*Corresponding author: E-mail address:  omacheb@gmail.com</w:t>
      </w:r>
    </w:p>
    <w:p w:rsidR="009E0EDD" w:rsidRDefault="009E0EDD" w:rsidP="009E0EDD">
      <w:pPr>
        <w:jc w:val="center"/>
      </w:pPr>
    </w:p>
    <w:p w:rsidR="009E0EDD" w:rsidRDefault="009E0EDD" w:rsidP="009E0EDD">
      <w:pPr>
        <w:jc w:val="center"/>
      </w:pPr>
      <w:r>
        <w:t>Abstract</w:t>
      </w:r>
    </w:p>
    <w:p w:rsidR="009E0EDD" w:rsidRDefault="009E0EDD" w:rsidP="009E0EDD">
      <w:pPr>
        <w:jc w:val="both"/>
      </w:pPr>
      <w:r>
        <w:t xml:space="preserve">Due to the accumulative marine and terrestrial pollution which become a serious environmental issue, surfactant-based remediation (SBR) is considered as a promising, </w:t>
      </w:r>
      <w:r>
        <w:t>greener, and</w:t>
      </w:r>
      <w:r>
        <w:t xml:space="preserve"> efficient approach for environmental cleanup. Microbial biosurfactants due to their diversity, specificity, biocompatibility, biodegradability, digestibility, and availability of raw materials for their production made them the most potential candidate and eco-friendly alternatives for pollutants reduction via detoxification, solubilization, desorption, or biodegradation.</w:t>
      </w:r>
    </w:p>
    <w:p w:rsidR="009E0EDD" w:rsidRDefault="009E0EDD" w:rsidP="009E0EDD">
      <w:pPr>
        <w:jc w:val="both"/>
      </w:pPr>
      <w:r>
        <w:t>this review recapitulates all the wealth of data available concerning microbial biosurfactants with special focusing on their sources, properties, and summarize their different environmental applications in removing soil and water contaminants.</w:t>
      </w:r>
    </w:p>
    <w:p w:rsidR="00437EBE" w:rsidRDefault="009E0EDD" w:rsidP="009E0EDD">
      <w:pPr>
        <w:jc w:val="center"/>
      </w:pPr>
      <w:r>
        <w:t>Keywords: Microbial biosurfactants, sources, properties, environmental biotechnology, applications</w:t>
      </w:r>
    </w:p>
    <w:sectPr w:rsidR="00437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EDD"/>
    <w:rsid w:val="00121D7E"/>
    <w:rsid w:val="00437EBE"/>
    <w:rsid w:val="007821FC"/>
    <w:rsid w:val="00882F1B"/>
    <w:rsid w:val="009E0EDD"/>
    <w:rsid w:val="00BB7646"/>
    <w:rsid w:val="00DD66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5C8D0-C0B5-47CA-9C0A-00BDD497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198</Words>
  <Characters>1132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2017-05-08T18:37:00Z</dcterms:created>
  <dcterms:modified xsi:type="dcterms:W3CDTF">2017-05-08T18:53:00Z</dcterms:modified>
</cp:coreProperties>
</file>