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776" w:rsidRPr="0027194C" w:rsidRDefault="00800776" w:rsidP="00800776">
      <w:pPr>
        <w:spacing w:line="240" w:lineRule="auto"/>
        <w:jc w:val="center"/>
        <w:rPr>
          <w:rFonts w:ascii="Times New Roman" w:hAnsi="Times New Roman" w:cs="Times New Roman"/>
          <w:b/>
          <w:sz w:val="28"/>
          <w:szCs w:val="28"/>
        </w:rPr>
      </w:pPr>
      <w:r w:rsidRPr="0027194C">
        <w:rPr>
          <w:rFonts w:ascii="Times New Roman" w:hAnsi="Times New Roman" w:cs="Times New Roman"/>
          <w:b/>
          <w:sz w:val="28"/>
          <w:szCs w:val="28"/>
        </w:rPr>
        <w:t>POST-REMEDIATION QUALITY</w:t>
      </w:r>
      <w:r>
        <w:rPr>
          <w:rFonts w:ascii="Times New Roman" w:hAnsi="Times New Roman" w:cs="Times New Roman"/>
          <w:b/>
          <w:sz w:val="28"/>
          <w:szCs w:val="28"/>
        </w:rPr>
        <w:t xml:space="preserve"> ASSESSMENT</w:t>
      </w:r>
      <w:r w:rsidRPr="0027194C">
        <w:rPr>
          <w:rFonts w:ascii="Times New Roman" w:hAnsi="Times New Roman" w:cs="Times New Roman"/>
          <w:b/>
          <w:sz w:val="28"/>
          <w:szCs w:val="28"/>
        </w:rPr>
        <w:t xml:space="preserve"> OF OIL SPILL IMPACTED SOILS IN MGBODO ALUU, IKWERRE, RIVERS STATE</w:t>
      </w:r>
    </w:p>
    <w:p w:rsidR="003256AD" w:rsidRDefault="00800776" w:rsidP="00800776">
      <w:pPr>
        <w:spacing w:after="0" w:line="240" w:lineRule="auto"/>
        <w:jc w:val="both"/>
        <w:rPr>
          <w:rFonts w:ascii="Times New Roman" w:hAnsi="Times New Roman" w:cs="Times New Roman"/>
          <w:b/>
          <w:sz w:val="24"/>
          <w:szCs w:val="24"/>
        </w:rPr>
      </w:pPr>
      <w:r w:rsidRPr="00B33C8F">
        <w:rPr>
          <w:rFonts w:ascii="Times New Roman" w:hAnsi="Times New Roman" w:cs="Times New Roman"/>
          <w:b/>
          <w:sz w:val="24"/>
          <w:szCs w:val="24"/>
          <w:vertAlign w:val="superscript"/>
        </w:rPr>
        <w:t>*</w:t>
      </w:r>
      <w:r w:rsidRPr="00B33C8F">
        <w:rPr>
          <w:rFonts w:ascii="Times New Roman" w:hAnsi="Times New Roman" w:cs="Times New Roman"/>
          <w:b/>
          <w:sz w:val="24"/>
          <w:szCs w:val="24"/>
        </w:rPr>
        <w:t>Ihejirika, Chinedu E., Njoku, Paul C.</w:t>
      </w:r>
      <w:r w:rsidR="003256AD">
        <w:rPr>
          <w:rFonts w:ascii="Times New Roman" w:hAnsi="Times New Roman" w:cs="Times New Roman"/>
          <w:b/>
          <w:sz w:val="24"/>
          <w:szCs w:val="24"/>
        </w:rPr>
        <w:t>, Iheanacho, C. and</w:t>
      </w:r>
      <w:r>
        <w:rPr>
          <w:rFonts w:ascii="Times New Roman" w:hAnsi="Times New Roman" w:cs="Times New Roman"/>
          <w:b/>
          <w:sz w:val="24"/>
          <w:szCs w:val="24"/>
        </w:rPr>
        <w:t xml:space="preserve"> Okezie, Ole</w:t>
      </w:r>
    </w:p>
    <w:p w:rsidR="00800776" w:rsidRPr="00B33C8F" w:rsidRDefault="00800776" w:rsidP="00800776">
      <w:pPr>
        <w:spacing w:after="0" w:line="240" w:lineRule="auto"/>
        <w:jc w:val="both"/>
        <w:rPr>
          <w:rFonts w:ascii="Times New Roman" w:hAnsi="Times New Roman" w:cs="Times New Roman"/>
          <w:sz w:val="24"/>
          <w:szCs w:val="24"/>
        </w:rPr>
      </w:pPr>
      <w:r w:rsidRPr="00B33C8F">
        <w:rPr>
          <w:rFonts w:ascii="Times New Roman" w:hAnsi="Times New Roman" w:cs="Times New Roman"/>
          <w:sz w:val="24"/>
          <w:szCs w:val="24"/>
        </w:rPr>
        <w:t>Department of Environmental Technology, Federal University of Technology, Owerri</w:t>
      </w:r>
    </w:p>
    <w:p w:rsidR="00800776" w:rsidRPr="00B33C8F" w:rsidRDefault="00800776" w:rsidP="00800776">
      <w:pPr>
        <w:spacing w:after="0" w:line="240" w:lineRule="auto"/>
        <w:jc w:val="both"/>
        <w:rPr>
          <w:rFonts w:ascii="Times New Roman" w:hAnsi="Times New Roman" w:cs="Times New Roman"/>
          <w:sz w:val="24"/>
          <w:szCs w:val="24"/>
        </w:rPr>
      </w:pPr>
      <w:r w:rsidRPr="00B33C8F">
        <w:rPr>
          <w:rFonts w:ascii="Times New Roman" w:hAnsi="Times New Roman" w:cs="Times New Roman"/>
          <w:sz w:val="24"/>
          <w:szCs w:val="24"/>
        </w:rPr>
        <w:t>P.M.B. 1526, Owerri, Nigeria</w:t>
      </w:r>
    </w:p>
    <w:p w:rsidR="00800776" w:rsidRPr="00B33C8F" w:rsidRDefault="00800776" w:rsidP="00800776">
      <w:pPr>
        <w:spacing w:after="0" w:line="240" w:lineRule="auto"/>
        <w:jc w:val="both"/>
        <w:rPr>
          <w:rFonts w:ascii="Times New Roman" w:hAnsi="Times New Roman" w:cs="Times New Roman"/>
          <w:sz w:val="24"/>
          <w:szCs w:val="24"/>
        </w:rPr>
      </w:pPr>
      <w:r w:rsidRPr="00B33C8F">
        <w:rPr>
          <w:rFonts w:ascii="Times New Roman" w:hAnsi="Times New Roman" w:cs="Times New Roman"/>
          <w:b/>
          <w:sz w:val="24"/>
          <w:szCs w:val="24"/>
        </w:rPr>
        <w:t>*Corresponding author</w:t>
      </w:r>
      <w:r w:rsidRPr="00B33C8F">
        <w:rPr>
          <w:rFonts w:ascii="Times New Roman" w:hAnsi="Times New Roman" w:cs="Times New Roman"/>
          <w:sz w:val="24"/>
          <w:szCs w:val="24"/>
        </w:rPr>
        <w:t xml:space="preserve">: E-mail: </w:t>
      </w:r>
      <w:hyperlink r:id="rId4" w:history="1">
        <w:r w:rsidRPr="009D63C9">
          <w:rPr>
            <w:rStyle w:val="Hyperlink"/>
            <w:rFonts w:ascii="Times New Roman" w:hAnsi="Times New Roman" w:cs="Times New Roman"/>
            <w:sz w:val="24"/>
            <w:szCs w:val="24"/>
          </w:rPr>
          <w:t>ce.ihejirika@evtfuto.com</w:t>
        </w:r>
      </w:hyperlink>
    </w:p>
    <w:p w:rsidR="00800776" w:rsidRPr="00B33C8F" w:rsidRDefault="00800776" w:rsidP="00800776">
      <w:pPr>
        <w:spacing w:after="0" w:line="240" w:lineRule="auto"/>
        <w:jc w:val="both"/>
        <w:rPr>
          <w:rFonts w:ascii="Times New Roman" w:hAnsi="Times New Roman" w:cs="Times New Roman"/>
          <w:sz w:val="24"/>
          <w:szCs w:val="24"/>
        </w:rPr>
      </w:pPr>
    </w:p>
    <w:p w:rsidR="00800776" w:rsidRPr="00A35721" w:rsidRDefault="00800776" w:rsidP="00800776">
      <w:pPr>
        <w:spacing w:line="240" w:lineRule="auto"/>
        <w:jc w:val="both"/>
        <w:rPr>
          <w:rFonts w:ascii="Times New Roman" w:hAnsi="Times New Roman" w:cs="Times New Roman"/>
          <w:b/>
          <w:sz w:val="24"/>
          <w:szCs w:val="24"/>
        </w:rPr>
      </w:pPr>
      <w:r w:rsidRPr="00A35721">
        <w:rPr>
          <w:rFonts w:ascii="Times New Roman" w:hAnsi="Times New Roman" w:cs="Times New Roman"/>
          <w:b/>
          <w:sz w:val="24"/>
          <w:szCs w:val="24"/>
        </w:rPr>
        <w:t xml:space="preserve">                                                               ABSTRACT</w:t>
      </w:r>
    </w:p>
    <w:p w:rsidR="00800776" w:rsidRPr="00A35721" w:rsidRDefault="00800776" w:rsidP="00800776">
      <w:pPr>
        <w:spacing w:line="240" w:lineRule="auto"/>
        <w:jc w:val="both"/>
        <w:rPr>
          <w:rFonts w:ascii="Times New Roman" w:hAnsi="Times New Roman" w:cs="Times New Roman"/>
          <w:sz w:val="24"/>
          <w:szCs w:val="24"/>
        </w:rPr>
      </w:pPr>
      <w:r w:rsidRPr="00A35721">
        <w:rPr>
          <w:rFonts w:ascii="Times New Roman" w:hAnsi="Times New Roman" w:cs="Times New Roman"/>
          <w:sz w:val="24"/>
          <w:szCs w:val="24"/>
        </w:rPr>
        <w:t xml:space="preserve">This study was carried out to assess the quality of remediated oil spillage impacted soils in Mgbodo Aluu, Ikwerre Local Government Area, Rivers State. Remediated soil samples were collected with the aid of a well calibrated stainless steel hand dug soil auger (2.50 cm in diameter) from six (6) sampling points with a control sample from a non-contaminated site in the same study area, at the depth of 0-30 cm and were transported to the laboratory for standard analyses. Results were compared with established standards and computed with Index of geo-accumulation (I-geo) and Contaminant factor (Cf) models to establish the levels of human impact. All parameters varied significantly (P&lt;0.05) at all sampling points. All values of parameters were significantly above their respective control values. pH ranged between 5.89±0.13 and 5.48±0.08; Total Petroleum Hydrocarbon (TPH) from 3015.67±283.93 - 193.67±161.98 mg/kg; Cation Exchange Capacity (CEC) from </w:t>
      </w:r>
      <w:r w:rsidRPr="00A35721">
        <w:rPr>
          <w:rFonts w:ascii="Times New Roman" w:hAnsi="Times New Roman" w:cs="Times New Roman"/>
          <w:color w:val="000000"/>
          <w:sz w:val="24"/>
          <w:szCs w:val="24"/>
        </w:rPr>
        <w:t>3.07</w:t>
      </w:r>
      <w:r w:rsidRPr="00A35721">
        <w:rPr>
          <w:rFonts w:ascii="Times New Roman" w:hAnsi="Times New Roman" w:cs="Times New Roman"/>
          <w:sz w:val="24"/>
          <w:szCs w:val="24"/>
        </w:rPr>
        <w:t>±0</w:t>
      </w:r>
      <w:r w:rsidRPr="00A35721">
        <w:rPr>
          <w:rFonts w:ascii="Times New Roman" w:hAnsi="Times New Roman" w:cs="Times New Roman"/>
          <w:color w:val="000000"/>
          <w:sz w:val="24"/>
          <w:szCs w:val="24"/>
        </w:rPr>
        <w:t>.05 - 2.74</w:t>
      </w:r>
      <w:r w:rsidRPr="00A35721">
        <w:rPr>
          <w:rFonts w:ascii="Times New Roman" w:hAnsi="Times New Roman" w:cs="Times New Roman"/>
          <w:sz w:val="24"/>
          <w:szCs w:val="24"/>
        </w:rPr>
        <w:t>±0</w:t>
      </w:r>
      <w:r w:rsidRPr="00A35721">
        <w:rPr>
          <w:rFonts w:ascii="Times New Roman" w:hAnsi="Times New Roman" w:cs="Times New Roman"/>
          <w:color w:val="000000"/>
          <w:sz w:val="24"/>
          <w:szCs w:val="24"/>
        </w:rPr>
        <w:t>.18</w:t>
      </w:r>
      <w:r w:rsidRPr="00A35721">
        <w:rPr>
          <w:rFonts w:ascii="Times New Roman" w:hAnsi="Times New Roman" w:cs="Times New Roman"/>
          <w:sz w:val="24"/>
          <w:szCs w:val="24"/>
        </w:rPr>
        <w:t xml:space="preserve"> Cmol/kg; Cr from 21.66±0.31 - 4.71±0.34 mg/kg; Pb from 3.61±0.49 - 0.21±0.03 mg/kg; Cd from 2.41±0.09 - 0.00 mg/kg; Zn from 12.88±0.27 - 1.79±0.11 mg/kg and Cu from 8.36±0.06 - 3.14±0.13 mg/kg. I-geo for most parameters ranged from very highly polluted to unpolluted, while Cf ranged from very high contamination to low contamination factors. Anthropogenic impact ranged from 99-56.16%. The study established that the remediation of the oil spill contaminated soils were not uniform at all sampling points and varied from location to location. Soil quality ultimately changed on impact by oil spill and remediation did not reestablish the original soil quality status.</w:t>
      </w:r>
    </w:p>
    <w:p w:rsidR="00800776" w:rsidRPr="00A35721" w:rsidRDefault="00800776" w:rsidP="00800776">
      <w:pPr>
        <w:spacing w:line="240" w:lineRule="auto"/>
        <w:jc w:val="both"/>
        <w:rPr>
          <w:rFonts w:ascii="Times New Roman" w:hAnsi="Times New Roman" w:cs="Times New Roman"/>
          <w:sz w:val="24"/>
          <w:szCs w:val="24"/>
        </w:rPr>
      </w:pPr>
      <w:r w:rsidRPr="00A35721">
        <w:rPr>
          <w:rFonts w:ascii="Times New Roman" w:hAnsi="Times New Roman" w:cs="Times New Roman"/>
          <w:b/>
          <w:sz w:val="24"/>
          <w:szCs w:val="24"/>
        </w:rPr>
        <w:t xml:space="preserve">Key words: </w:t>
      </w:r>
      <w:r w:rsidRPr="00A35721">
        <w:rPr>
          <w:rFonts w:ascii="Times New Roman" w:hAnsi="Times New Roman" w:cs="Times New Roman"/>
          <w:sz w:val="24"/>
          <w:szCs w:val="24"/>
        </w:rPr>
        <w:t>Oil spillage, pollution, natural attenuation, post-remediation assessment, soil health</w:t>
      </w:r>
    </w:p>
    <w:p w:rsidR="00B753FE" w:rsidRDefault="00B753FE"/>
    <w:sectPr w:rsidR="00B753FE" w:rsidSect="00B753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00776"/>
    <w:rsid w:val="000D4D0A"/>
    <w:rsid w:val="003256AD"/>
    <w:rsid w:val="00341EB9"/>
    <w:rsid w:val="00800776"/>
    <w:rsid w:val="00B753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7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07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ihejirika@evtfut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2016-08-10T08:43:00Z</dcterms:created>
  <dcterms:modified xsi:type="dcterms:W3CDTF">2016-08-10T08:44:00Z</dcterms:modified>
</cp:coreProperties>
</file>