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2FB4" w:rsidRPr="00C22FB4" w:rsidRDefault="00C22FB4" w:rsidP="00C22FB4">
      <w:pPr>
        <w:spacing w:after="0" w:line="360" w:lineRule="auto"/>
        <w:jc w:val="center"/>
        <w:rPr>
          <w:rFonts w:ascii="Times New Roman" w:hAnsi="Times New Roman" w:cs="Times New Roman"/>
          <w:b/>
          <w:sz w:val="24"/>
          <w:szCs w:val="24"/>
        </w:rPr>
      </w:pPr>
      <w:r w:rsidRPr="00C22FB4">
        <w:rPr>
          <w:rFonts w:ascii="Times New Roman" w:hAnsi="Times New Roman" w:cs="Times New Roman"/>
          <w:b/>
          <w:sz w:val="24"/>
          <w:szCs w:val="24"/>
        </w:rPr>
        <w:t xml:space="preserve">Fabrication of Enhanced </w:t>
      </w:r>
      <w:proofErr w:type="spellStart"/>
      <w:r w:rsidRPr="00C22FB4">
        <w:rPr>
          <w:rFonts w:ascii="Times New Roman" w:hAnsi="Times New Roman" w:cs="Times New Roman"/>
          <w:b/>
          <w:sz w:val="24"/>
          <w:szCs w:val="24"/>
        </w:rPr>
        <w:t>Triboelectric</w:t>
      </w:r>
      <w:proofErr w:type="spellEnd"/>
      <w:r w:rsidRPr="00C22FB4">
        <w:rPr>
          <w:rFonts w:ascii="Times New Roman" w:hAnsi="Times New Roman" w:cs="Times New Roman"/>
          <w:b/>
          <w:sz w:val="24"/>
          <w:szCs w:val="24"/>
        </w:rPr>
        <w:t xml:space="preserve"> </w:t>
      </w:r>
      <w:proofErr w:type="spellStart"/>
      <w:r w:rsidRPr="00C22FB4">
        <w:rPr>
          <w:rFonts w:ascii="Times New Roman" w:hAnsi="Times New Roman" w:cs="Times New Roman"/>
          <w:b/>
          <w:sz w:val="24"/>
          <w:szCs w:val="24"/>
        </w:rPr>
        <w:t>Nanogenerator</w:t>
      </w:r>
      <w:proofErr w:type="spellEnd"/>
      <w:r w:rsidRPr="00C22FB4">
        <w:rPr>
          <w:rFonts w:ascii="Times New Roman" w:hAnsi="Times New Roman" w:cs="Times New Roman"/>
          <w:b/>
          <w:sz w:val="24"/>
          <w:szCs w:val="24"/>
        </w:rPr>
        <w:t xml:space="preserve"> Using Silica from Sugarcane Bagasse</w:t>
      </w:r>
    </w:p>
    <w:p w:rsidR="00C22FB4" w:rsidRPr="00C22FB4" w:rsidRDefault="00C22FB4" w:rsidP="00C22FB4">
      <w:pPr>
        <w:ind w:firstLine="720"/>
        <w:jc w:val="center"/>
        <w:rPr>
          <w:rFonts w:ascii="Times New Roman" w:hAnsi="Times New Roman" w:cs="Times New Roman"/>
          <w:b/>
          <w:sz w:val="24"/>
          <w:szCs w:val="24"/>
        </w:rPr>
      </w:pPr>
    </w:p>
    <w:p w:rsidR="00C22FB4" w:rsidRPr="00C22FB4" w:rsidRDefault="00C22FB4" w:rsidP="00C22FB4">
      <w:pPr>
        <w:ind w:firstLine="720"/>
        <w:jc w:val="center"/>
        <w:rPr>
          <w:rFonts w:ascii="Times New Roman" w:hAnsi="Times New Roman" w:cs="Times New Roman"/>
          <w:b/>
          <w:sz w:val="24"/>
          <w:szCs w:val="24"/>
        </w:rPr>
      </w:pPr>
    </w:p>
    <w:p w:rsidR="005D78B6" w:rsidRPr="00C22FB4" w:rsidRDefault="005D78B6" w:rsidP="00C22FB4">
      <w:pPr>
        <w:ind w:firstLine="720"/>
        <w:jc w:val="center"/>
        <w:rPr>
          <w:rFonts w:ascii="Times New Roman" w:hAnsi="Times New Roman" w:cs="Times New Roman"/>
          <w:b/>
          <w:sz w:val="24"/>
          <w:szCs w:val="24"/>
        </w:rPr>
      </w:pPr>
      <w:r w:rsidRPr="00C22FB4">
        <w:rPr>
          <w:rFonts w:ascii="Times New Roman" w:hAnsi="Times New Roman" w:cs="Times New Roman"/>
          <w:b/>
          <w:sz w:val="24"/>
          <w:szCs w:val="24"/>
        </w:rPr>
        <w:t>Abstract</w:t>
      </w:r>
    </w:p>
    <w:p w:rsidR="005D78B6" w:rsidRPr="00C22FB4" w:rsidRDefault="005D78B6" w:rsidP="00C22FB4">
      <w:pPr>
        <w:spacing w:line="360" w:lineRule="auto"/>
        <w:ind w:firstLine="720"/>
        <w:jc w:val="both"/>
        <w:rPr>
          <w:rFonts w:ascii="Times New Roman" w:hAnsi="Times New Roman" w:cs="Times New Roman"/>
          <w:sz w:val="24"/>
          <w:szCs w:val="24"/>
        </w:rPr>
      </w:pPr>
      <w:proofErr w:type="gramStart"/>
      <w:r w:rsidRPr="00C22FB4">
        <w:rPr>
          <w:rFonts w:ascii="Times New Roman" w:hAnsi="Times New Roman" w:cs="Times New Roman"/>
          <w:sz w:val="24"/>
          <w:szCs w:val="24"/>
        </w:rPr>
        <w:t>An eco-friendly</w:t>
      </w:r>
      <w:proofErr w:type="gramEnd"/>
      <w:r w:rsidRPr="00C22FB4">
        <w:rPr>
          <w:rFonts w:ascii="Times New Roman" w:hAnsi="Times New Roman" w:cs="Times New Roman"/>
          <w:sz w:val="24"/>
          <w:szCs w:val="24"/>
        </w:rPr>
        <w:t xml:space="preserve"> triboelectric </w:t>
      </w:r>
      <w:proofErr w:type="spellStart"/>
      <w:r w:rsidRPr="00C22FB4">
        <w:rPr>
          <w:rFonts w:ascii="Times New Roman" w:hAnsi="Times New Roman" w:cs="Times New Roman"/>
          <w:sz w:val="24"/>
          <w:szCs w:val="24"/>
        </w:rPr>
        <w:t>nanogenerator</w:t>
      </w:r>
      <w:proofErr w:type="spellEnd"/>
      <w:r w:rsidRPr="00C22FB4">
        <w:rPr>
          <w:rFonts w:ascii="Times New Roman" w:hAnsi="Times New Roman" w:cs="Times New Roman"/>
          <w:sz w:val="24"/>
          <w:szCs w:val="24"/>
        </w:rPr>
        <w:t xml:space="preserve"> (TENG) using silica from sugarcane bagasse was fabricated in this study and its performance was enhanced by modifying the porosity of silica through three different procedures: thermal annealing, slow gelation and freeze drying, and chemical dissolution. Pore size of silica was measured via FESEM and the silica prepared from slow gelation and freeze drying was found to have the smallest pores. The open-circuit voltage output and surface charge density of</w:t>
      </w:r>
      <w:r w:rsidR="00F82D73" w:rsidRPr="00C22FB4">
        <w:rPr>
          <w:rFonts w:ascii="Times New Roman" w:hAnsi="Times New Roman" w:cs="Times New Roman"/>
          <w:sz w:val="24"/>
          <w:szCs w:val="24"/>
        </w:rPr>
        <w:t xml:space="preserve"> 5x5 cm</w:t>
      </w:r>
      <w:r w:rsidR="00F82D73" w:rsidRPr="00C22FB4">
        <w:rPr>
          <w:rFonts w:ascii="Times New Roman" w:hAnsi="Times New Roman" w:cs="Times New Roman"/>
          <w:sz w:val="24"/>
          <w:szCs w:val="24"/>
          <w:vertAlign w:val="superscript"/>
        </w:rPr>
        <w:t>2</w:t>
      </w:r>
      <w:r w:rsidRPr="00C22FB4">
        <w:rPr>
          <w:rFonts w:ascii="Times New Roman" w:hAnsi="Times New Roman" w:cs="Times New Roman"/>
          <w:sz w:val="24"/>
          <w:szCs w:val="24"/>
        </w:rPr>
        <w:t xml:space="preserve"> TENG employing the most porous silica and untreated bagasse were </w:t>
      </w:r>
      <w:r w:rsidR="00F82D73" w:rsidRPr="00C22FB4">
        <w:rPr>
          <w:rFonts w:ascii="Times New Roman" w:hAnsi="Times New Roman" w:cs="Times New Roman"/>
          <w:sz w:val="24"/>
          <w:szCs w:val="24"/>
        </w:rPr>
        <w:t xml:space="preserve">determined and compared. 3.58 V and 3.1683 </w:t>
      </w:r>
      <w:proofErr w:type="spellStart"/>
      <w:r w:rsidR="00F82D73" w:rsidRPr="00C22FB4">
        <w:rPr>
          <w:rFonts w:ascii="Times New Roman" w:hAnsi="Times New Roman" w:cs="Times New Roman"/>
          <w:sz w:val="24"/>
          <w:szCs w:val="24"/>
        </w:rPr>
        <w:t>nC</w:t>
      </w:r>
      <w:proofErr w:type="spellEnd"/>
      <w:r w:rsidR="00F82D73" w:rsidRPr="00C22FB4">
        <w:rPr>
          <w:rFonts w:ascii="Times New Roman" w:hAnsi="Times New Roman" w:cs="Times New Roman"/>
          <w:sz w:val="24"/>
          <w:szCs w:val="24"/>
        </w:rPr>
        <w:t>/m</w:t>
      </w:r>
      <w:r w:rsidR="00F82D73" w:rsidRPr="00C22FB4">
        <w:rPr>
          <w:rFonts w:ascii="Times New Roman" w:hAnsi="Times New Roman" w:cs="Times New Roman"/>
          <w:sz w:val="24"/>
          <w:szCs w:val="24"/>
          <w:vertAlign w:val="superscript"/>
        </w:rPr>
        <w:t>2</w:t>
      </w:r>
      <w:r w:rsidR="00F82D73" w:rsidRPr="00C22FB4">
        <w:rPr>
          <w:rFonts w:ascii="Times New Roman" w:hAnsi="Times New Roman" w:cs="Times New Roman"/>
          <w:sz w:val="24"/>
          <w:szCs w:val="24"/>
        </w:rPr>
        <w:t xml:space="preserve"> were the maximum reading, both from the TENG with the most porous silica whereas 0.376 V and 0.3328 </w:t>
      </w:r>
      <w:proofErr w:type="spellStart"/>
      <w:proofErr w:type="gramStart"/>
      <w:r w:rsidR="00F82D73" w:rsidRPr="00C22FB4">
        <w:rPr>
          <w:rFonts w:ascii="Times New Roman" w:hAnsi="Times New Roman" w:cs="Times New Roman"/>
          <w:sz w:val="24"/>
          <w:szCs w:val="24"/>
        </w:rPr>
        <w:t>nC</w:t>
      </w:r>
      <w:proofErr w:type="spellEnd"/>
      <w:proofErr w:type="gramEnd"/>
      <w:r w:rsidR="00F82D73" w:rsidRPr="00C22FB4">
        <w:rPr>
          <w:rFonts w:ascii="Times New Roman" w:hAnsi="Times New Roman" w:cs="Times New Roman"/>
          <w:sz w:val="24"/>
          <w:szCs w:val="24"/>
        </w:rPr>
        <w:t>//m</w:t>
      </w:r>
      <w:r w:rsidR="00F82D73" w:rsidRPr="00C22FB4">
        <w:rPr>
          <w:rFonts w:ascii="Times New Roman" w:hAnsi="Times New Roman" w:cs="Times New Roman"/>
          <w:sz w:val="24"/>
          <w:szCs w:val="24"/>
          <w:vertAlign w:val="superscript"/>
        </w:rPr>
        <w:t>2</w:t>
      </w:r>
      <w:r w:rsidR="00F82D73" w:rsidRPr="00C22FB4">
        <w:rPr>
          <w:rFonts w:ascii="Times New Roman" w:hAnsi="Times New Roman" w:cs="Times New Roman"/>
          <w:sz w:val="24"/>
          <w:szCs w:val="24"/>
        </w:rPr>
        <w:t xml:space="preserve"> for the TENG with untreated bagasse. </w:t>
      </w:r>
      <w:r w:rsidRPr="00C22FB4">
        <w:rPr>
          <w:rFonts w:ascii="Times New Roman" w:hAnsi="Times New Roman" w:cs="Times New Roman"/>
          <w:sz w:val="24"/>
          <w:szCs w:val="24"/>
        </w:rPr>
        <w:t>Results from this study will pave the way for the use of organic materials in the fabrication of TENG a</w:t>
      </w:r>
      <w:r w:rsidR="00F82D73" w:rsidRPr="00C22FB4">
        <w:rPr>
          <w:rFonts w:ascii="Times New Roman" w:hAnsi="Times New Roman" w:cs="Times New Roman"/>
          <w:sz w:val="24"/>
          <w:szCs w:val="24"/>
        </w:rPr>
        <w:t>nd will provide a platform for a profound u</w:t>
      </w:r>
      <w:r w:rsidRPr="00C22FB4">
        <w:rPr>
          <w:rFonts w:ascii="Times New Roman" w:hAnsi="Times New Roman" w:cs="Times New Roman"/>
          <w:sz w:val="24"/>
          <w:szCs w:val="24"/>
        </w:rPr>
        <w:t xml:space="preserve">nderstanding </w:t>
      </w:r>
      <w:r w:rsidR="00F82D73" w:rsidRPr="00C22FB4">
        <w:rPr>
          <w:rFonts w:ascii="Times New Roman" w:hAnsi="Times New Roman" w:cs="Times New Roman"/>
          <w:sz w:val="24"/>
          <w:szCs w:val="24"/>
        </w:rPr>
        <w:t xml:space="preserve">on the effects </w:t>
      </w:r>
      <w:r w:rsidRPr="00C22FB4">
        <w:rPr>
          <w:rFonts w:ascii="Times New Roman" w:hAnsi="Times New Roman" w:cs="Times New Roman"/>
          <w:sz w:val="24"/>
          <w:szCs w:val="24"/>
        </w:rPr>
        <w:t>of surface morphology</w:t>
      </w:r>
      <w:r w:rsidR="00F82D73" w:rsidRPr="00C22FB4">
        <w:rPr>
          <w:rFonts w:ascii="Times New Roman" w:hAnsi="Times New Roman" w:cs="Times New Roman"/>
          <w:sz w:val="24"/>
          <w:szCs w:val="24"/>
        </w:rPr>
        <w:t xml:space="preserve"> modification inthe performance of TENG. </w:t>
      </w:r>
    </w:p>
    <w:p w:rsidR="005D78B6" w:rsidRPr="00C22FB4" w:rsidRDefault="005D78B6" w:rsidP="00C22FB4">
      <w:pPr>
        <w:spacing w:line="360" w:lineRule="auto"/>
        <w:jc w:val="both"/>
        <w:rPr>
          <w:rFonts w:ascii="Times New Roman" w:hAnsi="Times New Roman" w:cs="Times New Roman"/>
          <w:b/>
          <w:sz w:val="24"/>
          <w:szCs w:val="24"/>
        </w:rPr>
      </w:pPr>
    </w:p>
    <w:p w:rsidR="00F82D73" w:rsidRPr="00C22FB4" w:rsidRDefault="00F82D73" w:rsidP="00C22FB4">
      <w:pPr>
        <w:spacing w:line="360" w:lineRule="auto"/>
        <w:jc w:val="both"/>
        <w:rPr>
          <w:rFonts w:ascii="Times New Roman" w:hAnsi="Times New Roman" w:cs="Times New Roman"/>
          <w:sz w:val="24"/>
          <w:szCs w:val="24"/>
        </w:rPr>
      </w:pPr>
      <w:bookmarkStart w:id="0" w:name="_GoBack"/>
      <w:r w:rsidRPr="00C22FB4">
        <w:rPr>
          <w:rFonts w:ascii="Times New Roman" w:hAnsi="Times New Roman" w:cs="Times New Roman"/>
          <w:sz w:val="24"/>
          <w:szCs w:val="24"/>
        </w:rPr>
        <w:t xml:space="preserve">Keywords: Silica, sugarcane bagasse, triboelectric </w:t>
      </w:r>
      <w:proofErr w:type="spellStart"/>
      <w:r w:rsidRPr="00C22FB4">
        <w:rPr>
          <w:rFonts w:ascii="Times New Roman" w:hAnsi="Times New Roman" w:cs="Times New Roman"/>
          <w:sz w:val="24"/>
          <w:szCs w:val="24"/>
        </w:rPr>
        <w:t>nanogenerator</w:t>
      </w:r>
      <w:proofErr w:type="spellEnd"/>
      <w:r w:rsidRPr="00C22FB4">
        <w:rPr>
          <w:rFonts w:ascii="Times New Roman" w:hAnsi="Times New Roman" w:cs="Times New Roman"/>
          <w:sz w:val="24"/>
          <w:szCs w:val="24"/>
        </w:rPr>
        <w:t>, porosity, TENG performance</w:t>
      </w:r>
    </w:p>
    <w:bookmarkEnd w:id="0"/>
    <w:p w:rsidR="00DC3A30" w:rsidRPr="00C22FB4" w:rsidRDefault="00DC3A30" w:rsidP="00C22FB4">
      <w:pPr>
        <w:spacing w:line="360" w:lineRule="auto"/>
        <w:jc w:val="both"/>
        <w:rPr>
          <w:rFonts w:ascii="Times New Roman" w:hAnsi="Times New Roman" w:cs="Times New Roman"/>
        </w:rPr>
      </w:pPr>
    </w:p>
    <w:sectPr w:rsidR="00DC3A30" w:rsidRPr="00C22FB4" w:rsidSect="00C22FB4">
      <w:pgSz w:w="12240" w:h="15840"/>
      <w:pgMar w:top="1440" w:right="1440" w:bottom="1440" w:left="16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20"/>
  <w:characterSpacingControl w:val="doNotCompress"/>
  <w:compat/>
  <w:rsids>
    <w:rsidRoot w:val="005D78B6"/>
    <w:rsid w:val="005D78B6"/>
    <w:rsid w:val="00C22FB4"/>
    <w:rsid w:val="00DC3A30"/>
    <w:rsid w:val="00DF4484"/>
    <w:rsid w:val="00F82D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8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179</Words>
  <Characters>1021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Christian Mendoza</dc:creator>
  <cp:keywords/>
  <dc:description/>
  <cp:lastModifiedBy>Owner</cp:lastModifiedBy>
  <cp:revision>2</cp:revision>
  <dcterms:created xsi:type="dcterms:W3CDTF">2018-05-11T18:09:00Z</dcterms:created>
  <dcterms:modified xsi:type="dcterms:W3CDTF">2018-05-26T07:28:00Z</dcterms:modified>
</cp:coreProperties>
</file>