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1F414A">
      <w:pPr>
        <w:jc w:val="both"/>
        <w:rPr>
          <w:sz w:val="22"/>
          <w:szCs w:val="22"/>
          <w:lang w:val="en-GB"/>
        </w:rPr>
      </w:pPr>
      <w:r>
        <w:rPr>
          <w:sz w:val="22"/>
          <w:szCs w:val="22"/>
          <w:lang w:val="en-GB"/>
        </w:rPr>
        <w:t xml:space="preserve">                                                                                                                      </w:t>
      </w:r>
      <w:r w:rsidR="002921EC">
        <w:rPr>
          <w:sz w:val="22"/>
          <w:szCs w:val="22"/>
          <w:lang w:val="en-GB"/>
        </w:rPr>
        <w:t xml:space="preserve">          </w:t>
      </w:r>
      <w:bookmarkStart w:id="0" w:name="_GoBack"/>
      <w:bookmarkEnd w:id="0"/>
      <w:r>
        <w:rPr>
          <w:sz w:val="22"/>
          <w:szCs w:val="22"/>
          <w:lang w:val="en-GB"/>
        </w:rPr>
        <w:t xml:space="preserve"> </w:t>
      </w:r>
      <w:r w:rsidR="002838F2">
        <w:rPr>
          <w:noProof/>
          <w:sz w:val="22"/>
          <w:szCs w:val="22"/>
        </w:rPr>
        <w:drawing>
          <wp:inline distT="0" distB="0" distL="0" distR="0">
            <wp:extent cx="1023620" cy="1146175"/>
            <wp:effectExtent l="0" t="0" r="508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023620" cy="1146175"/>
                    </a:xfrm>
                    <a:prstGeom prst="rect">
                      <a:avLst/>
                    </a:prstGeom>
                    <a:noFill/>
                    <a:ln>
                      <a:noFill/>
                    </a:ln>
                  </pic:spPr>
                </pic:pic>
              </a:graphicData>
            </a:graphic>
          </wp:inline>
        </w:drawing>
      </w:r>
    </w:p>
    <w:p w:rsidR="00FE023A" w:rsidRDefault="00FE023A" w:rsidP="001F414A">
      <w:pPr>
        <w:jc w:val="both"/>
        <w:rPr>
          <w:sz w:val="22"/>
          <w:szCs w:val="22"/>
          <w:lang w:val="en-GB"/>
        </w:rPr>
      </w:pPr>
    </w:p>
    <w:p w:rsidR="00AC3BCD" w:rsidRDefault="00AC3BCD" w:rsidP="00FE023A">
      <w:pPr>
        <w:jc w:val="both"/>
        <w:rPr>
          <w:b/>
          <w:sz w:val="27"/>
          <w:szCs w:val="27"/>
          <w:lang w:val="en-US"/>
        </w:rPr>
      </w:pPr>
      <w:r w:rsidRPr="00B22C1D">
        <w:rPr>
          <w:rFonts w:eastAsia="MS PGothic"/>
          <w:b/>
          <w:color w:val="000000"/>
          <w:sz w:val="28"/>
          <w:szCs w:val="28"/>
          <w:lang w:val="en-US"/>
        </w:rPr>
        <w:t xml:space="preserve">Title: </w:t>
      </w:r>
      <w:r w:rsidR="009354D2" w:rsidRPr="009354D2">
        <w:rPr>
          <w:b/>
          <w:sz w:val="27"/>
          <w:szCs w:val="27"/>
          <w:lang w:val="en-US"/>
        </w:rPr>
        <w:t xml:space="preserve">Importance of protein adsorption on carbon </w:t>
      </w:r>
      <w:r w:rsidR="007B4AED">
        <w:rPr>
          <w:b/>
          <w:sz w:val="27"/>
          <w:szCs w:val="27"/>
          <w:lang w:val="en-US"/>
        </w:rPr>
        <w:t>allotropes</w:t>
      </w:r>
      <w:r w:rsidR="009354D2" w:rsidRPr="009354D2">
        <w:rPr>
          <w:b/>
          <w:sz w:val="27"/>
          <w:szCs w:val="27"/>
          <w:lang w:val="en-US"/>
        </w:rPr>
        <w:t>: from biomaterials to separation techniques by molecular dynamics study</w:t>
      </w:r>
    </w:p>
    <w:p w:rsidR="00B2124A" w:rsidRPr="00B22C1D" w:rsidRDefault="00B2124A" w:rsidP="00FE023A">
      <w:pPr>
        <w:jc w:val="both"/>
        <w:rPr>
          <w:b/>
          <w:sz w:val="22"/>
          <w:szCs w:val="22"/>
          <w:lang w:val="en-US"/>
        </w:rPr>
      </w:pPr>
    </w:p>
    <w:p w:rsidR="00FE023A" w:rsidRPr="00B22C1D" w:rsidRDefault="00AC3BCD" w:rsidP="00AC3BCD">
      <w:pPr>
        <w:rPr>
          <w:rFonts w:eastAsia="MS PGothic" w:hAnsi="Arial"/>
          <w:color w:val="000000"/>
          <w:lang w:val="en-US"/>
        </w:rPr>
      </w:pPr>
      <w:r w:rsidRPr="00B22C1D">
        <w:rPr>
          <w:rFonts w:eastAsia="MS PGothic" w:hAnsi="Arial"/>
          <w:color w:val="000000"/>
          <w:lang w:val="en-US"/>
        </w:rPr>
        <w:t xml:space="preserve">Name: </w:t>
      </w:r>
      <w:r w:rsidR="00E55183" w:rsidRPr="00B22C1D">
        <w:rPr>
          <w:rFonts w:eastAsia="MS PGothic" w:hAnsi="Arial"/>
          <w:color w:val="000000"/>
          <w:lang w:val="en-US"/>
        </w:rPr>
        <w:t>Giuseppina Raffaini</w:t>
      </w:r>
    </w:p>
    <w:p w:rsidR="00AC3BCD" w:rsidRPr="00B22C1D" w:rsidRDefault="00E55183" w:rsidP="00AC3BCD">
      <w:pPr>
        <w:rPr>
          <w:rFonts w:eastAsia="MS PGothic" w:hAnsi="Arial"/>
          <w:color w:val="000000"/>
          <w:lang w:val="en-US"/>
        </w:rPr>
      </w:pPr>
      <w:r w:rsidRPr="00B22C1D">
        <w:rPr>
          <w:rFonts w:eastAsia="MS PGothic" w:hAnsi="Arial"/>
          <w:color w:val="000000"/>
          <w:lang w:val="en-US"/>
        </w:rPr>
        <w:t xml:space="preserve">Politecnico di Milano, </w:t>
      </w:r>
      <w:proofErr w:type="spellStart"/>
      <w:r w:rsidR="00EC2994" w:rsidRPr="00B22C1D">
        <w:rPr>
          <w:rFonts w:eastAsia="MS PGothic"/>
          <w:color w:val="000000"/>
          <w:szCs w:val="32"/>
          <w:lang w:val="en-US"/>
        </w:rPr>
        <w:t>Departement</w:t>
      </w:r>
      <w:proofErr w:type="spellEnd"/>
      <w:r w:rsidR="00EC2994" w:rsidRPr="00B22C1D">
        <w:rPr>
          <w:rFonts w:eastAsia="MS PGothic"/>
          <w:color w:val="000000"/>
          <w:szCs w:val="32"/>
          <w:lang w:val="en-US"/>
        </w:rPr>
        <w:t xml:space="preserve"> of Chemistry, Materials and Chemical Engineering </w:t>
      </w:r>
      <w:r w:rsidR="00EC2994">
        <w:rPr>
          <w:rFonts w:eastAsia="MS PGothic"/>
          <w:color w:val="000000"/>
          <w:szCs w:val="32"/>
          <w:lang w:val="en-US"/>
        </w:rPr>
        <w:t>“G. Natta</w:t>
      </w:r>
      <w:r w:rsidR="00BE0F55">
        <w:rPr>
          <w:rFonts w:eastAsia="MS PGothic"/>
          <w:color w:val="000000"/>
          <w:szCs w:val="32"/>
          <w:lang w:val="en-US"/>
        </w:rPr>
        <w:t>”</w:t>
      </w:r>
      <w:r w:rsidR="00EC2994">
        <w:rPr>
          <w:rFonts w:eastAsia="MS PGothic"/>
          <w:color w:val="000000"/>
          <w:szCs w:val="32"/>
          <w:lang w:val="en-US"/>
        </w:rPr>
        <w:t xml:space="preserve">, </w:t>
      </w:r>
      <w:r w:rsidR="00A27798" w:rsidRPr="00B22C1D">
        <w:rPr>
          <w:rFonts w:eastAsia="MS PGothic" w:hAnsi="Arial"/>
          <w:color w:val="000000"/>
          <w:lang w:val="en-US"/>
        </w:rPr>
        <w:t>I</w:t>
      </w:r>
      <w:r w:rsidR="00C06537">
        <w:rPr>
          <w:rFonts w:eastAsia="MS PGothic" w:hAnsi="Arial"/>
          <w:color w:val="000000"/>
          <w:lang w:val="en-US"/>
        </w:rPr>
        <w:t>TALY</w:t>
      </w:r>
    </w:p>
    <w:p w:rsidR="00A924BA" w:rsidRDefault="00A924BA" w:rsidP="00FE023A">
      <w:pPr>
        <w:autoSpaceDE w:val="0"/>
        <w:autoSpaceDN w:val="0"/>
        <w:adjustRightInd w:val="0"/>
        <w:rPr>
          <w:rFonts w:ascii="Roboto Slab" w:hAnsi="Roboto Slab" w:cs="Helvetica"/>
          <w:color w:val="333333"/>
          <w:sz w:val="20"/>
          <w:szCs w:val="20"/>
          <w:lang w:val="en"/>
        </w:rPr>
      </w:pPr>
    </w:p>
    <w:p w:rsidR="00FE023A" w:rsidRPr="00B22C1D" w:rsidRDefault="00C008C3" w:rsidP="00FE023A">
      <w:pPr>
        <w:autoSpaceDE w:val="0"/>
        <w:autoSpaceDN w:val="0"/>
        <w:adjustRightInd w:val="0"/>
        <w:rPr>
          <w:rFonts w:eastAsia="MS PGothic"/>
          <w:b/>
          <w:color w:val="000000"/>
          <w:szCs w:val="32"/>
          <w:lang w:val="en-US"/>
        </w:rPr>
      </w:pPr>
      <w:r>
        <w:rPr>
          <w:rFonts w:eastAsia="MS PGothic"/>
          <w:b/>
          <w:color w:val="000000"/>
          <w:szCs w:val="32"/>
          <w:lang w:val="en-US"/>
        </w:rPr>
        <w:t>Abstract</w:t>
      </w:r>
    </w:p>
    <w:p w:rsidR="00554736" w:rsidRDefault="00554736" w:rsidP="00554736">
      <w:pPr>
        <w:autoSpaceDE w:val="0"/>
        <w:autoSpaceDN w:val="0"/>
        <w:adjustRightInd w:val="0"/>
        <w:jc w:val="both"/>
        <w:rPr>
          <w:rFonts w:eastAsia="MS PGothic"/>
          <w:color w:val="000000"/>
          <w:szCs w:val="32"/>
          <w:lang w:val="en-US"/>
        </w:rPr>
      </w:pPr>
      <w:r>
        <w:rPr>
          <w:rFonts w:eastAsia="MS PGothic"/>
          <w:color w:val="000000"/>
          <w:szCs w:val="32"/>
          <w:lang w:val="en-US"/>
        </w:rPr>
        <w:t xml:space="preserve">                                              Protein adsorption on carbon allotropes is an important process in different fields. Using molecular dynamics (MD) simulations the adsorption of an albumin fragment, the most abundant blood protein, and of two fibronectin modules, important for cell adhesion, are studied to understand the first interaction when biomedical devices interact with biological fluids. Graphene favorably interacts with proteins, while two flat planes yield better interaction inducing larger conformational changes for the softer albumin, compared to fibronectin because of its stable </w:t>
      </w:r>
      <w:r>
        <w:rPr>
          <w:rFonts w:eastAsia="MS PGothic"/>
          <w:color w:val="000000"/>
          <w:szCs w:val="32"/>
          <w:lang w:val="en-US"/>
        </w:rPr>
        <w:sym w:font="Symbol" w:char="F062"/>
      </w:r>
      <w:r>
        <w:rPr>
          <w:rFonts w:eastAsia="MS PGothic"/>
          <w:color w:val="000000"/>
          <w:szCs w:val="32"/>
          <w:lang w:val="en-US"/>
        </w:rPr>
        <w:t>-sheets. Interesting is the peculiar surface ordering obtained upon adsorption.</w:t>
      </w:r>
    </w:p>
    <w:p w:rsidR="00554736" w:rsidRDefault="00554736" w:rsidP="00554736">
      <w:pPr>
        <w:autoSpaceDE w:val="0"/>
        <w:autoSpaceDN w:val="0"/>
        <w:adjustRightInd w:val="0"/>
        <w:jc w:val="both"/>
        <w:rPr>
          <w:rFonts w:eastAsia="MS PGothic"/>
          <w:color w:val="000000"/>
          <w:szCs w:val="32"/>
          <w:lang w:val="en-US"/>
        </w:rPr>
      </w:pPr>
      <w:r>
        <w:rPr>
          <w:rFonts w:eastAsia="MS PGothic"/>
          <w:color w:val="000000"/>
          <w:szCs w:val="32"/>
          <w:lang w:val="en-US"/>
        </w:rPr>
        <w:t>Different topographies of carbon nanostructures influence protein adsorption. Armchair SWCNTs, similar to a graphene surface having different curvature, interact with proteins both on the external and on the internal surface. Using MD simulations is find that increasing the curvature, increases the interaction strength. When encapsulated in the inner nanotube surface, proteins better interact maximizing the CNTs surface adhesion, forming non-covalent complexes with larger stability.</w:t>
      </w:r>
    </w:p>
    <w:p w:rsidR="00DD60E7" w:rsidRDefault="00554736" w:rsidP="00554736">
      <w:pPr>
        <w:jc w:val="both"/>
        <w:rPr>
          <w:rFonts w:eastAsia="MS PGothic"/>
          <w:color w:val="000000"/>
          <w:szCs w:val="32"/>
          <w:lang w:val="en-US"/>
        </w:rPr>
      </w:pPr>
      <w:r>
        <w:rPr>
          <w:rFonts w:eastAsia="MS PGothic"/>
          <w:color w:val="000000"/>
          <w:szCs w:val="32"/>
          <w:lang w:val="en-US"/>
        </w:rPr>
        <w:t xml:space="preserve">Considering finally armchair and chiral CNTs having similar curvature, the adsorption of an albumin </w:t>
      </w:r>
      <w:r>
        <w:rPr>
          <w:rFonts w:eastAsia="MS PGothic"/>
          <w:color w:val="000000"/>
          <w:szCs w:val="32"/>
          <w:lang w:val="en-US"/>
        </w:rPr>
        <w:sym w:font="Symbol" w:char="F061"/>
      </w:r>
      <w:r>
        <w:rPr>
          <w:rFonts w:eastAsia="MS PGothic"/>
          <w:color w:val="000000"/>
          <w:szCs w:val="32"/>
          <w:lang w:val="en-US"/>
        </w:rPr>
        <w:t>-helix on outer convex and on inner concave surface is studied. In the final adsorbed state the oligopeptide maximizes its contact with the surface, displaying complexes with unlike stability. Therefore, MD simulations in this theoretical study suggest the possible separation of chiral enantiomeric nanotubes by interaction with chiral oligopeptides. Also, they suggest the possible use of aligned chiral SWCNTs as stationary phase for racemic mixtures separation, and in proteomics, because favorable protein–nanotube interaction would yield different retention times.</w:t>
      </w:r>
    </w:p>
    <w:p w:rsidR="00554736" w:rsidRPr="00A74E3A" w:rsidRDefault="00554736" w:rsidP="00554736">
      <w:pPr>
        <w:jc w:val="both"/>
        <w:rPr>
          <w:color w:val="000000"/>
          <w:lang w:val="en-US"/>
        </w:rPr>
      </w:pPr>
    </w:p>
    <w:p w:rsidR="00FE023A" w:rsidRDefault="00FE023A" w:rsidP="00FE023A">
      <w:pPr>
        <w:autoSpaceDE w:val="0"/>
        <w:autoSpaceDN w:val="0"/>
        <w:adjustRightInd w:val="0"/>
        <w:jc w:val="both"/>
        <w:rPr>
          <w:rFonts w:eastAsia="MS PGothic"/>
          <w:b/>
          <w:color w:val="000000"/>
          <w:szCs w:val="32"/>
          <w:lang w:val="en-US"/>
        </w:rPr>
      </w:pPr>
      <w:r w:rsidRPr="00B22C1D">
        <w:rPr>
          <w:rFonts w:eastAsia="MS PGothic"/>
          <w:b/>
          <w:color w:val="000000"/>
          <w:szCs w:val="32"/>
          <w:lang w:val="en-US"/>
        </w:rPr>
        <w:t>Biography</w:t>
      </w:r>
    </w:p>
    <w:p w:rsidR="00A74E3A" w:rsidRPr="00554736" w:rsidRDefault="00A74E3A" w:rsidP="00A74E3A">
      <w:pPr>
        <w:jc w:val="both"/>
        <w:rPr>
          <w:color w:val="000000"/>
          <w:lang w:val="en-US"/>
        </w:rPr>
      </w:pPr>
    </w:p>
    <w:p w:rsidR="00C54AFE" w:rsidRPr="00537D36" w:rsidRDefault="00C54AFE" w:rsidP="00C54AFE">
      <w:pPr>
        <w:jc w:val="both"/>
        <w:rPr>
          <w:lang w:val="en-GB"/>
        </w:rPr>
      </w:pPr>
      <w:r w:rsidRPr="00B22C1D">
        <w:rPr>
          <w:rFonts w:eastAsia="MS PGothic"/>
          <w:color w:val="000000"/>
          <w:szCs w:val="32"/>
          <w:lang w:val="en-US"/>
        </w:rPr>
        <w:t xml:space="preserve">Giuseppina Raffaini received the degree in Chemistry, </w:t>
      </w:r>
      <w:r>
        <w:rPr>
          <w:rFonts w:eastAsia="MS PGothic"/>
          <w:color w:val="000000"/>
          <w:szCs w:val="32"/>
          <w:lang w:val="en-US"/>
        </w:rPr>
        <w:t>the</w:t>
      </w:r>
      <w:r w:rsidRPr="00B22C1D">
        <w:rPr>
          <w:rFonts w:eastAsia="MS PGothic"/>
          <w:color w:val="000000"/>
          <w:szCs w:val="32"/>
          <w:lang w:val="en-US"/>
        </w:rPr>
        <w:t xml:space="preserve"> post</w:t>
      </w:r>
      <w:r w:rsidR="00A70B61">
        <w:rPr>
          <w:rFonts w:eastAsia="MS PGothic"/>
          <w:color w:val="000000"/>
          <w:szCs w:val="32"/>
          <w:lang w:val="en-US"/>
        </w:rPr>
        <w:t>graduate diploma</w:t>
      </w:r>
      <w:r w:rsidRPr="00B22C1D">
        <w:rPr>
          <w:rFonts w:eastAsia="MS PGothic"/>
          <w:color w:val="000000"/>
          <w:szCs w:val="32"/>
          <w:lang w:val="en-US"/>
        </w:rPr>
        <w:t xml:space="preserve"> in "Advanced School in Polymer Science G. Natta", the Inter-university Master </w:t>
      </w:r>
      <w:r>
        <w:rPr>
          <w:rFonts w:eastAsia="MS PGothic"/>
          <w:color w:val="000000"/>
          <w:szCs w:val="32"/>
          <w:lang w:val="en-US"/>
        </w:rPr>
        <w:t>i</w:t>
      </w:r>
      <w:r w:rsidRPr="00B22C1D">
        <w:rPr>
          <w:rFonts w:eastAsia="MS PGothic"/>
          <w:color w:val="000000"/>
          <w:szCs w:val="32"/>
          <w:lang w:val="en-US"/>
        </w:rPr>
        <w:t xml:space="preserve">n Biomaterials, </w:t>
      </w:r>
      <w:r>
        <w:rPr>
          <w:rFonts w:eastAsia="MS PGothic"/>
          <w:color w:val="000000"/>
          <w:szCs w:val="32"/>
          <w:lang w:val="en-US"/>
        </w:rPr>
        <w:t>in 2005 the</w:t>
      </w:r>
      <w:r w:rsidRPr="00B22C1D">
        <w:rPr>
          <w:rFonts w:eastAsia="MS PGothic"/>
          <w:color w:val="000000"/>
          <w:szCs w:val="32"/>
          <w:lang w:val="en-US"/>
        </w:rPr>
        <w:t xml:space="preserve"> PhD in Materials Engineering at Politecnico di</w:t>
      </w:r>
      <w:r>
        <w:rPr>
          <w:rFonts w:eastAsia="MS PGothic"/>
          <w:color w:val="000000"/>
          <w:szCs w:val="32"/>
          <w:lang w:val="en-US"/>
        </w:rPr>
        <w:t xml:space="preserve"> Milano</w:t>
      </w:r>
      <w:r w:rsidRPr="00B22C1D">
        <w:rPr>
          <w:rFonts w:eastAsia="MS PGothic"/>
          <w:color w:val="000000"/>
          <w:szCs w:val="32"/>
          <w:lang w:val="en-US"/>
        </w:rPr>
        <w:t xml:space="preserve">. In 2008 she became </w:t>
      </w:r>
      <w:r>
        <w:rPr>
          <w:rFonts w:eastAsia="MS PGothic"/>
          <w:color w:val="000000"/>
          <w:szCs w:val="32"/>
          <w:lang w:val="en-US"/>
        </w:rPr>
        <w:t>Assistant Professor and in 2014 Associate Professor</w:t>
      </w:r>
      <w:r w:rsidRPr="00B22C1D">
        <w:rPr>
          <w:rFonts w:eastAsia="MS PGothic"/>
          <w:color w:val="000000"/>
          <w:szCs w:val="32"/>
          <w:lang w:val="en-US"/>
        </w:rPr>
        <w:t xml:space="preserve"> </w:t>
      </w:r>
      <w:r w:rsidR="00A70B61">
        <w:rPr>
          <w:rFonts w:eastAsia="MS PGothic"/>
          <w:color w:val="000000"/>
          <w:szCs w:val="32"/>
          <w:lang w:val="en-US"/>
        </w:rPr>
        <w:t>at the</w:t>
      </w:r>
      <w:r w:rsidRPr="00B22C1D">
        <w:rPr>
          <w:rFonts w:eastAsia="MS PGothic"/>
          <w:color w:val="000000"/>
          <w:szCs w:val="32"/>
          <w:lang w:val="en-US"/>
        </w:rPr>
        <w:t xml:space="preserve"> Politecnico di Milano.</w:t>
      </w:r>
      <w:r>
        <w:rPr>
          <w:rFonts w:eastAsia="MS PGothic"/>
          <w:color w:val="000000"/>
          <w:szCs w:val="32"/>
          <w:lang w:val="en-US"/>
        </w:rPr>
        <w:t xml:space="preserve"> Her research interests are molecular dynamics s</w:t>
      </w:r>
      <w:r w:rsidRPr="00BC4414">
        <w:rPr>
          <w:rFonts w:eastAsia="MS PGothic"/>
          <w:color w:val="000000"/>
          <w:szCs w:val="32"/>
          <w:lang w:val="en-US"/>
        </w:rPr>
        <w:t>imulations of protein adsorption on biomaterials, inclusion complexes and self-assembling</w:t>
      </w:r>
      <w:r w:rsidR="00BC4414" w:rsidRPr="00BC4414">
        <w:rPr>
          <w:rFonts w:eastAsia="MS PGothic"/>
          <w:color w:val="000000"/>
          <w:szCs w:val="32"/>
          <w:lang w:val="en-US"/>
        </w:rPr>
        <w:t xml:space="preserve"> of modif</w:t>
      </w:r>
      <w:r w:rsidR="00BC4414">
        <w:rPr>
          <w:rFonts w:eastAsia="MS PGothic"/>
          <w:color w:val="000000"/>
          <w:szCs w:val="32"/>
          <w:lang w:val="en-US"/>
        </w:rPr>
        <w:t>ie</w:t>
      </w:r>
      <w:r w:rsidR="00BC4414" w:rsidRPr="00BC4414">
        <w:rPr>
          <w:rFonts w:eastAsia="MS PGothic"/>
          <w:color w:val="000000"/>
          <w:szCs w:val="32"/>
          <w:lang w:val="en-US"/>
        </w:rPr>
        <w:t>d</w:t>
      </w:r>
      <w:r w:rsidRPr="00BC4414">
        <w:rPr>
          <w:rFonts w:eastAsia="MS PGothic"/>
          <w:color w:val="000000"/>
          <w:szCs w:val="32"/>
          <w:lang w:val="en-US"/>
        </w:rPr>
        <w:t xml:space="preserve"> cyclodextrins</w:t>
      </w:r>
      <w:r w:rsidR="00AD1F43">
        <w:rPr>
          <w:rFonts w:eastAsia="MS PGothic"/>
          <w:color w:val="000000"/>
          <w:szCs w:val="32"/>
          <w:lang w:val="en-US"/>
        </w:rPr>
        <w:t xml:space="preserve">, </w:t>
      </w:r>
      <w:r w:rsidR="00A924BA">
        <w:rPr>
          <w:rFonts w:eastAsia="MS PGothic"/>
          <w:color w:val="000000"/>
          <w:szCs w:val="32"/>
          <w:lang w:val="en-US"/>
        </w:rPr>
        <w:t>organic inhibitors in concrete</w:t>
      </w:r>
      <w:r w:rsidR="00AD1F43">
        <w:rPr>
          <w:rFonts w:eastAsia="MS PGothic"/>
          <w:color w:val="000000"/>
          <w:szCs w:val="32"/>
          <w:lang w:val="en-US"/>
        </w:rPr>
        <w:t xml:space="preserve">. </w:t>
      </w:r>
      <w:r w:rsidR="00A33140">
        <w:rPr>
          <w:rFonts w:eastAsia="MS PGothic"/>
          <w:color w:val="000000"/>
          <w:szCs w:val="32"/>
          <w:lang w:val="en-US"/>
        </w:rPr>
        <w:t>She is co-author of 45</w:t>
      </w:r>
      <w:r w:rsidRPr="00BC4414">
        <w:rPr>
          <w:rFonts w:eastAsia="MS PGothic"/>
          <w:color w:val="000000"/>
          <w:szCs w:val="32"/>
          <w:lang w:val="en-US"/>
        </w:rPr>
        <w:t xml:space="preserve"> original peer-reviewed ISI papers (H-index </w:t>
      </w:r>
      <w:r w:rsidR="00C8795E" w:rsidRPr="00502EA8">
        <w:rPr>
          <w:rFonts w:eastAsia="MS PGothic"/>
          <w:color w:val="000000"/>
          <w:szCs w:val="32"/>
          <w:lang w:val="en-US"/>
        </w:rPr>
        <w:t>Scopus</w:t>
      </w:r>
      <w:r w:rsidR="00C8795E">
        <w:rPr>
          <w:rFonts w:eastAsia="MS PGothic"/>
          <w:color w:val="000000"/>
          <w:szCs w:val="32"/>
          <w:lang w:val="en-US"/>
        </w:rPr>
        <w:t xml:space="preserve"> </w:t>
      </w:r>
      <w:r w:rsidRPr="00BC4414">
        <w:rPr>
          <w:rFonts w:eastAsia="MS PGothic"/>
          <w:color w:val="000000"/>
          <w:szCs w:val="32"/>
          <w:lang w:val="en-US"/>
        </w:rPr>
        <w:t>= 1</w:t>
      </w:r>
      <w:r w:rsidR="00A924BA">
        <w:rPr>
          <w:rFonts w:eastAsia="MS PGothic"/>
          <w:color w:val="000000"/>
          <w:szCs w:val="32"/>
          <w:lang w:val="en-US"/>
        </w:rPr>
        <w:t>8</w:t>
      </w:r>
      <w:r w:rsidRPr="00537D36">
        <w:rPr>
          <w:lang w:val="en-US"/>
        </w:rPr>
        <w:t xml:space="preserve">), two invited reviews, </w:t>
      </w:r>
      <w:r w:rsidR="00E7534B">
        <w:rPr>
          <w:lang w:val="en-US"/>
        </w:rPr>
        <w:t>5</w:t>
      </w:r>
      <w:r w:rsidRPr="00537D36">
        <w:rPr>
          <w:lang w:val="en-US"/>
        </w:rPr>
        <w:t xml:space="preserve"> contributions to </w:t>
      </w:r>
      <w:r>
        <w:rPr>
          <w:lang w:val="en-US"/>
        </w:rPr>
        <w:t>books.</w:t>
      </w:r>
    </w:p>
    <w:p w:rsidR="00C54AFE" w:rsidRPr="00C54AFE" w:rsidRDefault="00C54AFE" w:rsidP="00FE023A">
      <w:pPr>
        <w:autoSpaceDE w:val="0"/>
        <w:autoSpaceDN w:val="0"/>
        <w:adjustRightInd w:val="0"/>
        <w:rPr>
          <w:rFonts w:eastAsia="MS PGothic"/>
          <w:color w:val="000000"/>
          <w:szCs w:val="32"/>
          <w:lang w:val="en-US"/>
        </w:rPr>
      </w:pPr>
    </w:p>
    <w:p w:rsidR="00C54AFE" w:rsidRPr="00A70B61" w:rsidRDefault="00072E30" w:rsidP="00FE023A">
      <w:pPr>
        <w:autoSpaceDE w:val="0"/>
        <w:autoSpaceDN w:val="0"/>
        <w:adjustRightInd w:val="0"/>
        <w:rPr>
          <w:lang w:val="en-US"/>
        </w:rPr>
      </w:pPr>
      <w:r w:rsidRPr="00B22C1D">
        <w:rPr>
          <w:b/>
          <w:lang w:val="en-US"/>
        </w:rPr>
        <w:t>Presenting author</w:t>
      </w:r>
      <w:r w:rsidR="00A41107" w:rsidRPr="00B22C1D">
        <w:rPr>
          <w:b/>
          <w:lang w:val="en-US"/>
        </w:rPr>
        <w:t xml:space="preserve"> details</w:t>
      </w:r>
      <w:r w:rsidRPr="00B22C1D">
        <w:rPr>
          <w:b/>
          <w:lang w:val="en-US"/>
        </w:rPr>
        <w:t xml:space="preserve"> </w:t>
      </w:r>
      <w:r w:rsidRPr="00B22C1D">
        <w:rPr>
          <w:b/>
          <w:lang w:val="en-US"/>
        </w:rPr>
        <w:br/>
      </w:r>
      <w:r w:rsidR="00D367E3" w:rsidRPr="00B22C1D">
        <w:rPr>
          <w:lang w:val="en-US"/>
        </w:rPr>
        <w:t xml:space="preserve">Full </w:t>
      </w:r>
      <w:r w:rsidR="00D367E3" w:rsidRPr="00A70B61">
        <w:rPr>
          <w:lang w:val="en-US"/>
        </w:rPr>
        <w:t xml:space="preserve">name: </w:t>
      </w:r>
      <w:r w:rsidR="00C54AFE" w:rsidRPr="00A70B61">
        <w:rPr>
          <w:lang w:val="en-US"/>
        </w:rPr>
        <w:t>Giuseppina Raffaini</w:t>
      </w:r>
    </w:p>
    <w:p w:rsidR="00675655" w:rsidRDefault="00072E30" w:rsidP="00FE023A">
      <w:pPr>
        <w:autoSpaceDE w:val="0"/>
        <w:autoSpaceDN w:val="0"/>
        <w:adjustRightInd w:val="0"/>
        <w:rPr>
          <w:lang w:val="en-US"/>
        </w:rPr>
      </w:pPr>
      <w:r w:rsidRPr="00A70B61">
        <w:rPr>
          <w:lang w:val="en-US"/>
        </w:rPr>
        <w:t>Contact number:</w:t>
      </w:r>
      <w:r w:rsidR="00675655">
        <w:rPr>
          <w:lang w:val="en-US"/>
        </w:rPr>
        <w:t xml:space="preserve"> +39 0223993068</w:t>
      </w:r>
    </w:p>
    <w:p w:rsidR="00A41107" w:rsidRPr="00A70B61" w:rsidRDefault="00072E30" w:rsidP="00FE023A">
      <w:pPr>
        <w:autoSpaceDE w:val="0"/>
        <w:autoSpaceDN w:val="0"/>
        <w:adjustRightInd w:val="0"/>
        <w:rPr>
          <w:b/>
          <w:lang w:val="en-US"/>
        </w:rPr>
      </w:pPr>
      <w:r w:rsidRPr="00A70B61">
        <w:rPr>
          <w:lang w:val="en-US"/>
        </w:rPr>
        <w:t>Twitter account</w:t>
      </w:r>
      <w:proofErr w:type="gramStart"/>
      <w:r w:rsidRPr="00A70B61">
        <w:rPr>
          <w:lang w:val="en-US"/>
        </w:rPr>
        <w:t>:</w:t>
      </w:r>
      <w:proofErr w:type="gramEnd"/>
      <w:r w:rsidRPr="00A70B61">
        <w:rPr>
          <w:lang w:val="en-US"/>
        </w:rPr>
        <w:br/>
        <w:t>Linked In account:</w:t>
      </w:r>
    </w:p>
    <w:p w:rsidR="00AD6315" w:rsidRPr="00B22C1D" w:rsidRDefault="00AC3BCD" w:rsidP="00AC3BCD">
      <w:pPr>
        <w:autoSpaceDE w:val="0"/>
        <w:autoSpaceDN w:val="0"/>
        <w:adjustRightInd w:val="0"/>
        <w:rPr>
          <w:lang w:val="en-US"/>
        </w:rPr>
      </w:pPr>
      <w:r w:rsidRPr="00A70B61">
        <w:rPr>
          <w:lang w:val="en-US"/>
        </w:rPr>
        <w:t>Session</w:t>
      </w:r>
      <w:r w:rsidR="00DA581F" w:rsidRPr="00A70B61">
        <w:rPr>
          <w:lang w:val="en-US"/>
        </w:rPr>
        <w:t xml:space="preserve"> </w:t>
      </w:r>
      <w:r w:rsidR="00085B88" w:rsidRPr="00A70B61">
        <w:rPr>
          <w:lang w:val="en-US"/>
        </w:rPr>
        <w:t>n</w:t>
      </w:r>
      <w:r w:rsidRPr="00A70B61">
        <w:rPr>
          <w:lang w:val="en-US"/>
        </w:rPr>
        <w:t>ame</w:t>
      </w:r>
      <w:r w:rsidR="00DA581F" w:rsidRPr="00A70B61">
        <w:rPr>
          <w:lang w:val="en-US"/>
        </w:rPr>
        <w:t>/ number</w:t>
      </w:r>
      <w:r w:rsidRPr="00A70B61">
        <w:rPr>
          <w:lang w:val="en-US"/>
        </w:rPr>
        <w:t>:</w:t>
      </w:r>
      <w:r w:rsidR="00554736" w:rsidRPr="00554736">
        <w:rPr>
          <w:lang w:val="en-US"/>
        </w:rPr>
        <w:t xml:space="preserve"> Carbon </w:t>
      </w:r>
      <w:proofErr w:type="spellStart"/>
      <w:r w:rsidR="00554736" w:rsidRPr="00554736">
        <w:rPr>
          <w:lang w:val="en-US"/>
        </w:rPr>
        <w:t>nano</w:t>
      </w:r>
      <w:proofErr w:type="spellEnd"/>
      <w:r w:rsidR="00554736" w:rsidRPr="00554736">
        <w:rPr>
          <w:lang w:val="en-US"/>
        </w:rPr>
        <w:t xml:space="preserve"> chips and nanostructures</w:t>
      </w:r>
      <w:r w:rsidRPr="00A70B61">
        <w:rPr>
          <w:lang w:val="en-US"/>
        </w:rPr>
        <w:br/>
        <w:t>Category: (Oral presentation)</w:t>
      </w:r>
    </w:p>
    <w:p w:rsidR="00537D36" w:rsidRPr="00127C04" w:rsidRDefault="00537D36" w:rsidP="00127C04">
      <w:pPr>
        <w:autoSpaceDE w:val="0"/>
        <w:autoSpaceDN w:val="0"/>
        <w:adjustRightInd w:val="0"/>
        <w:rPr>
          <w:lang w:val="en-US"/>
        </w:rPr>
      </w:pPr>
    </w:p>
    <w:sectPr w:rsidR="00537D36" w:rsidRPr="00127C04"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20F54" w:rsidRDefault="00120F54" w:rsidP="00671A59">
      <w:r>
        <w:separator/>
      </w:r>
    </w:p>
  </w:endnote>
  <w:endnote w:type="continuationSeparator" w:id="0">
    <w:p w:rsidR="00120F54" w:rsidRDefault="00120F5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Roboto Slab">
    <w:altName w:val="Times New Roman"/>
    <w:charset w:val="00"/>
    <w:family w:val="auto"/>
    <w:pitch w:val="default"/>
  </w:font>
  <w:font w:name="Helvetica">
    <w:panose1 w:val="020B060402020202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20F54" w:rsidRDefault="00120F54" w:rsidP="00671A59">
      <w:r>
        <w:separator/>
      </w:r>
    </w:p>
  </w:footnote>
  <w:footnote w:type="continuationSeparator" w:id="0">
    <w:p w:rsidR="00120F54" w:rsidRDefault="00120F54" w:rsidP="00671A5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650BF3"/>
    <w:multiLevelType w:val="hybridMultilevel"/>
    <w:tmpl w:val="0308A0FC"/>
    <w:lvl w:ilvl="0" w:tplc="04100005">
      <w:start w:val="1"/>
      <w:numFmt w:val="bullet"/>
      <w:lvlText w:val=""/>
      <w:lvlJc w:val="left"/>
      <w:pPr>
        <w:ind w:left="720" w:hanging="360"/>
      </w:pPr>
      <w:rPr>
        <w:rFonts w:ascii="Wingdings" w:hAnsi="Wingdings" w:hint="default"/>
      </w:rPr>
    </w:lvl>
    <w:lvl w:ilvl="1" w:tplc="7A50AC72">
      <w:numFmt w:val="bullet"/>
      <w:lvlText w:val="-"/>
      <w:lvlJc w:val="left"/>
      <w:pPr>
        <w:ind w:left="1440" w:hanging="360"/>
      </w:pPr>
      <w:rPr>
        <w:rFonts w:ascii="Times New Roman" w:eastAsia="Calibri" w:hAnsi="Times New Roman" w:cs="Times New Roman" w:hint="default"/>
        <w:b w:val="0"/>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3">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nsid w:val="77CB799B"/>
    <w:multiLevelType w:val="hybridMultilevel"/>
    <w:tmpl w:val="2176272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2"/>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127A0"/>
    <w:rsid w:val="00120F54"/>
    <w:rsid w:val="001216E5"/>
    <w:rsid w:val="00124CAC"/>
    <w:rsid w:val="001255B3"/>
    <w:rsid w:val="00127C04"/>
    <w:rsid w:val="0013563F"/>
    <w:rsid w:val="00145878"/>
    <w:rsid w:val="001729D8"/>
    <w:rsid w:val="001754AB"/>
    <w:rsid w:val="0019026C"/>
    <w:rsid w:val="00196416"/>
    <w:rsid w:val="001A411C"/>
    <w:rsid w:val="001B1336"/>
    <w:rsid w:val="001B3152"/>
    <w:rsid w:val="001B6DE6"/>
    <w:rsid w:val="001D5F46"/>
    <w:rsid w:val="001F414A"/>
    <w:rsid w:val="00203A5F"/>
    <w:rsid w:val="00205354"/>
    <w:rsid w:val="00264C43"/>
    <w:rsid w:val="002659F1"/>
    <w:rsid w:val="00270EC9"/>
    <w:rsid w:val="002838F2"/>
    <w:rsid w:val="00287BC0"/>
    <w:rsid w:val="002921EC"/>
    <w:rsid w:val="00292DC0"/>
    <w:rsid w:val="0029653C"/>
    <w:rsid w:val="002B18D5"/>
    <w:rsid w:val="002B4A9D"/>
    <w:rsid w:val="002C0F2B"/>
    <w:rsid w:val="003245E4"/>
    <w:rsid w:val="00352207"/>
    <w:rsid w:val="003753DD"/>
    <w:rsid w:val="003A4429"/>
    <w:rsid w:val="003A5EBE"/>
    <w:rsid w:val="003C2A73"/>
    <w:rsid w:val="00452746"/>
    <w:rsid w:val="004775E3"/>
    <w:rsid w:val="0049217F"/>
    <w:rsid w:val="004A262E"/>
    <w:rsid w:val="004A2CA1"/>
    <w:rsid w:val="004B3B30"/>
    <w:rsid w:val="00501057"/>
    <w:rsid w:val="0050206B"/>
    <w:rsid w:val="00502EA8"/>
    <w:rsid w:val="00505DA1"/>
    <w:rsid w:val="00537D36"/>
    <w:rsid w:val="005408D9"/>
    <w:rsid w:val="00554736"/>
    <w:rsid w:val="00555DAD"/>
    <w:rsid w:val="005753BF"/>
    <w:rsid w:val="005A0678"/>
    <w:rsid w:val="005B168A"/>
    <w:rsid w:val="005C2EA1"/>
    <w:rsid w:val="005C3848"/>
    <w:rsid w:val="005D43ED"/>
    <w:rsid w:val="00605142"/>
    <w:rsid w:val="00612C13"/>
    <w:rsid w:val="0062002D"/>
    <w:rsid w:val="006511AA"/>
    <w:rsid w:val="00671A59"/>
    <w:rsid w:val="00675655"/>
    <w:rsid w:val="00681BF2"/>
    <w:rsid w:val="00691F82"/>
    <w:rsid w:val="00692976"/>
    <w:rsid w:val="006B463C"/>
    <w:rsid w:val="006C51B8"/>
    <w:rsid w:val="006F0C5C"/>
    <w:rsid w:val="006F1CB3"/>
    <w:rsid w:val="006F2BF1"/>
    <w:rsid w:val="007258AA"/>
    <w:rsid w:val="00743CCA"/>
    <w:rsid w:val="00746319"/>
    <w:rsid w:val="007875D1"/>
    <w:rsid w:val="00790C29"/>
    <w:rsid w:val="007A1602"/>
    <w:rsid w:val="007B27A2"/>
    <w:rsid w:val="007B4AED"/>
    <w:rsid w:val="007F02C6"/>
    <w:rsid w:val="007F0333"/>
    <w:rsid w:val="00800D58"/>
    <w:rsid w:val="00834D93"/>
    <w:rsid w:val="00862283"/>
    <w:rsid w:val="008A3E9A"/>
    <w:rsid w:val="008A690F"/>
    <w:rsid w:val="00901E5B"/>
    <w:rsid w:val="009354D2"/>
    <w:rsid w:val="0093717E"/>
    <w:rsid w:val="00963772"/>
    <w:rsid w:val="00970E67"/>
    <w:rsid w:val="009821B4"/>
    <w:rsid w:val="009A6AD9"/>
    <w:rsid w:val="009B0CCF"/>
    <w:rsid w:val="009B7F4F"/>
    <w:rsid w:val="009D3EA4"/>
    <w:rsid w:val="009E6632"/>
    <w:rsid w:val="009E6C61"/>
    <w:rsid w:val="00A27798"/>
    <w:rsid w:val="00A31D17"/>
    <w:rsid w:val="00A33140"/>
    <w:rsid w:val="00A41107"/>
    <w:rsid w:val="00A452D1"/>
    <w:rsid w:val="00A50066"/>
    <w:rsid w:val="00A668A1"/>
    <w:rsid w:val="00A70B61"/>
    <w:rsid w:val="00A74E3A"/>
    <w:rsid w:val="00A76E81"/>
    <w:rsid w:val="00A83688"/>
    <w:rsid w:val="00A83863"/>
    <w:rsid w:val="00A924BA"/>
    <w:rsid w:val="00AA6FB3"/>
    <w:rsid w:val="00AC3038"/>
    <w:rsid w:val="00AC3BCD"/>
    <w:rsid w:val="00AD1F43"/>
    <w:rsid w:val="00AD6315"/>
    <w:rsid w:val="00AE7C5F"/>
    <w:rsid w:val="00AF4356"/>
    <w:rsid w:val="00B2124A"/>
    <w:rsid w:val="00B22C1D"/>
    <w:rsid w:val="00B24F38"/>
    <w:rsid w:val="00B26097"/>
    <w:rsid w:val="00B27625"/>
    <w:rsid w:val="00B675D9"/>
    <w:rsid w:val="00BC4414"/>
    <w:rsid w:val="00BD5C73"/>
    <w:rsid w:val="00BE06A6"/>
    <w:rsid w:val="00BE0F55"/>
    <w:rsid w:val="00BF5676"/>
    <w:rsid w:val="00BF5E9A"/>
    <w:rsid w:val="00C008C3"/>
    <w:rsid w:val="00C06537"/>
    <w:rsid w:val="00C155FC"/>
    <w:rsid w:val="00C54AFE"/>
    <w:rsid w:val="00C8795E"/>
    <w:rsid w:val="00CE08A2"/>
    <w:rsid w:val="00D02EF1"/>
    <w:rsid w:val="00D367E3"/>
    <w:rsid w:val="00DA19B0"/>
    <w:rsid w:val="00DA2249"/>
    <w:rsid w:val="00DA581F"/>
    <w:rsid w:val="00DC29A1"/>
    <w:rsid w:val="00DC7405"/>
    <w:rsid w:val="00DD3006"/>
    <w:rsid w:val="00DD5992"/>
    <w:rsid w:val="00DD60E7"/>
    <w:rsid w:val="00DE2102"/>
    <w:rsid w:val="00DE27AD"/>
    <w:rsid w:val="00E04A36"/>
    <w:rsid w:val="00E119D1"/>
    <w:rsid w:val="00E26EA4"/>
    <w:rsid w:val="00E55183"/>
    <w:rsid w:val="00E61D73"/>
    <w:rsid w:val="00E713DA"/>
    <w:rsid w:val="00E7534B"/>
    <w:rsid w:val="00E85CF8"/>
    <w:rsid w:val="00EB353E"/>
    <w:rsid w:val="00EC2994"/>
    <w:rsid w:val="00ED51D7"/>
    <w:rsid w:val="00EE1DF0"/>
    <w:rsid w:val="00EF021B"/>
    <w:rsid w:val="00F01887"/>
    <w:rsid w:val="00F215A7"/>
    <w:rsid w:val="00F42DCF"/>
    <w:rsid w:val="00F453C2"/>
    <w:rsid w:val="00F709F5"/>
    <w:rsid w:val="00F90AE2"/>
    <w:rsid w:val="00F9552D"/>
    <w:rsid w:val="00FA5CBE"/>
    <w:rsid w:val="00FB641C"/>
    <w:rsid w:val="00FC1073"/>
    <w:rsid w:val="00FE023A"/>
    <w:rsid w:val="00FF16A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aliases w:val="title"/>
    <w:basedOn w:val="Normale"/>
    <w:next w:val="Normale"/>
    <w:link w:val="Titolo1Carattere"/>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olo3">
    <w:name w:val="heading 3"/>
    <w:aliases w:val="Authors"/>
    <w:basedOn w:val="Normale"/>
    <w:next w:val="Normale"/>
    <w:link w:val="Titolo3Carattere"/>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le Carattere"/>
    <w:link w:val="Titolo1"/>
    <w:uiPriority w:val="9"/>
    <w:rPr>
      <w:rFonts w:ascii="Cambria" w:eastAsia="Times New Roman" w:hAnsi="Cambria" w:cs="Times New Roman"/>
      <w:b/>
      <w:bCs/>
      <w:kern w:val="32"/>
      <w:sz w:val="32"/>
      <w:szCs w:val="32"/>
    </w:rPr>
  </w:style>
  <w:style w:type="character" w:customStyle="1" w:styleId="Titolo3Carattere">
    <w:name w:val="Titolo 3 Carattere"/>
    <w:aliases w:val="Authors Carattere"/>
    <w:link w:val="Titolo3"/>
    <w:uiPriority w:val="9"/>
    <w:semiHidden/>
    <w:rPr>
      <w:rFonts w:ascii="Cambria" w:eastAsia="Times New Roman" w:hAnsi="Cambria" w:cs="Times New Roman"/>
      <w:b/>
      <w:bCs/>
      <w:sz w:val="26"/>
      <w:szCs w:val="26"/>
    </w:rPr>
  </w:style>
  <w:style w:type="character" w:styleId="Collegamentoipertestuale">
    <w:name w:val="Hyperlink"/>
    <w:uiPriority w:val="99"/>
    <w:rsid w:val="007258AA"/>
    <w:rPr>
      <w:rFonts w:cs="Times New Roman"/>
      <w:color w:val="0000FF"/>
      <w:u w:val="single"/>
    </w:rPr>
  </w:style>
  <w:style w:type="paragraph" w:styleId="Corpotesto">
    <w:name w:val="Body Text"/>
    <w:basedOn w:val="Normale"/>
    <w:link w:val="CorpotestoCarattere"/>
    <w:uiPriority w:val="99"/>
    <w:rsid w:val="007258AA"/>
    <w:pPr>
      <w:suppressAutoHyphens/>
      <w:jc w:val="center"/>
    </w:pPr>
    <w:rPr>
      <w:rFonts w:cs="Gautami"/>
      <w:lang w:val="x-none" w:eastAsia="x-none" w:bidi="te-IN"/>
    </w:rPr>
  </w:style>
  <w:style w:type="character" w:customStyle="1" w:styleId="CorpotestoCarattere">
    <w:name w:val="Corpo testo Carattere"/>
    <w:link w:val="Corpotesto"/>
    <w:uiPriority w:val="99"/>
    <w:semiHidden/>
    <w:rPr>
      <w:sz w:val="24"/>
      <w:szCs w:val="24"/>
    </w:rPr>
  </w:style>
  <w:style w:type="character" w:styleId="Rimandocommento">
    <w:name w:val="annotation reference"/>
    <w:uiPriority w:val="99"/>
    <w:semiHidden/>
    <w:rsid w:val="00205354"/>
    <w:rPr>
      <w:rFonts w:cs="Times New Roman"/>
      <w:sz w:val="16"/>
      <w:szCs w:val="16"/>
    </w:rPr>
  </w:style>
  <w:style w:type="paragraph" w:styleId="Testocommento">
    <w:name w:val="annotation text"/>
    <w:basedOn w:val="Normale"/>
    <w:link w:val="TestocommentoCarattere"/>
    <w:uiPriority w:val="99"/>
    <w:semiHidden/>
    <w:rsid w:val="00205354"/>
    <w:rPr>
      <w:rFonts w:cs="Gautami"/>
      <w:sz w:val="20"/>
      <w:szCs w:val="20"/>
      <w:lang w:val="x-none" w:eastAsia="x-none" w:bidi="te-IN"/>
    </w:rPr>
  </w:style>
  <w:style w:type="character" w:customStyle="1" w:styleId="TestocommentoCarattere">
    <w:name w:val="Testo commento Carattere"/>
    <w:link w:val="Testocommento"/>
    <w:uiPriority w:val="99"/>
    <w:semiHidden/>
    <w:rPr>
      <w:sz w:val="20"/>
      <w:szCs w:val="20"/>
    </w:rPr>
  </w:style>
  <w:style w:type="paragraph" w:styleId="Soggettocommento">
    <w:name w:val="annotation subject"/>
    <w:basedOn w:val="Testocommento"/>
    <w:next w:val="Testocommento"/>
    <w:link w:val="SoggettocommentoCarattere"/>
    <w:uiPriority w:val="99"/>
    <w:semiHidden/>
    <w:rsid w:val="00205354"/>
    <w:rPr>
      <w:b/>
      <w:bCs/>
    </w:rPr>
  </w:style>
  <w:style w:type="character" w:customStyle="1" w:styleId="SoggettocommentoCarattere">
    <w:name w:val="Soggetto commento Carattere"/>
    <w:link w:val="Soggettocommento"/>
    <w:uiPriority w:val="99"/>
    <w:semiHidden/>
    <w:rPr>
      <w:b/>
      <w:bCs/>
      <w:sz w:val="20"/>
      <w:szCs w:val="20"/>
    </w:rPr>
  </w:style>
  <w:style w:type="paragraph" w:styleId="Testofumetto">
    <w:name w:val="Balloon Text"/>
    <w:basedOn w:val="Normale"/>
    <w:link w:val="TestofumettoCarattere"/>
    <w:uiPriority w:val="99"/>
    <w:semiHidden/>
    <w:rsid w:val="00205354"/>
    <w:rPr>
      <w:rFonts w:ascii="Tahoma" w:hAnsi="Tahoma" w:cs="Gautami"/>
      <w:sz w:val="16"/>
      <w:szCs w:val="16"/>
      <w:lang w:val="x-none" w:eastAsia="x-none" w:bidi="te-IN"/>
    </w:rPr>
  </w:style>
  <w:style w:type="character" w:customStyle="1" w:styleId="TestofumettoCarattere">
    <w:name w:val="Testo fumetto Carattere"/>
    <w:link w:val="Testofumetto"/>
    <w:uiPriority w:val="99"/>
    <w:semiHidden/>
    <w:rPr>
      <w:rFonts w:ascii="Tahoma" w:hAnsi="Tahoma" w:cs="Tahoma"/>
      <w:sz w:val="16"/>
      <w:szCs w:val="16"/>
    </w:rPr>
  </w:style>
  <w:style w:type="paragraph" w:styleId="Rientrocorpodeltesto">
    <w:name w:val="Body Text Indent"/>
    <w:basedOn w:val="Normale"/>
    <w:link w:val="RientrocorpodeltestoCarattere"/>
    <w:uiPriority w:val="99"/>
    <w:rsid w:val="00FC1073"/>
    <w:pPr>
      <w:spacing w:after="120"/>
      <w:ind w:left="283"/>
    </w:pPr>
    <w:rPr>
      <w:rFonts w:cs="Gautami"/>
      <w:lang w:val="x-none" w:eastAsia="x-none" w:bidi="te-IN"/>
    </w:rPr>
  </w:style>
  <w:style w:type="character" w:customStyle="1" w:styleId="RientrocorpodeltestoCarattere">
    <w:name w:val="Rientro corpo del testo Carattere"/>
    <w:link w:val="Rientrocorpodeltesto"/>
    <w:uiPriority w:val="99"/>
    <w:semiHidden/>
    <w:rPr>
      <w:sz w:val="24"/>
      <w:szCs w:val="24"/>
    </w:rPr>
  </w:style>
  <w:style w:type="paragraph" w:styleId="Intestazione">
    <w:name w:val="header"/>
    <w:basedOn w:val="Normale"/>
    <w:link w:val="IntestazioneCarattere"/>
    <w:uiPriority w:val="99"/>
    <w:unhideWhenUsed/>
    <w:rsid w:val="00671A59"/>
    <w:pPr>
      <w:tabs>
        <w:tab w:val="center" w:pos="4819"/>
        <w:tab w:val="right" w:pos="9638"/>
      </w:tabs>
    </w:pPr>
    <w:rPr>
      <w:rFonts w:cs="Gautami"/>
      <w:lang w:val="x-none" w:eastAsia="x-none" w:bidi="te-IN"/>
    </w:rPr>
  </w:style>
  <w:style w:type="character" w:customStyle="1" w:styleId="IntestazioneCarattere">
    <w:name w:val="Intestazione Carattere"/>
    <w:link w:val="Intestazione"/>
    <w:uiPriority w:val="99"/>
    <w:rsid w:val="00671A59"/>
    <w:rPr>
      <w:sz w:val="24"/>
      <w:szCs w:val="24"/>
    </w:rPr>
  </w:style>
  <w:style w:type="paragraph" w:styleId="Pidipagina">
    <w:name w:val="footer"/>
    <w:basedOn w:val="Normale"/>
    <w:link w:val="PidipaginaCarattere"/>
    <w:uiPriority w:val="99"/>
    <w:semiHidden/>
    <w:unhideWhenUsed/>
    <w:rsid w:val="00671A59"/>
    <w:pPr>
      <w:tabs>
        <w:tab w:val="center" w:pos="4819"/>
        <w:tab w:val="right" w:pos="9638"/>
      </w:tabs>
    </w:pPr>
    <w:rPr>
      <w:rFonts w:cs="Gautami"/>
      <w:lang w:val="x-none" w:eastAsia="x-none" w:bidi="te-IN"/>
    </w:rPr>
  </w:style>
  <w:style w:type="character" w:customStyle="1" w:styleId="PidipaginaCarattere">
    <w:name w:val="Piè di pagina Carattere"/>
    <w:link w:val="Pidipagina"/>
    <w:uiPriority w:val="99"/>
    <w:semiHidden/>
    <w:rsid w:val="00671A59"/>
    <w:rPr>
      <w:sz w:val="24"/>
      <w:szCs w:val="24"/>
    </w:rPr>
  </w:style>
  <w:style w:type="paragraph" w:customStyle="1" w:styleId="xmsonormal">
    <w:name w:val="x_msonormal"/>
    <w:basedOn w:val="Normale"/>
    <w:rsid w:val="00A76E81"/>
  </w:style>
  <w:style w:type="paragraph" w:styleId="NormaleWeb">
    <w:name w:val="Normal (Web)"/>
    <w:basedOn w:val="Normale"/>
    <w:rsid w:val="00A76E81"/>
  </w:style>
  <w:style w:type="paragraph" w:customStyle="1" w:styleId="xmsonormal0">
    <w:name w:val="xmsonormal"/>
    <w:basedOn w:val="Normale"/>
    <w:rsid w:val="00A76E81"/>
  </w:style>
  <w:style w:type="paragraph" w:styleId="Rientrocorpodeltesto2">
    <w:name w:val="Body Text Indent 2"/>
    <w:basedOn w:val="Normale"/>
    <w:link w:val="Rientrocorpodeltesto2Carattere"/>
    <w:uiPriority w:val="99"/>
    <w:semiHidden/>
    <w:unhideWhenUsed/>
    <w:rsid w:val="00A27798"/>
    <w:pPr>
      <w:spacing w:after="120" w:line="480" w:lineRule="auto"/>
      <w:ind w:left="283"/>
    </w:pPr>
  </w:style>
  <w:style w:type="character" w:customStyle="1" w:styleId="Rientrocorpodeltesto2Carattere">
    <w:name w:val="Rientro corpo del testo 2 Carattere"/>
    <w:link w:val="Rientrocorpodeltesto2"/>
    <w:uiPriority w:val="99"/>
    <w:semiHidden/>
    <w:rsid w:val="00A27798"/>
    <w:rPr>
      <w:sz w:val="24"/>
      <w:szCs w:val="24"/>
    </w:rPr>
  </w:style>
  <w:style w:type="paragraph" w:customStyle="1" w:styleId="bodytext">
    <w:name w:val="bodytext"/>
    <w:basedOn w:val="Normale"/>
    <w:rsid w:val="00537D36"/>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it-IT" w:eastAsia="it-I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Pr>
      <w:sz w:val="24"/>
      <w:szCs w:val="24"/>
    </w:rPr>
  </w:style>
  <w:style w:type="paragraph" w:styleId="Titolo1">
    <w:name w:val="heading 1"/>
    <w:aliases w:val="title"/>
    <w:basedOn w:val="Normale"/>
    <w:next w:val="Normale"/>
    <w:link w:val="Titolo1Carattere"/>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Titolo3">
    <w:name w:val="heading 3"/>
    <w:aliases w:val="Authors"/>
    <w:basedOn w:val="Normale"/>
    <w:next w:val="Normale"/>
    <w:link w:val="Titolo3Carattere"/>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title Carattere"/>
    <w:link w:val="Titolo1"/>
    <w:uiPriority w:val="9"/>
    <w:rPr>
      <w:rFonts w:ascii="Cambria" w:eastAsia="Times New Roman" w:hAnsi="Cambria" w:cs="Times New Roman"/>
      <w:b/>
      <w:bCs/>
      <w:kern w:val="32"/>
      <w:sz w:val="32"/>
      <w:szCs w:val="32"/>
    </w:rPr>
  </w:style>
  <w:style w:type="character" w:customStyle="1" w:styleId="Titolo3Carattere">
    <w:name w:val="Titolo 3 Carattere"/>
    <w:aliases w:val="Authors Carattere"/>
    <w:link w:val="Titolo3"/>
    <w:uiPriority w:val="9"/>
    <w:semiHidden/>
    <w:rPr>
      <w:rFonts w:ascii="Cambria" w:eastAsia="Times New Roman" w:hAnsi="Cambria" w:cs="Times New Roman"/>
      <w:b/>
      <w:bCs/>
      <w:sz w:val="26"/>
      <w:szCs w:val="26"/>
    </w:rPr>
  </w:style>
  <w:style w:type="character" w:styleId="Collegamentoipertestuale">
    <w:name w:val="Hyperlink"/>
    <w:uiPriority w:val="99"/>
    <w:rsid w:val="007258AA"/>
    <w:rPr>
      <w:rFonts w:cs="Times New Roman"/>
      <w:color w:val="0000FF"/>
      <w:u w:val="single"/>
    </w:rPr>
  </w:style>
  <w:style w:type="paragraph" w:styleId="Corpotesto">
    <w:name w:val="Body Text"/>
    <w:basedOn w:val="Normale"/>
    <w:link w:val="CorpotestoCarattere"/>
    <w:uiPriority w:val="99"/>
    <w:rsid w:val="007258AA"/>
    <w:pPr>
      <w:suppressAutoHyphens/>
      <w:jc w:val="center"/>
    </w:pPr>
    <w:rPr>
      <w:rFonts w:cs="Gautami"/>
      <w:lang w:val="x-none" w:eastAsia="x-none" w:bidi="te-IN"/>
    </w:rPr>
  </w:style>
  <w:style w:type="character" w:customStyle="1" w:styleId="CorpotestoCarattere">
    <w:name w:val="Corpo testo Carattere"/>
    <w:link w:val="Corpotesto"/>
    <w:uiPriority w:val="99"/>
    <w:semiHidden/>
    <w:rPr>
      <w:sz w:val="24"/>
      <w:szCs w:val="24"/>
    </w:rPr>
  </w:style>
  <w:style w:type="character" w:styleId="Rimandocommento">
    <w:name w:val="annotation reference"/>
    <w:uiPriority w:val="99"/>
    <w:semiHidden/>
    <w:rsid w:val="00205354"/>
    <w:rPr>
      <w:rFonts w:cs="Times New Roman"/>
      <w:sz w:val="16"/>
      <w:szCs w:val="16"/>
    </w:rPr>
  </w:style>
  <w:style w:type="paragraph" w:styleId="Testocommento">
    <w:name w:val="annotation text"/>
    <w:basedOn w:val="Normale"/>
    <w:link w:val="TestocommentoCarattere"/>
    <w:uiPriority w:val="99"/>
    <w:semiHidden/>
    <w:rsid w:val="00205354"/>
    <w:rPr>
      <w:rFonts w:cs="Gautami"/>
      <w:sz w:val="20"/>
      <w:szCs w:val="20"/>
      <w:lang w:val="x-none" w:eastAsia="x-none" w:bidi="te-IN"/>
    </w:rPr>
  </w:style>
  <w:style w:type="character" w:customStyle="1" w:styleId="TestocommentoCarattere">
    <w:name w:val="Testo commento Carattere"/>
    <w:link w:val="Testocommento"/>
    <w:uiPriority w:val="99"/>
    <w:semiHidden/>
    <w:rPr>
      <w:sz w:val="20"/>
      <w:szCs w:val="20"/>
    </w:rPr>
  </w:style>
  <w:style w:type="paragraph" w:styleId="Soggettocommento">
    <w:name w:val="annotation subject"/>
    <w:basedOn w:val="Testocommento"/>
    <w:next w:val="Testocommento"/>
    <w:link w:val="SoggettocommentoCarattere"/>
    <w:uiPriority w:val="99"/>
    <w:semiHidden/>
    <w:rsid w:val="00205354"/>
    <w:rPr>
      <w:b/>
      <w:bCs/>
    </w:rPr>
  </w:style>
  <w:style w:type="character" w:customStyle="1" w:styleId="SoggettocommentoCarattere">
    <w:name w:val="Soggetto commento Carattere"/>
    <w:link w:val="Soggettocommento"/>
    <w:uiPriority w:val="99"/>
    <w:semiHidden/>
    <w:rPr>
      <w:b/>
      <w:bCs/>
      <w:sz w:val="20"/>
      <w:szCs w:val="20"/>
    </w:rPr>
  </w:style>
  <w:style w:type="paragraph" w:styleId="Testofumetto">
    <w:name w:val="Balloon Text"/>
    <w:basedOn w:val="Normale"/>
    <w:link w:val="TestofumettoCarattere"/>
    <w:uiPriority w:val="99"/>
    <w:semiHidden/>
    <w:rsid w:val="00205354"/>
    <w:rPr>
      <w:rFonts w:ascii="Tahoma" w:hAnsi="Tahoma" w:cs="Gautami"/>
      <w:sz w:val="16"/>
      <w:szCs w:val="16"/>
      <w:lang w:val="x-none" w:eastAsia="x-none" w:bidi="te-IN"/>
    </w:rPr>
  </w:style>
  <w:style w:type="character" w:customStyle="1" w:styleId="TestofumettoCarattere">
    <w:name w:val="Testo fumetto Carattere"/>
    <w:link w:val="Testofumetto"/>
    <w:uiPriority w:val="99"/>
    <w:semiHidden/>
    <w:rPr>
      <w:rFonts w:ascii="Tahoma" w:hAnsi="Tahoma" w:cs="Tahoma"/>
      <w:sz w:val="16"/>
      <w:szCs w:val="16"/>
    </w:rPr>
  </w:style>
  <w:style w:type="paragraph" w:styleId="Rientrocorpodeltesto">
    <w:name w:val="Body Text Indent"/>
    <w:basedOn w:val="Normale"/>
    <w:link w:val="RientrocorpodeltestoCarattere"/>
    <w:uiPriority w:val="99"/>
    <w:rsid w:val="00FC1073"/>
    <w:pPr>
      <w:spacing w:after="120"/>
      <w:ind w:left="283"/>
    </w:pPr>
    <w:rPr>
      <w:rFonts w:cs="Gautami"/>
      <w:lang w:val="x-none" w:eastAsia="x-none" w:bidi="te-IN"/>
    </w:rPr>
  </w:style>
  <w:style w:type="character" w:customStyle="1" w:styleId="RientrocorpodeltestoCarattere">
    <w:name w:val="Rientro corpo del testo Carattere"/>
    <w:link w:val="Rientrocorpodeltesto"/>
    <w:uiPriority w:val="99"/>
    <w:semiHidden/>
    <w:rPr>
      <w:sz w:val="24"/>
      <w:szCs w:val="24"/>
    </w:rPr>
  </w:style>
  <w:style w:type="paragraph" w:styleId="Intestazione">
    <w:name w:val="header"/>
    <w:basedOn w:val="Normale"/>
    <w:link w:val="IntestazioneCarattere"/>
    <w:uiPriority w:val="99"/>
    <w:unhideWhenUsed/>
    <w:rsid w:val="00671A59"/>
    <w:pPr>
      <w:tabs>
        <w:tab w:val="center" w:pos="4819"/>
        <w:tab w:val="right" w:pos="9638"/>
      </w:tabs>
    </w:pPr>
    <w:rPr>
      <w:rFonts w:cs="Gautami"/>
      <w:lang w:val="x-none" w:eastAsia="x-none" w:bidi="te-IN"/>
    </w:rPr>
  </w:style>
  <w:style w:type="character" w:customStyle="1" w:styleId="IntestazioneCarattere">
    <w:name w:val="Intestazione Carattere"/>
    <w:link w:val="Intestazione"/>
    <w:uiPriority w:val="99"/>
    <w:rsid w:val="00671A59"/>
    <w:rPr>
      <w:sz w:val="24"/>
      <w:szCs w:val="24"/>
    </w:rPr>
  </w:style>
  <w:style w:type="paragraph" w:styleId="Pidipagina">
    <w:name w:val="footer"/>
    <w:basedOn w:val="Normale"/>
    <w:link w:val="PidipaginaCarattere"/>
    <w:uiPriority w:val="99"/>
    <w:semiHidden/>
    <w:unhideWhenUsed/>
    <w:rsid w:val="00671A59"/>
    <w:pPr>
      <w:tabs>
        <w:tab w:val="center" w:pos="4819"/>
        <w:tab w:val="right" w:pos="9638"/>
      </w:tabs>
    </w:pPr>
    <w:rPr>
      <w:rFonts w:cs="Gautami"/>
      <w:lang w:val="x-none" w:eastAsia="x-none" w:bidi="te-IN"/>
    </w:rPr>
  </w:style>
  <w:style w:type="character" w:customStyle="1" w:styleId="PidipaginaCarattere">
    <w:name w:val="Piè di pagina Carattere"/>
    <w:link w:val="Pidipagina"/>
    <w:uiPriority w:val="99"/>
    <w:semiHidden/>
    <w:rsid w:val="00671A59"/>
    <w:rPr>
      <w:sz w:val="24"/>
      <w:szCs w:val="24"/>
    </w:rPr>
  </w:style>
  <w:style w:type="paragraph" w:customStyle="1" w:styleId="xmsonormal">
    <w:name w:val="x_msonormal"/>
    <w:basedOn w:val="Normale"/>
    <w:rsid w:val="00A76E81"/>
  </w:style>
  <w:style w:type="paragraph" w:styleId="NormaleWeb">
    <w:name w:val="Normal (Web)"/>
    <w:basedOn w:val="Normale"/>
    <w:rsid w:val="00A76E81"/>
  </w:style>
  <w:style w:type="paragraph" w:customStyle="1" w:styleId="xmsonormal0">
    <w:name w:val="xmsonormal"/>
    <w:basedOn w:val="Normale"/>
    <w:rsid w:val="00A76E81"/>
  </w:style>
  <w:style w:type="paragraph" w:styleId="Rientrocorpodeltesto2">
    <w:name w:val="Body Text Indent 2"/>
    <w:basedOn w:val="Normale"/>
    <w:link w:val="Rientrocorpodeltesto2Carattere"/>
    <w:uiPriority w:val="99"/>
    <w:semiHidden/>
    <w:unhideWhenUsed/>
    <w:rsid w:val="00A27798"/>
    <w:pPr>
      <w:spacing w:after="120" w:line="480" w:lineRule="auto"/>
      <w:ind w:left="283"/>
    </w:pPr>
  </w:style>
  <w:style w:type="character" w:customStyle="1" w:styleId="Rientrocorpodeltesto2Carattere">
    <w:name w:val="Rientro corpo del testo 2 Carattere"/>
    <w:link w:val="Rientrocorpodeltesto2"/>
    <w:uiPriority w:val="99"/>
    <w:semiHidden/>
    <w:rsid w:val="00A27798"/>
    <w:rPr>
      <w:sz w:val="24"/>
      <w:szCs w:val="24"/>
    </w:rPr>
  </w:style>
  <w:style w:type="paragraph" w:customStyle="1" w:styleId="bodytext">
    <w:name w:val="bodytext"/>
    <w:basedOn w:val="Normale"/>
    <w:rsid w:val="00537D36"/>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574974040">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 w:id="1915161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02B800-1433-4ED1-9274-CAC37F745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400</Words>
  <Characters>2749</Characters>
  <Application>Microsoft Office Word</Application>
  <DocSecurity>0</DocSecurity>
  <Lines>22</Lines>
  <Paragraphs>6</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lpstr> </vt:lpstr>
    </vt:vector>
  </TitlesOfParts>
  <LinksUpToDate>false</LinksUpToDate>
  <CharactersWithSpaces>3143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2017-07-25T08:19:00Z</dcterms:created>
  <dcterms:modified xsi:type="dcterms:W3CDTF">2017-07-25T08:19:00Z</dcterms:modified>
</cp:coreProperties>
</file>