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D808D9" w14:textId="3214F5A0" w:rsidR="004803A3" w:rsidRDefault="00481C49" w:rsidP="006F1F4C">
      <w:pPr>
        <w:spacing w:line="240" w:lineRule="auto"/>
        <w:ind w:right="4235"/>
        <w:rPr>
          <w:rFonts w:ascii="Times New Roman" w:hAnsi="Times New Roman" w:cs="Times New Roman"/>
        </w:rPr>
      </w:pPr>
      <w:r>
        <w:rPr>
          <w:rFonts w:ascii="Times New Roman" w:hAnsi="Times New Roman" w:cs="Times New Roman"/>
          <w:noProof/>
          <w:color w:val="000000" w:themeColor="text1"/>
          <w:sz w:val="18"/>
          <w:szCs w:val="18"/>
          <w:lang w:val="en-US"/>
        </w:rPr>
        <w:drawing>
          <wp:anchor distT="0" distB="0" distL="114300" distR="114300" simplePos="0" relativeHeight="251664384" behindDoc="0" locked="0" layoutInCell="1" allowOverlap="1" wp14:anchorId="31BF7952" wp14:editId="76F2CD50">
            <wp:simplePos x="0" y="0"/>
            <wp:positionH relativeFrom="column">
              <wp:posOffset>4191000</wp:posOffset>
            </wp:positionH>
            <wp:positionV relativeFrom="paragraph">
              <wp:posOffset>62548</wp:posOffset>
            </wp:positionV>
            <wp:extent cx="1214120" cy="1214120"/>
            <wp:effectExtent l="0" t="0" r="0" b="0"/>
            <wp:wrapSquare wrapText="bothSides"/>
            <wp:docPr id="1" name="Picture 1" descr="C:\Users\prasad pvv\Desktop\Research\Peddineni_Prasada_Ra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asad pvv\Desktop\Research\Peddineni_Prasada_Rao2.jpg"/>
                    <pic:cNvPicPr>
                      <a:picLocks noChangeAspect="1" noChangeArrowheads="1"/>
                    </pic:cNvPicPr>
                  </pic:nvPicPr>
                  <pic:blipFill>
                    <a:blip r:embed="rId6" cstate="print"/>
                    <a:srcRect/>
                    <a:stretch>
                      <a:fillRect/>
                    </a:stretch>
                  </pic:blipFill>
                  <pic:spPr bwMode="auto">
                    <a:xfrm>
                      <a:off x="0" y="0"/>
                      <a:ext cx="1214120" cy="12141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98F8C8F" w14:textId="7FDF3C30" w:rsidR="00481C49" w:rsidRDefault="00481C49" w:rsidP="00481C49">
      <w:pPr>
        <w:spacing w:line="240" w:lineRule="auto"/>
        <w:ind w:right="4235"/>
        <w:rPr>
          <w:rFonts w:ascii="Times New Roman" w:hAnsi="Times New Roman" w:cs="Times New Roman"/>
        </w:rPr>
      </w:pPr>
    </w:p>
    <w:p w14:paraId="6016CD13" w14:textId="65C64298" w:rsidR="00481C49" w:rsidRDefault="00481C49" w:rsidP="006F1F4C">
      <w:pPr>
        <w:spacing w:line="240" w:lineRule="auto"/>
        <w:ind w:right="4235"/>
        <w:rPr>
          <w:rFonts w:ascii="Times New Roman" w:hAnsi="Times New Roman" w:cs="Times New Roman"/>
        </w:rPr>
      </w:pPr>
    </w:p>
    <w:p w14:paraId="01F5A241" w14:textId="475E53B5" w:rsidR="00481C49" w:rsidRDefault="00481C49" w:rsidP="006F1F4C">
      <w:pPr>
        <w:spacing w:line="240" w:lineRule="auto"/>
        <w:ind w:right="4235"/>
        <w:rPr>
          <w:rFonts w:ascii="Times New Roman" w:hAnsi="Times New Roman" w:cs="Times New Roman"/>
        </w:rPr>
      </w:pPr>
    </w:p>
    <w:p w14:paraId="5E96F28E" w14:textId="5D00331F" w:rsidR="004803A3" w:rsidRDefault="004803A3" w:rsidP="006F1F4C">
      <w:pPr>
        <w:spacing w:line="240" w:lineRule="auto"/>
        <w:ind w:right="4235"/>
        <w:rPr>
          <w:rFonts w:ascii="Times New Roman" w:hAnsi="Times New Roman" w:cs="Times New Roman"/>
        </w:rPr>
      </w:pPr>
    </w:p>
    <w:p w14:paraId="43314CCE" w14:textId="4E76C557" w:rsidR="00481C49" w:rsidRDefault="0001752D" w:rsidP="00E26C33">
      <w:pPr>
        <w:spacing w:after="0"/>
        <w:jc w:val="center"/>
        <w:rPr>
          <w:rFonts w:ascii="Times New Roman" w:hAnsi="Times New Roman" w:cs="Times New Roman"/>
          <w:b/>
        </w:rPr>
      </w:pPr>
      <w:r>
        <w:rPr>
          <w:rFonts w:ascii="Times New Roman" w:hAnsi="Times New Roman" w:cs="Times New Roman"/>
          <w:b/>
        </w:rPr>
        <w:t>Low cost treatment for the r</w:t>
      </w:r>
      <w:r w:rsidR="007354C1" w:rsidRPr="0099370A">
        <w:rPr>
          <w:rFonts w:ascii="Times New Roman" w:hAnsi="Times New Roman" w:cs="Times New Roman"/>
          <w:b/>
        </w:rPr>
        <w:t>emoval</w:t>
      </w:r>
      <w:r w:rsidR="00481C49" w:rsidRPr="0099370A">
        <w:rPr>
          <w:rFonts w:ascii="Times New Roman" w:hAnsi="Times New Roman" w:cs="Times New Roman"/>
          <w:b/>
        </w:rPr>
        <w:t xml:space="preserve"> </w:t>
      </w:r>
      <w:r w:rsidR="007354C1">
        <w:rPr>
          <w:rFonts w:ascii="Times New Roman" w:hAnsi="Times New Roman" w:cs="Times New Roman"/>
          <w:b/>
        </w:rPr>
        <w:t>of</w:t>
      </w:r>
      <w:r w:rsidR="00481C49" w:rsidRPr="0099370A">
        <w:rPr>
          <w:rFonts w:ascii="Times New Roman" w:hAnsi="Times New Roman" w:cs="Times New Roman"/>
          <w:b/>
        </w:rPr>
        <w:t xml:space="preserve"> Cd</w:t>
      </w:r>
      <w:r w:rsidR="00481C49">
        <w:rPr>
          <w:rFonts w:ascii="Times New Roman" w:hAnsi="Times New Roman" w:cs="Times New Roman"/>
          <w:b/>
        </w:rPr>
        <w:t xml:space="preserve"> </w:t>
      </w:r>
      <w:r w:rsidR="00481C49" w:rsidRPr="0099370A">
        <w:rPr>
          <w:rFonts w:ascii="Times New Roman" w:hAnsi="Times New Roman" w:cs="Times New Roman"/>
          <w:b/>
        </w:rPr>
        <w:t>(II)</w:t>
      </w:r>
      <w:r w:rsidR="00481C49">
        <w:rPr>
          <w:rFonts w:ascii="Times New Roman" w:hAnsi="Times New Roman" w:cs="Times New Roman"/>
          <w:b/>
        </w:rPr>
        <w:t xml:space="preserve"> &amp; Sn (II) </w:t>
      </w:r>
      <w:r w:rsidR="007354C1" w:rsidRPr="0099370A">
        <w:rPr>
          <w:rFonts w:ascii="Times New Roman" w:hAnsi="Times New Roman" w:cs="Times New Roman"/>
          <w:b/>
        </w:rPr>
        <w:t xml:space="preserve">From </w:t>
      </w:r>
      <w:r>
        <w:rPr>
          <w:rFonts w:ascii="Times New Roman" w:hAnsi="Times New Roman" w:cs="Times New Roman"/>
          <w:b/>
        </w:rPr>
        <w:t>Cottage industry effluents</w:t>
      </w:r>
      <w:r w:rsidR="007354C1">
        <w:rPr>
          <w:rFonts w:ascii="Times New Roman" w:hAnsi="Times New Roman" w:cs="Times New Roman"/>
          <w:b/>
        </w:rPr>
        <w:t xml:space="preserve"> </w:t>
      </w:r>
      <w:bookmarkStart w:id="0" w:name="_GoBack"/>
      <w:bookmarkEnd w:id="0"/>
      <w:r w:rsidR="007354C1">
        <w:rPr>
          <w:rFonts w:ascii="Times New Roman" w:hAnsi="Times New Roman" w:cs="Times New Roman"/>
          <w:b/>
        </w:rPr>
        <w:t xml:space="preserve"> </w:t>
      </w:r>
    </w:p>
    <w:p w14:paraId="555C4CE2" w14:textId="77777777" w:rsidR="00481C49" w:rsidRPr="0099370A" w:rsidRDefault="00481C49" w:rsidP="00481C49">
      <w:pPr>
        <w:spacing w:after="0" w:line="240" w:lineRule="auto"/>
        <w:jc w:val="center"/>
        <w:rPr>
          <w:rFonts w:ascii="Times New Roman" w:hAnsi="Times New Roman" w:cs="Times New Roman"/>
          <w:b/>
        </w:rPr>
      </w:pPr>
      <w:r>
        <w:rPr>
          <w:rFonts w:ascii="Times New Roman" w:hAnsi="Times New Roman" w:cs="Times New Roman"/>
          <w:b/>
        </w:rPr>
        <w:t xml:space="preserve">P. V. V. PRASADA RAO </w:t>
      </w:r>
    </w:p>
    <w:p w14:paraId="50FE4FF8" w14:textId="77777777" w:rsidR="00481C49" w:rsidRDefault="00481C49" w:rsidP="00481C49">
      <w:pPr>
        <w:spacing w:after="0" w:line="240" w:lineRule="auto"/>
        <w:jc w:val="center"/>
        <w:rPr>
          <w:rFonts w:ascii="Times New Roman" w:hAnsi="Times New Roman" w:cs="Times New Roman"/>
        </w:rPr>
      </w:pPr>
      <w:r w:rsidRPr="0099370A">
        <w:rPr>
          <w:rFonts w:ascii="Times New Roman" w:hAnsi="Times New Roman" w:cs="Times New Roman"/>
        </w:rPr>
        <w:t>Dept. of Environmental Sciences, Andhra University, Visakhapatnam -530 003 INDIA.</w:t>
      </w:r>
    </w:p>
    <w:p w14:paraId="474EBD14" w14:textId="77777777" w:rsidR="00481C49" w:rsidRDefault="00481C49" w:rsidP="00481C49">
      <w:pPr>
        <w:tabs>
          <w:tab w:val="left" w:pos="920"/>
        </w:tabs>
        <w:spacing w:after="0" w:line="360" w:lineRule="auto"/>
        <w:ind w:right="100"/>
        <w:jc w:val="both"/>
        <w:rPr>
          <w:rFonts w:ascii="Times New Roman" w:hAnsi="Times New Roman" w:cs="Times New Roman"/>
          <w:sz w:val="18"/>
          <w:szCs w:val="18"/>
        </w:rPr>
      </w:pPr>
    </w:p>
    <w:p w14:paraId="248EDF64" w14:textId="65B1D6A4" w:rsidR="004803A3" w:rsidRPr="004803A3" w:rsidRDefault="004803A3" w:rsidP="004803A3">
      <w:pPr>
        <w:shd w:val="clear" w:color="auto" w:fill="FFFFFF"/>
        <w:spacing w:after="0" w:line="330" w:lineRule="atLeast"/>
        <w:ind w:firstLine="720"/>
        <w:jc w:val="both"/>
        <w:rPr>
          <w:rFonts w:ascii="Calibri" w:eastAsia="Times New Roman" w:hAnsi="Calibri" w:cs="Calibri"/>
          <w:color w:val="222222"/>
          <w:lang w:val="en-NF" w:eastAsia="en-NF"/>
        </w:rPr>
      </w:pPr>
      <w:r w:rsidRPr="004803A3">
        <w:rPr>
          <w:rFonts w:ascii="Times New Roman" w:eastAsia="Times New Roman" w:hAnsi="Times New Roman" w:cs="Times New Roman"/>
          <w:color w:val="222222"/>
          <w:lang w:val="en-NF" w:eastAsia="en-NF"/>
        </w:rPr>
        <w:t xml:space="preserve">India’s per capita water availability had declined 70% since 1951 and the rate of decline is expected to increase rapidly due to the population rise linked with the lifestyle changes and climate change consequences. India’s sustainable future lies in the efficient water management systems, more particularly with treatment and recycling of wastewaters. This paper presents a community friendly treatment practice for removal of Cd (II) and Sn (II) from wastewaters generated from electroplating and </w:t>
      </w:r>
      <w:r w:rsidR="00481C49" w:rsidRPr="004803A3">
        <w:rPr>
          <w:rFonts w:ascii="Times New Roman" w:eastAsia="Times New Roman" w:hAnsi="Times New Roman" w:cs="Times New Roman"/>
          <w:color w:val="222222"/>
          <w:lang w:val="en-NF" w:eastAsia="en-NF"/>
        </w:rPr>
        <w:t>jewellers’</w:t>
      </w:r>
      <w:r w:rsidRPr="004803A3">
        <w:rPr>
          <w:rFonts w:ascii="Times New Roman" w:eastAsia="Times New Roman" w:hAnsi="Times New Roman" w:cs="Times New Roman"/>
          <w:color w:val="222222"/>
          <w:lang w:val="en-NF" w:eastAsia="en-NF"/>
        </w:rPr>
        <w:t xml:space="preserve"> workshops, where water contamination by these two toxic metals are high.</w:t>
      </w:r>
    </w:p>
    <w:p w14:paraId="181CC491" w14:textId="77777777" w:rsidR="004803A3" w:rsidRPr="004803A3" w:rsidRDefault="004803A3" w:rsidP="004803A3">
      <w:pPr>
        <w:shd w:val="clear" w:color="auto" w:fill="FFFFFF"/>
        <w:spacing w:after="0" w:line="330" w:lineRule="atLeast"/>
        <w:ind w:right="100"/>
        <w:jc w:val="both"/>
        <w:rPr>
          <w:rFonts w:ascii="Calibri" w:eastAsia="Times New Roman" w:hAnsi="Calibri" w:cs="Calibri"/>
          <w:color w:val="222222"/>
          <w:lang w:val="en-NF" w:eastAsia="en-NF"/>
        </w:rPr>
      </w:pPr>
      <w:r w:rsidRPr="004803A3">
        <w:rPr>
          <w:rFonts w:ascii="Times New Roman" w:eastAsia="Times New Roman" w:hAnsi="Times New Roman" w:cs="Times New Roman"/>
          <w:color w:val="222222"/>
          <w:lang w:eastAsia="en-NF"/>
        </w:rPr>
        <w:t> </w:t>
      </w:r>
    </w:p>
    <w:p w14:paraId="22AD9BDC" w14:textId="70313B03" w:rsidR="004803A3" w:rsidRPr="004803A3" w:rsidRDefault="004803A3" w:rsidP="004803A3">
      <w:pPr>
        <w:shd w:val="clear" w:color="auto" w:fill="FFFFFF"/>
        <w:spacing w:after="0" w:line="330" w:lineRule="atLeast"/>
        <w:ind w:right="100"/>
        <w:jc w:val="both"/>
        <w:rPr>
          <w:rFonts w:ascii="Calibri" w:eastAsia="Times New Roman" w:hAnsi="Calibri" w:cs="Calibri"/>
          <w:color w:val="222222"/>
          <w:lang w:val="en-NF" w:eastAsia="en-NF"/>
        </w:rPr>
      </w:pPr>
      <w:r w:rsidRPr="004803A3">
        <w:rPr>
          <w:rFonts w:ascii="Times New Roman" w:eastAsia="Times New Roman" w:hAnsi="Times New Roman" w:cs="Times New Roman"/>
          <w:color w:val="222222"/>
          <w:lang w:eastAsia="en-NF"/>
        </w:rPr>
        <w:t xml:space="preserve">               Through a screening study to find inexpensive adsorbents of heavy metals, </w:t>
      </w:r>
      <w:r w:rsidR="009A22AA">
        <w:rPr>
          <w:rFonts w:ascii="Times New Roman" w:eastAsia="Times New Roman" w:hAnsi="Times New Roman" w:cs="Times New Roman"/>
          <w:color w:val="222222"/>
          <w:lang w:eastAsia="en-NF"/>
        </w:rPr>
        <w:t>G</w:t>
      </w:r>
      <w:r w:rsidRPr="004803A3">
        <w:rPr>
          <w:rFonts w:ascii="Times New Roman" w:eastAsia="Times New Roman" w:hAnsi="Times New Roman" w:cs="Times New Roman"/>
          <w:color w:val="222222"/>
          <w:lang w:eastAsia="en-NF"/>
        </w:rPr>
        <w:t>round nutshell was found to be effective for different metals at varying efficiencies. In case of C</w:t>
      </w:r>
      <w:r>
        <w:rPr>
          <w:rFonts w:ascii="Times New Roman" w:eastAsia="Times New Roman" w:hAnsi="Times New Roman" w:cs="Times New Roman"/>
          <w:color w:val="222222"/>
          <w:lang w:eastAsia="en-NF"/>
        </w:rPr>
        <w:t>d</w:t>
      </w:r>
      <w:r w:rsidRPr="004803A3">
        <w:rPr>
          <w:rFonts w:ascii="Times New Roman" w:eastAsia="Times New Roman" w:hAnsi="Times New Roman" w:cs="Times New Roman"/>
          <w:color w:val="222222"/>
          <w:lang w:eastAsia="en-NF"/>
        </w:rPr>
        <w:t xml:space="preserve"> (II) and Sn (II) the material found to be very efficient and the efficiency found to be varying with the particle size of the bio sorbent. Maximum adsorption was recorded with 0.21 mm particle size.  </w:t>
      </w:r>
    </w:p>
    <w:p w14:paraId="79410EB3" w14:textId="77777777" w:rsidR="004803A3" w:rsidRPr="004803A3" w:rsidRDefault="004803A3" w:rsidP="004803A3">
      <w:pPr>
        <w:shd w:val="clear" w:color="auto" w:fill="FFFFFF"/>
        <w:spacing w:after="0" w:line="330" w:lineRule="atLeast"/>
        <w:ind w:right="100"/>
        <w:jc w:val="both"/>
        <w:rPr>
          <w:rFonts w:ascii="Calibri" w:eastAsia="Times New Roman" w:hAnsi="Calibri" w:cs="Calibri"/>
          <w:color w:val="222222"/>
          <w:lang w:val="en-NF" w:eastAsia="en-NF"/>
        </w:rPr>
      </w:pPr>
      <w:r w:rsidRPr="004803A3">
        <w:rPr>
          <w:rFonts w:ascii="Times New Roman" w:eastAsia="Times New Roman" w:hAnsi="Times New Roman" w:cs="Times New Roman"/>
          <w:color w:val="222222"/>
          <w:lang w:eastAsia="en-NF"/>
        </w:rPr>
        <w:t>              </w:t>
      </w:r>
    </w:p>
    <w:p w14:paraId="4FDDE9AE" w14:textId="68B76AD6" w:rsidR="004803A3" w:rsidRDefault="004803A3" w:rsidP="004803A3">
      <w:pPr>
        <w:shd w:val="clear" w:color="auto" w:fill="FFFFFF"/>
        <w:spacing w:after="0" w:line="330" w:lineRule="atLeast"/>
        <w:ind w:right="100"/>
        <w:jc w:val="both"/>
        <w:rPr>
          <w:rFonts w:ascii="Times New Roman" w:eastAsia="Times New Roman" w:hAnsi="Times New Roman" w:cs="Times New Roman"/>
          <w:color w:val="222222"/>
          <w:lang w:eastAsia="en-NF"/>
        </w:rPr>
      </w:pPr>
      <w:r w:rsidRPr="004803A3">
        <w:rPr>
          <w:rFonts w:ascii="Times New Roman" w:eastAsia="Times New Roman" w:hAnsi="Times New Roman" w:cs="Times New Roman"/>
          <w:color w:val="222222"/>
          <w:lang w:eastAsia="en-NF"/>
        </w:rPr>
        <w:t xml:space="preserve">               Investigations revealed that the rates of removal of Cd (II) and Sn (II) from aqueous solutions are dependent on contact time, pH, adsorbent dosage, and initial concentration of metal ion (adsorbate). Maximum adsorption of Cd (II) and Sn (II)   occurred at pH 6.0 and pH 2.0, respectively. Among the different sets of experimentation, maximum adsorption of Cd (II) and Sn (II)    was recorded at 0.210 mm of particle size, 50 mg/ml of adsorbent concentration at pH 6.0 and 2.0, respectively. Field studies </w:t>
      </w:r>
      <w:r w:rsidR="00EC45CB">
        <w:rPr>
          <w:rFonts w:ascii="Times New Roman" w:eastAsia="Times New Roman" w:hAnsi="Times New Roman" w:cs="Times New Roman"/>
          <w:color w:val="222222"/>
          <w:lang w:eastAsia="en-NF"/>
        </w:rPr>
        <w:t>indicat</w:t>
      </w:r>
      <w:r w:rsidRPr="004803A3">
        <w:rPr>
          <w:rFonts w:ascii="Times New Roman" w:eastAsia="Times New Roman" w:hAnsi="Times New Roman" w:cs="Times New Roman"/>
          <w:color w:val="222222"/>
          <w:lang w:eastAsia="en-NF"/>
        </w:rPr>
        <w:t>ed 57% of C</w:t>
      </w:r>
      <w:r w:rsidR="00481C49">
        <w:rPr>
          <w:rFonts w:ascii="Times New Roman" w:eastAsia="Times New Roman" w:hAnsi="Times New Roman" w:cs="Times New Roman"/>
          <w:color w:val="222222"/>
          <w:lang w:eastAsia="en-NF"/>
        </w:rPr>
        <w:t>d (II)</w:t>
      </w:r>
      <w:r w:rsidRPr="004803A3">
        <w:rPr>
          <w:rFonts w:ascii="Times New Roman" w:eastAsia="Times New Roman" w:hAnsi="Times New Roman" w:cs="Times New Roman"/>
          <w:color w:val="222222"/>
          <w:lang w:eastAsia="en-NF"/>
        </w:rPr>
        <w:t xml:space="preserve"> and 82.5% of </w:t>
      </w:r>
      <w:r w:rsidR="00481C49">
        <w:rPr>
          <w:rFonts w:ascii="Times New Roman" w:eastAsia="Times New Roman" w:hAnsi="Times New Roman" w:cs="Times New Roman"/>
          <w:color w:val="222222"/>
          <w:lang w:eastAsia="en-NF"/>
        </w:rPr>
        <w:t>Sn (II)</w:t>
      </w:r>
      <w:r w:rsidRPr="004803A3">
        <w:rPr>
          <w:rFonts w:ascii="Times New Roman" w:eastAsia="Times New Roman" w:hAnsi="Times New Roman" w:cs="Times New Roman"/>
          <w:color w:val="222222"/>
          <w:lang w:eastAsia="en-NF"/>
        </w:rPr>
        <w:t xml:space="preserve"> are removed from electroplating industry wastewater. The results of the study reveal that Ground nut can be effectively used for Cd (II) &amp; Sn (II) removal from the electroplating effluent waters, by optimizing the technique in the field trials.</w:t>
      </w:r>
    </w:p>
    <w:p w14:paraId="4F8BCFA6" w14:textId="41A9E175" w:rsidR="00481C49" w:rsidRDefault="00481C49" w:rsidP="004803A3">
      <w:pPr>
        <w:shd w:val="clear" w:color="auto" w:fill="FFFFFF"/>
        <w:spacing w:after="0" w:line="330" w:lineRule="atLeast"/>
        <w:ind w:right="100"/>
        <w:jc w:val="both"/>
        <w:rPr>
          <w:rFonts w:ascii="Times New Roman" w:eastAsia="Times New Roman" w:hAnsi="Times New Roman" w:cs="Times New Roman"/>
          <w:color w:val="222222"/>
          <w:lang w:eastAsia="en-NF"/>
        </w:rPr>
      </w:pPr>
    </w:p>
    <w:p w14:paraId="4D4CA883" w14:textId="77777777" w:rsidR="00481C49" w:rsidRDefault="00481C49" w:rsidP="00481C49">
      <w:pPr>
        <w:jc w:val="both"/>
        <w:rPr>
          <w:b/>
        </w:rPr>
      </w:pPr>
      <w:r>
        <w:rPr>
          <w:b/>
        </w:rPr>
        <w:t>Presenting author details</w:t>
      </w:r>
    </w:p>
    <w:p w14:paraId="0EC1E5B2" w14:textId="4911F3C2" w:rsidR="00481C49" w:rsidRPr="00481C49" w:rsidRDefault="00481C49" w:rsidP="00481C49">
      <w:pPr>
        <w:jc w:val="both"/>
        <w:rPr>
          <w:b/>
        </w:rPr>
      </w:pPr>
      <w:r w:rsidRPr="002A4EF3">
        <w:rPr>
          <w:rFonts w:ascii="Times New Roman" w:hAnsi="Times New Roman" w:cs="Times New Roman"/>
          <w:sz w:val="18"/>
          <w:szCs w:val="18"/>
        </w:rPr>
        <w:t>Prof</w:t>
      </w:r>
      <w:r>
        <w:rPr>
          <w:rFonts w:ascii="Times New Roman" w:hAnsi="Times New Roman" w:cs="Times New Roman"/>
          <w:sz w:val="18"/>
          <w:szCs w:val="18"/>
        </w:rPr>
        <w:t xml:space="preserve">. P. V. V. Prasada Rao worked on Pollution Analysis, Remediation of wastes, Microbial ecology, Vegetation studies and on Environmental Impact Assessment. At present he is involved in the Apportioning of Particulate Matter in ambient air of Visakhapatnam, an important city in South India. He developed low cost methodologies for the removal of Heavy metals from Industrial effluents. He also worked on bio degradation of plastics, bio removal of Fluoride in ground water, Climate change studies and on development of Silver Nano particles for addressing metal pollutants in aqueous solutions. Good number of students are benefitted by the research studies of Prof. P. V. V. Prasada Rao. </w:t>
      </w:r>
      <w:proofErr w:type="spellStart"/>
      <w:r>
        <w:rPr>
          <w:rFonts w:ascii="Times New Roman" w:hAnsi="Times New Roman" w:cs="Times New Roman"/>
          <w:sz w:val="18"/>
          <w:szCs w:val="18"/>
        </w:rPr>
        <w:t>Dr.</w:t>
      </w:r>
      <w:proofErr w:type="spellEnd"/>
      <w:r>
        <w:rPr>
          <w:rFonts w:ascii="Times New Roman" w:hAnsi="Times New Roman" w:cs="Times New Roman"/>
          <w:sz w:val="18"/>
          <w:szCs w:val="18"/>
        </w:rPr>
        <w:t xml:space="preserve"> Rao published more than 85 scientific papers in both National and International Journals. He is at present working as a Professor &amp; Head of the Dept</w:t>
      </w:r>
      <w:r w:rsidRPr="008E491F">
        <w:rPr>
          <w:rFonts w:ascii="Times New Roman" w:hAnsi="Times New Roman" w:cs="Times New Roman"/>
          <w:sz w:val="18"/>
          <w:szCs w:val="18"/>
        </w:rPr>
        <w:t>. of Environmental Sciences, Andhra University, Visakhapatnam</w:t>
      </w:r>
      <w:r>
        <w:rPr>
          <w:rFonts w:ascii="Times New Roman" w:hAnsi="Times New Roman" w:cs="Times New Roman"/>
          <w:sz w:val="18"/>
          <w:szCs w:val="18"/>
        </w:rPr>
        <w:t xml:space="preserve">, </w:t>
      </w:r>
      <w:r w:rsidRPr="008E491F">
        <w:rPr>
          <w:rFonts w:ascii="Times New Roman" w:hAnsi="Times New Roman" w:cs="Times New Roman"/>
          <w:sz w:val="18"/>
          <w:szCs w:val="18"/>
        </w:rPr>
        <w:t>India</w:t>
      </w:r>
      <w:r>
        <w:rPr>
          <w:rFonts w:ascii="Times New Roman" w:hAnsi="Times New Roman" w:cs="Times New Roman"/>
          <w:sz w:val="18"/>
          <w:szCs w:val="18"/>
        </w:rPr>
        <w:t>.</w:t>
      </w:r>
    </w:p>
    <w:p w14:paraId="3F958F58" w14:textId="77777777" w:rsidR="00481C49" w:rsidRPr="00A02552" w:rsidRDefault="00481C49" w:rsidP="00481C49">
      <w:pPr>
        <w:pStyle w:val="ListParagraph"/>
        <w:numPr>
          <w:ilvl w:val="0"/>
          <w:numId w:val="1"/>
        </w:numPr>
        <w:spacing w:before="0" w:line="240" w:lineRule="auto"/>
        <w:ind w:left="142" w:right="4235" w:hanging="142"/>
        <w:rPr>
          <w:rFonts w:ascii="Times New Roman" w:hAnsi="Times New Roman" w:cs="Times New Roman"/>
          <w:sz w:val="20"/>
          <w:szCs w:val="20"/>
        </w:rPr>
      </w:pPr>
      <w:r>
        <w:rPr>
          <w:rFonts w:ascii="Times New Roman" w:hAnsi="Times New Roman" w:cs="Times New Roman"/>
          <w:sz w:val="20"/>
          <w:szCs w:val="20"/>
        </w:rPr>
        <w:t>Full N</w:t>
      </w:r>
      <w:r w:rsidRPr="00EB5503">
        <w:rPr>
          <w:rFonts w:ascii="Times New Roman" w:hAnsi="Times New Roman" w:cs="Times New Roman"/>
          <w:sz w:val="20"/>
          <w:szCs w:val="20"/>
        </w:rPr>
        <w:t xml:space="preserve">ame: </w:t>
      </w:r>
      <w:r>
        <w:rPr>
          <w:rFonts w:ascii="Times New Roman" w:hAnsi="Times New Roman" w:cs="Times New Roman"/>
          <w:sz w:val="20"/>
          <w:szCs w:val="20"/>
        </w:rPr>
        <w:t xml:space="preserve"> </w:t>
      </w:r>
      <w:r w:rsidRPr="00D56EB7">
        <w:rPr>
          <w:rFonts w:ascii="Times New Roman" w:hAnsi="Times New Roman" w:cs="Times New Roman"/>
          <w:b/>
          <w:sz w:val="20"/>
          <w:szCs w:val="20"/>
        </w:rPr>
        <w:t>P. V. V. Prasada Rao</w:t>
      </w:r>
      <w:r>
        <w:rPr>
          <w:rFonts w:ascii="Times New Roman" w:hAnsi="Times New Roman" w:cs="Times New Roman"/>
          <w:b/>
          <w:sz w:val="20"/>
          <w:szCs w:val="20"/>
        </w:rPr>
        <w:t xml:space="preserve"> </w:t>
      </w:r>
    </w:p>
    <w:p w14:paraId="67A8E6DA" w14:textId="77777777" w:rsidR="00481C49" w:rsidRPr="008A0115" w:rsidRDefault="00481C49" w:rsidP="00481C49">
      <w:pPr>
        <w:pStyle w:val="ListParagraph"/>
        <w:numPr>
          <w:ilvl w:val="0"/>
          <w:numId w:val="1"/>
        </w:numPr>
        <w:spacing w:before="0" w:line="240" w:lineRule="auto"/>
        <w:ind w:left="142" w:right="4235" w:hanging="142"/>
        <w:rPr>
          <w:rFonts w:ascii="Times New Roman" w:hAnsi="Times New Roman" w:cs="Times New Roman"/>
          <w:sz w:val="20"/>
          <w:szCs w:val="20"/>
        </w:rPr>
      </w:pPr>
      <w:r>
        <w:rPr>
          <w:rFonts w:ascii="Times New Roman" w:hAnsi="Times New Roman" w:cs="Times New Roman"/>
          <w:sz w:val="20"/>
          <w:szCs w:val="20"/>
        </w:rPr>
        <w:t>Contact</w:t>
      </w:r>
      <w:r w:rsidRPr="008A0115">
        <w:rPr>
          <w:rFonts w:ascii="Times New Roman" w:hAnsi="Times New Roman" w:cs="Times New Roman"/>
          <w:sz w:val="20"/>
          <w:szCs w:val="20"/>
        </w:rPr>
        <w:t xml:space="preserve"> Number: +91 9493801658</w:t>
      </w:r>
    </w:p>
    <w:p w14:paraId="55AD28C3" w14:textId="77777777" w:rsidR="00481C49" w:rsidRPr="00EB5503" w:rsidRDefault="00481C49" w:rsidP="00481C49">
      <w:pPr>
        <w:pStyle w:val="ListParagraph"/>
        <w:numPr>
          <w:ilvl w:val="0"/>
          <w:numId w:val="1"/>
        </w:numPr>
        <w:spacing w:before="0" w:line="240" w:lineRule="auto"/>
        <w:ind w:left="142" w:right="4235" w:hanging="142"/>
        <w:rPr>
          <w:rFonts w:ascii="Times New Roman" w:hAnsi="Times New Roman" w:cs="Times New Roman"/>
          <w:sz w:val="20"/>
          <w:szCs w:val="20"/>
        </w:rPr>
      </w:pPr>
      <w:r>
        <w:rPr>
          <w:rFonts w:ascii="Times New Roman" w:hAnsi="Times New Roman" w:cs="Times New Roman"/>
          <w:sz w:val="20"/>
          <w:szCs w:val="20"/>
        </w:rPr>
        <w:t>Twitter account</w:t>
      </w:r>
      <w:r w:rsidRPr="00EB5503">
        <w:rPr>
          <w:rFonts w:ascii="Times New Roman" w:hAnsi="Times New Roman" w:cs="Times New Roman"/>
          <w:sz w:val="20"/>
          <w:szCs w:val="20"/>
        </w:rPr>
        <w:t>:</w:t>
      </w:r>
    </w:p>
    <w:p w14:paraId="6F01AC6F" w14:textId="77777777" w:rsidR="00481C49" w:rsidRPr="00EB5503" w:rsidRDefault="00481C49" w:rsidP="00481C49">
      <w:pPr>
        <w:pStyle w:val="ListParagraph"/>
        <w:numPr>
          <w:ilvl w:val="0"/>
          <w:numId w:val="1"/>
        </w:numPr>
        <w:spacing w:before="0" w:line="240" w:lineRule="auto"/>
        <w:ind w:left="142" w:right="4235" w:hanging="142"/>
        <w:rPr>
          <w:rFonts w:ascii="Times New Roman" w:hAnsi="Times New Roman" w:cs="Times New Roman"/>
          <w:sz w:val="20"/>
          <w:szCs w:val="20"/>
        </w:rPr>
      </w:pPr>
      <w:r>
        <w:rPr>
          <w:rFonts w:ascii="Times New Roman" w:hAnsi="Times New Roman" w:cs="Times New Roman"/>
          <w:sz w:val="20"/>
          <w:szCs w:val="20"/>
        </w:rPr>
        <w:t>Linked In account</w:t>
      </w:r>
      <w:r w:rsidRPr="00EB5503">
        <w:rPr>
          <w:rFonts w:ascii="Times New Roman" w:hAnsi="Times New Roman" w:cs="Times New Roman"/>
          <w:sz w:val="20"/>
          <w:szCs w:val="20"/>
        </w:rPr>
        <w:t xml:space="preserve">: </w:t>
      </w:r>
      <w:r>
        <w:rPr>
          <w:rFonts w:ascii="Times New Roman" w:hAnsi="Times New Roman" w:cs="Times New Roman"/>
          <w:sz w:val="20"/>
          <w:szCs w:val="20"/>
        </w:rPr>
        <w:t xml:space="preserve">  </w:t>
      </w:r>
    </w:p>
    <w:p w14:paraId="2E41183C" w14:textId="34D962D3" w:rsidR="00481C49" w:rsidRDefault="00481C49" w:rsidP="00481C49">
      <w:pPr>
        <w:pStyle w:val="ListParagraph"/>
        <w:numPr>
          <w:ilvl w:val="0"/>
          <w:numId w:val="1"/>
        </w:numPr>
        <w:spacing w:before="0" w:line="240" w:lineRule="auto"/>
        <w:ind w:left="142" w:right="4235" w:hanging="142"/>
        <w:rPr>
          <w:rFonts w:ascii="Times New Roman" w:hAnsi="Times New Roman" w:cs="Times New Roman"/>
          <w:sz w:val="20"/>
          <w:szCs w:val="20"/>
        </w:rPr>
      </w:pPr>
      <w:r>
        <w:rPr>
          <w:rFonts w:ascii="Times New Roman" w:hAnsi="Times New Roman" w:cs="Times New Roman"/>
          <w:sz w:val="20"/>
          <w:szCs w:val="20"/>
        </w:rPr>
        <w:t>Session N</w:t>
      </w:r>
      <w:r w:rsidRPr="00EB5503">
        <w:rPr>
          <w:rFonts w:ascii="Times New Roman" w:hAnsi="Times New Roman" w:cs="Times New Roman"/>
          <w:sz w:val="20"/>
          <w:szCs w:val="20"/>
        </w:rPr>
        <w:t>ame/ number:</w:t>
      </w:r>
      <w:r w:rsidR="001221E3">
        <w:rPr>
          <w:rFonts w:ascii="Times New Roman" w:hAnsi="Times New Roman" w:cs="Times New Roman"/>
          <w:sz w:val="20"/>
          <w:szCs w:val="20"/>
        </w:rPr>
        <w:t xml:space="preserve"> Sustainability - Track – 13. </w:t>
      </w:r>
    </w:p>
    <w:p w14:paraId="124B7DA8" w14:textId="77777777" w:rsidR="00481C49" w:rsidRDefault="00481C49" w:rsidP="00481C49">
      <w:pPr>
        <w:pStyle w:val="ListParagraph"/>
        <w:numPr>
          <w:ilvl w:val="0"/>
          <w:numId w:val="1"/>
        </w:numPr>
        <w:spacing w:before="0" w:line="240" w:lineRule="auto"/>
        <w:ind w:left="142" w:right="4235" w:hanging="142"/>
        <w:rPr>
          <w:rFonts w:ascii="Times New Roman" w:hAnsi="Times New Roman" w:cs="Times New Roman"/>
          <w:sz w:val="20"/>
          <w:szCs w:val="20"/>
        </w:rPr>
      </w:pPr>
      <w:r>
        <w:rPr>
          <w:rFonts w:ascii="Times New Roman" w:hAnsi="Times New Roman" w:cs="Times New Roman"/>
          <w:sz w:val="20"/>
          <w:szCs w:val="20"/>
        </w:rPr>
        <w:t>Category:</w:t>
      </w:r>
      <w:r w:rsidRPr="0037059E">
        <w:rPr>
          <w:rFonts w:ascii="Times New Roman" w:hAnsi="Times New Roman" w:cs="Times New Roman"/>
          <w:sz w:val="20"/>
          <w:szCs w:val="20"/>
        </w:rPr>
        <w:t xml:space="preserve"> Oral presentation</w:t>
      </w:r>
    </w:p>
    <w:p w14:paraId="2D3B0A4A" w14:textId="77777777" w:rsidR="00481C49" w:rsidRPr="004803A3" w:rsidRDefault="00481C49" w:rsidP="004803A3">
      <w:pPr>
        <w:shd w:val="clear" w:color="auto" w:fill="FFFFFF"/>
        <w:spacing w:after="0" w:line="330" w:lineRule="atLeast"/>
        <w:ind w:right="100"/>
        <w:jc w:val="both"/>
        <w:rPr>
          <w:rFonts w:ascii="Calibri" w:eastAsia="Times New Roman" w:hAnsi="Calibri" w:cs="Calibri"/>
          <w:color w:val="222222"/>
          <w:lang w:val="en-NF" w:eastAsia="en-NF"/>
        </w:rPr>
      </w:pPr>
    </w:p>
    <w:p w14:paraId="4B51FDDD" w14:textId="77777777" w:rsidR="004803A3" w:rsidRPr="006F1F4C" w:rsidRDefault="004803A3" w:rsidP="006F1F4C">
      <w:pPr>
        <w:spacing w:line="240" w:lineRule="auto"/>
        <w:ind w:right="4235"/>
        <w:rPr>
          <w:rFonts w:ascii="Times New Roman" w:hAnsi="Times New Roman" w:cs="Times New Roman"/>
          <w:sz w:val="20"/>
          <w:szCs w:val="20"/>
        </w:rPr>
      </w:pPr>
    </w:p>
    <w:sectPr w:rsidR="004803A3" w:rsidRPr="006F1F4C" w:rsidSect="00AF47EE">
      <w:type w:val="continuous"/>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30760D"/>
    <w:multiLevelType w:val="hybridMultilevel"/>
    <w:tmpl w:val="57C22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2A4CD3"/>
    <w:multiLevelType w:val="hybridMultilevel"/>
    <w:tmpl w:val="7A54860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B63FE"/>
    <w:rsid w:val="0001752D"/>
    <w:rsid w:val="00032942"/>
    <w:rsid w:val="00037632"/>
    <w:rsid w:val="0007559C"/>
    <w:rsid w:val="001221E3"/>
    <w:rsid w:val="001414B6"/>
    <w:rsid w:val="001443D3"/>
    <w:rsid w:val="001A7946"/>
    <w:rsid w:val="001B63FE"/>
    <w:rsid w:val="002347E5"/>
    <w:rsid w:val="00237B6A"/>
    <w:rsid w:val="002431D8"/>
    <w:rsid w:val="00292879"/>
    <w:rsid w:val="002A4EF3"/>
    <w:rsid w:val="002C271B"/>
    <w:rsid w:val="002C6AFC"/>
    <w:rsid w:val="002D4039"/>
    <w:rsid w:val="0037059E"/>
    <w:rsid w:val="00372A90"/>
    <w:rsid w:val="003C46A7"/>
    <w:rsid w:val="003E0FAC"/>
    <w:rsid w:val="003E174D"/>
    <w:rsid w:val="003E3BC5"/>
    <w:rsid w:val="00452A58"/>
    <w:rsid w:val="004803A3"/>
    <w:rsid w:val="004806A9"/>
    <w:rsid w:val="00481C49"/>
    <w:rsid w:val="004C08AD"/>
    <w:rsid w:val="004D5F04"/>
    <w:rsid w:val="005B257E"/>
    <w:rsid w:val="005F05EB"/>
    <w:rsid w:val="00612BA7"/>
    <w:rsid w:val="0063388B"/>
    <w:rsid w:val="0063721D"/>
    <w:rsid w:val="00667513"/>
    <w:rsid w:val="00684783"/>
    <w:rsid w:val="006A4BB7"/>
    <w:rsid w:val="006C2801"/>
    <w:rsid w:val="006F1F4C"/>
    <w:rsid w:val="007344E3"/>
    <w:rsid w:val="007354C1"/>
    <w:rsid w:val="00761FE0"/>
    <w:rsid w:val="007957BE"/>
    <w:rsid w:val="007E4384"/>
    <w:rsid w:val="00855E4A"/>
    <w:rsid w:val="008A0115"/>
    <w:rsid w:val="008B0F34"/>
    <w:rsid w:val="008B46C8"/>
    <w:rsid w:val="008D2276"/>
    <w:rsid w:val="008E491F"/>
    <w:rsid w:val="0097363E"/>
    <w:rsid w:val="0099370A"/>
    <w:rsid w:val="009A22AA"/>
    <w:rsid w:val="009F18EE"/>
    <w:rsid w:val="00A02552"/>
    <w:rsid w:val="00A12F6D"/>
    <w:rsid w:val="00A56F50"/>
    <w:rsid w:val="00A82578"/>
    <w:rsid w:val="00AC0650"/>
    <w:rsid w:val="00AE508F"/>
    <w:rsid w:val="00AF47EE"/>
    <w:rsid w:val="00B672F1"/>
    <w:rsid w:val="00C32506"/>
    <w:rsid w:val="00C47B4E"/>
    <w:rsid w:val="00C55AF1"/>
    <w:rsid w:val="00C6113D"/>
    <w:rsid w:val="00CB33FB"/>
    <w:rsid w:val="00CB59C4"/>
    <w:rsid w:val="00D16064"/>
    <w:rsid w:val="00D27708"/>
    <w:rsid w:val="00D56EB7"/>
    <w:rsid w:val="00DC419A"/>
    <w:rsid w:val="00DE74A9"/>
    <w:rsid w:val="00E26C33"/>
    <w:rsid w:val="00E57669"/>
    <w:rsid w:val="00EB5A2A"/>
    <w:rsid w:val="00EC45CB"/>
    <w:rsid w:val="00ED6BEA"/>
    <w:rsid w:val="00F217A1"/>
    <w:rsid w:val="00F36031"/>
    <w:rsid w:val="00F376CD"/>
    <w:rsid w:val="00F37DF5"/>
    <w:rsid w:val="00F533B3"/>
    <w:rsid w:val="00FA1C41"/>
    <w:rsid w:val="00FD52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9B42F"/>
  <w15:docId w15:val="{C6C7528D-F993-4B97-A198-1A69651BA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3FE"/>
  </w:style>
  <w:style w:type="paragraph" w:styleId="Heading1">
    <w:name w:val="heading 1"/>
    <w:basedOn w:val="Normal"/>
    <w:link w:val="Heading1Char"/>
    <w:uiPriority w:val="9"/>
    <w:qFormat/>
    <w:rsid w:val="0029287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4E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EF3"/>
    <w:rPr>
      <w:rFonts w:ascii="Tahoma" w:hAnsi="Tahoma" w:cs="Tahoma"/>
      <w:sz w:val="16"/>
      <w:szCs w:val="16"/>
    </w:rPr>
  </w:style>
  <w:style w:type="paragraph" w:styleId="ListParagraph">
    <w:name w:val="List Paragraph"/>
    <w:basedOn w:val="Normal"/>
    <w:uiPriority w:val="1"/>
    <w:qFormat/>
    <w:rsid w:val="008E491F"/>
    <w:pPr>
      <w:widowControl w:val="0"/>
      <w:spacing w:before="90" w:after="0" w:line="200" w:lineRule="exact"/>
      <w:ind w:left="383" w:hanging="283"/>
      <w:jc w:val="both"/>
    </w:pPr>
    <w:rPr>
      <w:rFonts w:ascii="Calibri" w:eastAsia="Calibri" w:hAnsi="Calibri" w:cs="Calibri"/>
      <w:lang w:val="en-US"/>
    </w:rPr>
  </w:style>
  <w:style w:type="character" w:customStyle="1" w:styleId="Heading1Char">
    <w:name w:val="Heading 1 Char"/>
    <w:basedOn w:val="DefaultParagraphFont"/>
    <w:link w:val="Heading1"/>
    <w:uiPriority w:val="9"/>
    <w:rsid w:val="00292879"/>
    <w:rPr>
      <w:rFonts w:ascii="Times New Roman" w:eastAsia="Times New Roman" w:hAnsi="Times New Roman" w:cs="Times New Roman"/>
      <w:b/>
      <w:bCs/>
      <w:kern w:val="36"/>
      <w:sz w:val="48"/>
      <w:szCs w:val="48"/>
      <w:lang w:val="en-US"/>
    </w:rPr>
  </w:style>
  <w:style w:type="character" w:customStyle="1" w:styleId="nlmarticle-title">
    <w:name w:val="nlm_article-title"/>
    <w:basedOn w:val="DefaultParagraphFont"/>
    <w:rsid w:val="00292879"/>
  </w:style>
  <w:style w:type="character" w:styleId="Strong">
    <w:name w:val="Strong"/>
    <w:basedOn w:val="DefaultParagraphFont"/>
    <w:uiPriority w:val="22"/>
    <w:qFormat/>
    <w:rsid w:val="00FD52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364494">
      <w:bodyDiv w:val="1"/>
      <w:marLeft w:val="0"/>
      <w:marRight w:val="0"/>
      <w:marTop w:val="0"/>
      <w:marBottom w:val="0"/>
      <w:divBdr>
        <w:top w:val="none" w:sz="0" w:space="0" w:color="auto"/>
        <w:left w:val="none" w:sz="0" w:space="0" w:color="auto"/>
        <w:bottom w:val="none" w:sz="0" w:space="0" w:color="auto"/>
        <w:right w:val="none" w:sz="0" w:space="0" w:color="auto"/>
      </w:divBdr>
    </w:div>
    <w:div w:id="158160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B77D32-60C2-4DC6-9F2E-7F439ECD0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759</TotalTime>
  <Pages>2</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prasad pvv</dc:creator>
  <cp:keywords/>
  <dc:description/>
  <cp:lastModifiedBy>prasada rao peddineni</cp:lastModifiedBy>
  <cp:revision>56</cp:revision>
  <dcterms:created xsi:type="dcterms:W3CDTF">2018-04-22T00:32:00Z</dcterms:created>
  <dcterms:modified xsi:type="dcterms:W3CDTF">2019-12-15T17:26:00Z</dcterms:modified>
</cp:coreProperties>
</file>