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BB38B" w14:textId="61225AD4" w:rsidR="00AE3E37" w:rsidRDefault="00D47F4B" w:rsidP="00494130">
      <w:pPr>
        <w:pStyle w:val="Ttulo1"/>
        <w:spacing w:before="170"/>
        <w:ind w:left="0"/>
      </w:pPr>
      <w:r>
        <w:rPr>
          <w:color w:val="337AB7"/>
        </w:rPr>
        <w:t>Toxicological</w:t>
      </w:r>
      <w:r w:rsidR="00E53C9C">
        <w:rPr>
          <w:color w:val="337AB7"/>
        </w:rPr>
        <w:t xml:space="preserve"> a</w:t>
      </w:r>
      <w:r w:rsidR="00B81389">
        <w:rPr>
          <w:color w:val="337AB7"/>
        </w:rPr>
        <w:t xml:space="preserve">ssessment of </w:t>
      </w:r>
      <w:r w:rsidR="002E6EA3">
        <w:rPr>
          <w:color w:val="337AB7"/>
        </w:rPr>
        <w:t>antipyretic</w:t>
      </w:r>
      <w:r w:rsidR="00EE617E">
        <w:rPr>
          <w:color w:val="337AB7"/>
        </w:rPr>
        <w:t xml:space="preserve">-analgesic, anti-inflammatory and diuretic </w:t>
      </w:r>
      <w:r w:rsidR="004D49BF" w:rsidRPr="004D49BF">
        <w:rPr>
          <w:color w:val="337AB7"/>
        </w:rPr>
        <w:t>pharmaceutical</w:t>
      </w:r>
      <w:r w:rsidR="002E6EA3">
        <w:rPr>
          <w:color w:val="337AB7"/>
        </w:rPr>
        <w:t>s</w:t>
      </w:r>
      <w:r w:rsidR="004D49BF" w:rsidRPr="004D49BF">
        <w:rPr>
          <w:color w:val="337AB7"/>
        </w:rPr>
        <w:t xml:space="preserve"> on aquatic organisms</w:t>
      </w:r>
    </w:p>
    <w:p w14:paraId="2C93B197" w14:textId="0898FCD5" w:rsidR="00063BB8" w:rsidRDefault="004D49BF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 w:rsidRPr="00063BB8">
        <w:rPr>
          <w:rFonts w:ascii="Arial"/>
          <w:lang w:val="es-CL"/>
        </w:rPr>
        <w:t>Soledad Chamorro</w:t>
      </w:r>
      <w:r w:rsidR="005973B9" w:rsidRPr="00063BB8">
        <w:rPr>
          <w:rFonts w:ascii="Arial"/>
          <w:lang w:val="es-CL"/>
        </w:rPr>
        <w:t xml:space="preserve">, PhD, </w:t>
      </w:r>
      <w:r w:rsidR="00B81389">
        <w:rPr>
          <w:rFonts w:ascii="Arial"/>
          <w:lang w:val="es-CL"/>
        </w:rPr>
        <w:t>Departamento de Ciencias B</w:t>
      </w:r>
      <w:r w:rsidR="00B81389">
        <w:rPr>
          <w:rFonts w:ascii="Arial"/>
          <w:lang w:val="es-CL"/>
        </w:rPr>
        <w:t>á</w:t>
      </w:r>
      <w:r w:rsidR="00E53C9C">
        <w:rPr>
          <w:rFonts w:ascii="Arial"/>
          <w:lang w:val="es-CL"/>
        </w:rPr>
        <w:t>sicas, U</w:t>
      </w:r>
      <w:r w:rsidR="00B81389">
        <w:rPr>
          <w:rFonts w:ascii="Arial"/>
          <w:lang w:val="es-CL"/>
        </w:rPr>
        <w:t>niversidad Santo Tom</w:t>
      </w:r>
      <w:r w:rsidR="00B81389">
        <w:rPr>
          <w:rFonts w:ascii="Arial"/>
          <w:lang w:val="es-CL"/>
        </w:rPr>
        <w:t>á</w:t>
      </w:r>
      <w:r w:rsidR="00B81389">
        <w:rPr>
          <w:rFonts w:ascii="Arial"/>
          <w:lang w:val="es-CL"/>
        </w:rPr>
        <w:t>s</w:t>
      </w:r>
      <w:r w:rsidR="00D47F4B">
        <w:rPr>
          <w:rFonts w:ascii="Arial"/>
          <w:lang w:val="es-CL"/>
        </w:rPr>
        <w:t>.</w:t>
      </w:r>
    </w:p>
    <w:p w14:paraId="409B3CD7" w14:textId="3734481C" w:rsidR="00D47F4B" w:rsidRDefault="00557AF5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proofErr w:type="spellStart"/>
      <w:r w:rsidRPr="00E53C9C">
        <w:rPr>
          <w:rFonts w:ascii="Arial"/>
          <w:lang w:val="es-CL"/>
        </w:rPr>
        <w:t>Gester</w:t>
      </w:r>
      <w:proofErr w:type="spellEnd"/>
      <w:r w:rsidR="00E53C9C" w:rsidRPr="00E53C9C">
        <w:rPr>
          <w:rFonts w:ascii="Arial"/>
          <w:lang w:val="es-CL"/>
        </w:rPr>
        <w:t xml:space="preserve"> </w:t>
      </w:r>
      <w:r w:rsidR="00D47F4B" w:rsidRPr="00E53C9C">
        <w:rPr>
          <w:rFonts w:ascii="Arial"/>
          <w:lang w:val="es-CL"/>
        </w:rPr>
        <w:t>Guti</w:t>
      </w:r>
      <w:r w:rsidR="00D47F4B" w:rsidRPr="00E53C9C">
        <w:rPr>
          <w:rFonts w:ascii="Arial"/>
          <w:lang w:val="es-CL"/>
        </w:rPr>
        <w:t>é</w:t>
      </w:r>
      <w:r w:rsidR="00D47F4B" w:rsidRPr="00E53C9C">
        <w:rPr>
          <w:rFonts w:ascii="Arial"/>
          <w:lang w:val="es-CL"/>
        </w:rPr>
        <w:t>rrez</w:t>
      </w:r>
      <w:r w:rsidR="008E4072">
        <w:rPr>
          <w:rFonts w:ascii="Arial"/>
          <w:lang w:val="es-CL"/>
        </w:rPr>
        <w:t xml:space="preserve">, </w:t>
      </w:r>
      <w:proofErr w:type="spellStart"/>
      <w:r w:rsidR="008E4072">
        <w:rPr>
          <w:rFonts w:ascii="Arial"/>
          <w:lang w:val="es-CL"/>
        </w:rPr>
        <w:t>Environmental</w:t>
      </w:r>
      <w:proofErr w:type="spellEnd"/>
      <w:r w:rsidR="008E4072">
        <w:rPr>
          <w:rFonts w:ascii="Arial"/>
          <w:lang w:val="es-CL"/>
        </w:rPr>
        <w:t xml:space="preserve"> </w:t>
      </w:r>
      <w:proofErr w:type="spellStart"/>
      <w:r w:rsidR="008E4072">
        <w:rPr>
          <w:rFonts w:ascii="Arial"/>
          <w:lang w:val="es-CL"/>
        </w:rPr>
        <w:t>Chemist</w:t>
      </w:r>
      <w:proofErr w:type="spellEnd"/>
      <w:r w:rsidR="008E4072">
        <w:rPr>
          <w:rFonts w:ascii="Arial"/>
          <w:lang w:val="es-CL"/>
        </w:rPr>
        <w:t>,</w:t>
      </w:r>
      <w:r w:rsidR="00CC7DE6">
        <w:rPr>
          <w:rFonts w:ascii="Arial"/>
          <w:lang w:val="es-CL"/>
        </w:rPr>
        <w:t xml:space="preserve"> Universidad de </w:t>
      </w:r>
      <w:r w:rsidR="00D47F4B" w:rsidRPr="00D47F4B">
        <w:rPr>
          <w:rFonts w:ascii="Arial"/>
          <w:lang w:val="es-CL"/>
        </w:rPr>
        <w:t>Concepci</w:t>
      </w:r>
      <w:r w:rsidR="00D47F4B" w:rsidRPr="00D47F4B">
        <w:rPr>
          <w:rFonts w:ascii="Arial"/>
          <w:lang w:val="es-CL"/>
        </w:rPr>
        <w:t>ó</w:t>
      </w:r>
      <w:r w:rsidR="00D47F4B">
        <w:rPr>
          <w:rFonts w:ascii="Arial"/>
          <w:lang w:val="es-CL"/>
        </w:rPr>
        <w:t>n, Chile.</w:t>
      </w:r>
    </w:p>
    <w:p w14:paraId="5217BCDD" w14:textId="7A704F8D" w:rsidR="00063BB8" w:rsidRDefault="00D47F4B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>
        <w:rPr>
          <w:rFonts w:ascii="Arial"/>
          <w:lang w:val="es-CL"/>
        </w:rPr>
        <w:t>C</w:t>
      </w:r>
      <w:r w:rsidR="00063BB8">
        <w:rPr>
          <w:rFonts w:ascii="Arial"/>
          <w:lang w:val="es-CL"/>
        </w:rPr>
        <w:t>ristina A. Villamar,</w:t>
      </w:r>
      <w:r>
        <w:rPr>
          <w:rFonts w:ascii="Arial"/>
          <w:lang w:val="es-CL"/>
        </w:rPr>
        <w:t xml:space="preserve"> PhD</w:t>
      </w:r>
      <w:r w:rsidR="008E4072">
        <w:rPr>
          <w:rFonts w:ascii="Arial"/>
          <w:lang w:val="es-CL"/>
        </w:rPr>
        <w:t>,</w:t>
      </w:r>
      <w:r w:rsidR="00CC7DE6">
        <w:rPr>
          <w:rFonts w:ascii="Arial"/>
          <w:lang w:val="es-CL"/>
        </w:rPr>
        <w:t xml:space="preserve"> Universidad</w:t>
      </w:r>
      <w:r>
        <w:rPr>
          <w:rFonts w:ascii="Arial"/>
          <w:lang w:val="es-CL"/>
        </w:rPr>
        <w:t xml:space="preserve"> </w:t>
      </w:r>
      <w:r w:rsidR="00063BB8">
        <w:rPr>
          <w:rFonts w:ascii="Arial"/>
          <w:lang w:val="es-CL"/>
        </w:rPr>
        <w:t>Santiago de Chile, Chile</w:t>
      </w:r>
      <w:r>
        <w:rPr>
          <w:rFonts w:ascii="Arial"/>
          <w:lang w:val="es-CL"/>
        </w:rPr>
        <w:t>.</w:t>
      </w:r>
    </w:p>
    <w:p w14:paraId="42421D88" w14:textId="0EF484A2" w:rsidR="008E4072" w:rsidRPr="00063BB8" w:rsidRDefault="008E4072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>
        <w:rPr>
          <w:rFonts w:ascii="Arial"/>
          <w:lang w:val="es-CL"/>
        </w:rPr>
        <w:t xml:space="preserve">Margarita </w:t>
      </w:r>
      <w:proofErr w:type="spellStart"/>
      <w:r>
        <w:rPr>
          <w:rFonts w:ascii="Arial"/>
          <w:lang w:val="es-CL"/>
        </w:rPr>
        <w:t>Lop</w:t>
      </w:r>
      <w:r>
        <w:rPr>
          <w:rFonts w:ascii="Arial"/>
          <w:lang w:val="es-CL"/>
        </w:rPr>
        <w:t>é</w:t>
      </w:r>
      <w:r>
        <w:rPr>
          <w:rFonts w:ascii="Arial"/>
          <w:lang w:val="es-CL"/>
        </w:rPr>
        <w:t>z</w:t>
      </w:r>
      <w:proofErr w:type="spellEnd"/>
      <w:r>
        <w:rPr>
          <w:rFonts w:ascii="Arial"/>
          <w:lang w:val="es-CL"/>
        </w:rPr>
        <w:t xml:space="preserve">, </w:t>
      </w:r>
      <w:proofErr w:type="spellStart"/>
      <w:r>
        <w:rPr>
          <w:rFonts w:ascii="Arial"/>
          <w:lang w:val="es-CL"/>
        </w:rPr>
        <w:t>MSc</w:t>
      </w:r>
      <w:proofErr w:type="spellEnd"/>
      <w:r>
        <w:rPr>
          <w:rFonts w:ascii="Arial"/>
          <w:lang w:val="es-CL"/>
        </w:rPr>
        <w:t>, Departamento de Ciencias B</w:t>
      </w:r>
      <w:r>
        <w:rPr>
          <w:rFonts w:ascii="Arial"/>
          <w:lang w:val="es-CL"/>
        </w:rPr>
        <w:t>á</w:t>
      </w:r>
      <w:r>
        <w:rPr>
          <w:rFonts w:ascii="Arial"/>
          <w:lang w:val="es-CL"/>
        </w:rPr>
        <w:t>sicas, Universidad Santo Tom</w:t>
      </w:r>
      <w:r>
        <w:rPr>
          <w:rFonts w:ascii="Arial"/>
          <w:lang w:val="es-CL"/>
        </w:rPr>
        <w:t>á</w:t>
      </w:r>
      <w:r>
        <w:rPr>
          <w:rFonts w:ascii="Arial"/>
          <w:lang w:val="es-CL"/>
        </w:rPr>
        <w:t>s</w:t>
      </w:r>
    </w:p>
    <w:p w14:paraId="0D36E376" w14:textId="77777777" w:rsidR="00AE3E37" w:rsidRPr="00063BB8" w:rsidRDefault="00AE3E37">
      <w:pPr>
        <w:pStyle w:val="Textoindependiente"/>
        <w:spacing w:before="3"/>
        <w:rPr>
          <w:rFonts w:ascii="Arial"/>
          <w:sz w:val="21"/>
          <w:lang w:val="es-CL"/>
        </w:rPr>
      </w:pPr>
    </w:p>
    <w:p w14:paraId="0DC0EC61" w14:textId="77777777" w:rsidR="00AE3E37" w:rsidRPr="00063BB8" w:rsidRDefault="00AE3E37">
      <w:pPr>
        <w:rPr>
          <w:rFonts w:ascii="Arial"/>
          <w:sz w:val="21"/>
          <w:lang w:val="es-CL"/>
        </w:rPr>
        <w:sectPr w:rsidR="00AE3E37" w:rsidRPr="00063BB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D38F5CB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D3A3B32" w14:textId="32748207" w:rsidR="00AE3E37" w:rsidRDefault="002E6EA3" w:rsidP="00BF1B79">
      <w:pPr>
        <w:pStyle w:val="Textoindependiente"/>
        <w:spacing w:before="90" w:line="280" w:lineRule="auto"/>
        <w:ind w:left="100"/>
        <w:jc w:val="both"/>
      </w:pPr>
      <w:r>
        <w:t>Acetaminophen</w:t>
      </w:r>
      <w:r w:rsidR="00037548">
        <w:t>/antipyretic-analgesic</w:t>
      </w:r>
      <w:r w:rsidR="00D81F5D">
        <w:t>,</w:t>
      </w:r>
      <w:r w:rsidR="00EE617E">
        <w:t xml:space="preserve"> </w:t>
      </w:r>
      <w:r w:rsidR="00151A0B">
        <w:t>ibuprofen</w:t>
      </w:r>
      <w:r w:rsidR="00037548">
        <w:t>/anti-inflammatory</w:t>
      </w:r>
      <w:r w:rsidR="00151A0B">
        <w:t xml:space="preserve"> </w:t>
      </w:r>
      <w:r w:rsidR="00EE617E">
        <w:t xml:space="preserve">and furosemide/diuretic and cardiovascular effect </w:t>
      </w:r>
      <w:r w:rsidR="00151A0B">
        <w:t xml:space="preserve">are </w:t>
      </w:r>
      <w:r w:rsidR="00037548">
        <w:t xml:space="preserve">inside of 140 pharmaceutical products detected in water resources. </w:t>
      </w:r>
      <w:r w:rsidR="00E34DFC">
        <w:t>T</w:t>
      </w:r>
      <w:r w:rsidR="00E34DFC" w:rsidRPr="00E34DFC">
        <w:t xml:space="preserve">he main route of entry to aquatic environments of </w:t>
      </w:r>
      <w:r w:rsidR="00256C64" w:rsidRPr="00E34DFC">
        <w:t>these</w:t>
      </w:r>
      <w:r w:rsidR="00E34DFC" w:rsidRPr="00E34DFC">
        <w:t xml:space="preserve"> compounds is from municipal wastewater</w:t>
      </w:r>
      <w:r w:rsidR="004B319F">
        <w:t xml:space="preserve"> to concentrations </w:t>
      </w:r>
      <w:r w:rsidR="009F5C0C">
        <w:t xml:space="preserve">under </w:t>
      </w:r>
      <w:r w:rsidR="009F5C0C" w:rsidRPr="00D81F5D">
        <w:t>3</w:t>
      </w:r>
      <w:r w:rsidR="004B319F">
        <w:t xml:space="preserve"> </w:t>
      </w:r>
      <w:r w:rsidR="004B319F" w:rsidRPr="004B319F">
        <w:rPr>
          <w:rFonts w:ascii="Symbol" w:hAnsi="Symbol"/>
        </w:rPr>
        <w:t></w:t>
      </w:r>
      <w:r w:rsidR="004B319F">
        <w:t>g/L</w:t>
      </w:r>
      <w:r w:rsidR="00E34DFC">
        <w:t xml:space="preserve">. </w:t>
      </w:r>
      <w:r w:rsidR="00256C64">
        <w:t>R</w:t>
      </w:r>
      <w:r w:rsidR="0065737B" w:rsidRPr="004B319F">
        <w:t>ecalcitrance</w:t>
      </w:r>
      <w:r w:rsidR="0065737B">
        <w:t xml:space="preserve"> to biodegradation in w</w:t>
      </w:r>
      <w:r w:rsidR="00D158A1">
        <w:t>astewater treatment plant</w:t>
      </w:r>
      <w:r w:rsidR="0065737B">
        <w:t xml:space="preserve"> and</w:t>
      </w:r>
      <w:r w:rsidR="004B319F">
        <w:t xml:space="preserve"> their </w:t>
      </w:r>
      <w:r w:rsidR="00E34DFC">
        <w:t>chemical properties</w:t>
      </w:r>
      <w:r w:rsidR="004B319F">
        <w:t xml:space="preserve"> </w:t>
      </w:r>
      <w:r w:rsidR="004B319F" w:rsidRPr="002E3618">
        <w:t>(</w:t>
      </w:r>
      <w:r w:rsidR="002E3618">
        <w:t>solubility,</w:t>
      </w:r>
      <w:r w:rsidR="00D158A1">
        <w:t xml:space="preserve"> </w:t>
      </w:r>
      <w:r w:rsidR="009F5C0C" w:rsidRPr="002E3618">
        <w:t>coefficient octanol-water</w:t>
      </w:r>
      <w:r w:rsidR="00B46124">
        <w:t xml:space="preserve">) </w:t>
      </w:r>
      <w:r w:rsidR="004B319F">
        <w:t xml:space="preserve">favored </w:t>
      </w:r>
      <w:r w:rsidR="004B319F" w:rsidRPr="004B319F">
        <w:t xml:space="preserve">the presence and potential </w:t>
      </w:r>
      <w:r w:rsidR="00B4470E">
        <w:t xml:space="preserve">toxicological </w:t>
      </w:r>
      <w:r w:rsidR="004B319F" w:rsidRPr="004B319F">
        <w:t>effect on organisms of aquatic environments</w:t>
      </w:r>
      <w:r w:rsidR="004B319F">
        <w:t xml:space="preserve">. Therefore, the aim of this work </w:t>
      </w:r>
      <w:r w:rsidR="004B319F" w:rsidRPr="004B319F">
        <w:t xml:space="preserve">was to </w:t>
      </w:r>
      <w:r w:rsidR="00C76D00">
        <w:t xml:space="preserve">assessment </w:t>
      </w:r>
      <w:r w:rsidR="004B319F">
        <w:t>of these</w:t>
      </w:r>
      <w:r w:rsidR="00C76D00">
        <w:t>s</w:t>
      </w:r>
      <w:r w:rsidR="004B319F">
        <w:t xml:space="preserve"> pharmaceutical </w:t>
      </w:r>
      <w:r w:rsidR="00D158A1">
        <w:t xml:space="preserve">products on freshwater organism </w:t>
      </w:r>
      <w:r w:rsidR="004B319F" w:rsidRPr="009F5C0C">
        <w:rPr>
          <w:i/>
        </w:rPr>
        <w:t>Daphnia magna</w:t>
      </w:r>
      <w:r w:rsidR="00DF1B08">
        <w:t xml:space="preserve"> and</w:t>
      </w:r>
      <w:r w:rsidR="004B319F">
        <w:t xml:space="preserve"> </w:t>
      </w:r>
      <w:proofErr w:type="spellStart"/>
      <w:r w:rsidR="00DF1B08">
        <w:rPr>
          <w:i/>
        </w:rPr>
        <w:t>Selenastrum</w:t>
      </w:r>
      <w:proofErr w:type="spellEnd"/>
      <w:r w:rsidR="00DF1B08">
        <w:rPr>
          <w:i/>
        </w:rPr>
        <w:t xml:space="preserve"> </w:t>
      </w:r>
      <w:proofErr w:type="spellStart"/>
      <w:r w:rsidR="00DF1B08" w:rsidRPr="00EB62B8">
        <w:rPr>
          <w:i/>
        </w:rPr>
        <w:t>capricornutum</w:t>
      </w:r>
      <w:proofErr w:type="spellEnd"/>
      <w:r w:rsidR="00DF1B08">
        <w:rPr>
          <w:i/>
        </w:rPr>
        <w:t xml:space="preserve">, </w:t>
      </w:r>
      <w:r w:rsidR="00DF1B08" w:rsidRPr="00DF1B08">
        <w:t>as well as</w:t>
      </w:r>
      <w:r w:rsidR="00DF1B08" w:rsidRPr="00DF1B08">
        <w:rPr>
          <w:i/>
        </w:rPr>
        <w:t xml:space="preserve"> </w:t>
      </w:r>
      <w:r w:rsidR="00DF1B08">
        <w:rPr>
          <w:i/>
        </w:rPr>
        <w:t xml:space="preserve">marine organisms such us </w:t>
      </w:r>
      <w:proofErr w:type="spellStart"/>
      <w:r w:rsidR="00DF1B08">
        <w:rPr>
          <w:i/>
        </w:rPr>
        <w:t>Artemia</w:t>
      </w:r>
      <w:proofErr w:type="spellEnd"/>
      <w:r w:rsidR="00DF1B08">
        <w:rPr>
          <w:i/>
        </w:rPr>
        <w:t xml:space="preserve"> </w:t>
      </w:r>
      <w:proofErr w:type="spellStart"/>
      <w:r w:rsidR="00DF1B08">
        <w:rPr>
          <w:i/>
        </w:rPr>
        <w:t>salina</w:t>
      </w:r>
      <w:proofErr w:type="spellEnd"/>
      <w:r w:rsidR="00DF1B08">
        <w:rPr>
          <w:i/>
        </w:rPr>
        <w:t xml:space="preserve"> </w:t>
      </w:r>
      <w:r w:rsidR="00DF1B08" w:rsidRPr="00DF1B08">
        <w:t xml:space="preserve">and </w:t>
      </w:r>
      <w:proofErr w:type="spellStart"/>
      <w:r w:rsidR="00EE617E">
        <w:rPr>
          <w:i/>
        </w:rPr>
        <w:t>Arbacia</w:t>
      </w:r>
      <w:proofErr w:type="spellEnd"/>
      <w:r w:rsidR="00EE617E">
        <w:rPr>
          <w:i/>
        </w:rPr>
        <w:t xml:space="preserve"> </w:t>
      </w:r>
      <w:proofErr w:type="spellStart"/>
      <w:r w:rsidR="00EE617E">
        <w:rPr>
          <w:i/>
        </w:rPr>
        <w:t>spatuliera</w:t>
      </w:r>
      <w:proofErr w:type="spellEnd"/>
      <w:r w:rsidR="009F5C0C">
        <w:t>. The met</w:t>
      </w:r>
      <w:r w:rsidR="00DF1B08">
        <w:t>h</w:t>
      </w:r>
      <w:r w:rsidR="009F5C0C">
        <w:t xml:space="preserve">odology was based on acute/chronic bioassays </w:t>
      </w:r>
      <w:r w:rsidR="00DF1B08">
        <w:t>on</w:t>
      </w:r>
      <w:r w:rsidR="009F5C0C">
        <w:t xml:space="preserve"> </w:t>
      </w:r>
      <w:r w:rsidR="009F5C0C" w:rsidRPr="00DF1B08">
        <w:rPr>
          <w:i/>
        </w:rPr>
        <w:t>D. magna</w:t>
      </w:r>
      <w:r w:rsidR="009F5C0C">
        <w:t xml:space="preserve"> (</w:t>
      </w:r>
      <w:r w:rsidR="00DF1B08">
        <w:t>24</w:t>
      </w:r>
      <w:r w:rsidR="00D158A1">
        <w:t>-48</w:t>
      </w:r>
      <w:r w:rsidR="009F5C0C">
        <w:t xml:space="preserve"> h-LC</w:t>
      </w:r>
      <w:r w:rsidR="009F5C0C" w:rsidRPr="009F5C0C">
        <w:rPr>
          <w:vertAlign w:val="subscript"/>
        </w:rPr>
        <w:t>50</w:t>
      </w:r>
      <w:r w:rsidR="009F5C0C">
        <w:t xml:space="preserve">, </w:t>
      </w:r>
      <w:r w:rsidR="00DF1B08">
        <w:t>reproductive effects</w:t>
      </w:r>
      <w:r w:rsidR="009F5C0C">
        <w:t xml:space="preserve">), </w:t>
      </w:r>
      <w:r w:rsidR="00DF1B08" w:rsidRPr="00DF1B08">
        <w:rPr>
          <w:i/>
        </w:rPr>
        <w:t xml:space="preserve">S. </w:t>
      </w:r>
      <w:proofErr w:type="spellStart"/>
      <w:r w:rsidR="00DF1B08" w:rsidRPr="00DF1B08">
        <w:rPr>
          <w:i/>
        </w:rPr>
        <w:t>capricornutum</w:t>
      </w:r>
      <w:proofErr w:type="spellEnd"/>
      <w:r w:rsidR="00DF1B08">
        <w:t xml:space="preserve"> (72 h-LC</w:t>
      </w:r>
      <w:r w:rsidR="00DF1B08" w:rsidRPr="009F5C0C">
        <w:rPr>
          <w:vertAlign w:val="subscript"/>
        </w:rPr>
        <w:t>50</w:t>
      </w:r>
      <w:r w:rsidR="00DF1B08">
        <w:t xml:space="preserve">), </w:t>
      </w:r>
      <w:r w:rsidR="00DF1B08" w:rsidRPr="00DF1B08">
        <w:rPr>
          <w:i/>
        </w:rPr>
        <w:t xml:space="preserve">A. </w:t>
      </w:r>
      <w:proofErr w:type="spellStart"/>
      <w:r w:rsidR="00DF1B08" w:rsidRPr="00DF1B08">
        <w:rPr>
          <w:i/>
        </w:rPr>
        <w:t>salina</w:t>
      </w:r>
      <w:proofErr w:type="spellEnd"/>
      <w:r w:rsidR="00DF1B08">
        <w:t xml:space="preserve"> (</w:t>
      </w:r>
      <w:r w:rsidR="00780580">
        <w:t>48 h-LC</w:t>
      </w:r>
      <w:r w:rsidR="00780580" w:rsidRPr="009F5C0C">
        <w:rPr>
          <w:vertAlign w:val="subscript"/>
        </w:rPr>
        <w:t>50</w:t>
      </w:r>
      <w:r w:rsidR="00DF1B08">
        <w:t xml:space="preserve">) </w:t>
      </w:r>
      <w:r w:rsidR="00780580">
        <w:t xml:space="preserve">and </w:t>
      </w:r>
      <w:r w:rsidR="00EE617E">
        <w:rPr>
          <w:i/>
        </w:rPr>
        <w:t xml:space="preserve">A. </w:t>
      </w:r>
      <w:proofErr w:type="spellStart"/>
      <w:r w:rsidR="00EE617E">
        <w:rPr>
          <w:i/>
        </w:rPr>
        <w:t>spatuligera</w:t>
      </w:r>
      <w:proofErr w:type="spellEnd"/>
      <w:r w:rsidR="00780580">
        <w:t xml:space="preserve"> (reproductive effects). Pharmaceutical concentrations </w:t>
      </w:r>
      <w:r w:rsidR="00B4470E">
        <w:t xml:space="preserve">were tested in </w:t>
      </w:r>
      <w:r w:rsidR="00780580">
        <w:t>values from 1.0 to 260.0</w:t>
      </w:r>
      <w:r w:rsidR="00B4470E">
        <w:t xml:space="preserve"> mg/L </w:t>
      </w:r>
      <w:r w:rsidR="007E425D">
        <w:t xml:space="preserve">for acetaminophen and ibuprofen, </w:t>
      </w:r>
      <w:r w:rsidR="00B4470E">
        <w:t xml:space="preserve">while concentrations from 1.0 to 64.0 mg/L for furosemide. </w:t>
      </w:r>
      <w:r w:rsidR="009F5C0C" w:rsidRPr="007B4703">
        <w:t xml:space="preserve">Results </w:t>
      </w:r>
      <w:r w:rsidR="00B4470E" w:rsidRPr="007B4703">
        <w:t xml:space="preserve">demonstrate the </w:t>
      </w:r>
      <w:r w:rsidR="0087151A" w:rsidRPr="007B4703">
        <w:t xml:space="preserve">acute toxicity </w:t>
      </w:r>
      <w:r w:rsidR="007B4703" w:rsidRPr="007B4703">
        <w:t xml:space="preserve">from acetaminophen </w:t>
      </w:r>
      <w:r w:rsidR="0087151A" w:rsidRPr="007B4703">
        <w:t xml:space="preserve">reached values </w:t>
      </w:r>
      <w:r w:rsidR="007B4703" w:rsidRPr="007B4703">
        <w:t>between 0.26</w:t>
      </w:r>
      <w:r w:rsidR="007E425D">
        <w:t xml:space="preserve"> mg/L for </w:t>
      </w:r>
      <w:r w:rsidR="007B4703" w:rsidRPr="007B4703">
        <w:rPr>
          <w:i/>
        </w:rPr>
        <w:t xml:space="preserve">S. </w:t>
      </w:r>
      <w:proofErr w:type="spellStart"/>
      <w:r w:rsidR="007B4703" w:rsidRPr="007B4703">
        <w:rPr>
          <w:i/>
        </w:rPr>
        <w:t>capricornutum</w:t>
      </w:r>
      <w:proofErr w:type="spellEnd"/>
      <w:r w:rsidR="007B4703" w:rsidRPr="007B4703">
        <w:t xml:space="preserve"> and 21.40</w:t>
      </w:r>
      <w:r w:rsidR="007E425D">
        <w:t xml:space="preserve"> mg/L </w:t>
      </w:r>
      <w:r w:rsidR="007B4703" w:rsidRPr="007B4703">
        <w:rPr>
          <w:i/>
        </w:rPr>
        <w:t>D. magna</w:t>
      </w:r>
      <w:r w:rsidR="007E425D">
        <w:t xml:space="preserve">. </w:t>
      </w:r>
      <w:r w:rsidR="001B39BE">
        <w:t>Furosemide showed</w:t>
      </w:r>
      <w:r w:rsidR="007B4703" w:rsidRPr="007B4703">
        <w:t xml:space="preserve"> acute toxi</w:t>
      </w:r>
      <w:r w:rsidR="001B39BE">
        <w:t xml:space="preserve">city of </w:t>
      </w:r>
      <w:r w:rsidR="007B4703" w:rsidRPr="007B4703">
        <w:t>37.01</w:t>
      </w:r>
      <w:r w:rsidR="007E425D">
        <w:t xml:space="preserve"> mg/L for </w:t>
      </w:r>
      <w:r w:rsidR="007B4703" w:rsidRPr="007B4703">
        <w:rPr>
          <w:i/>
        </w:rPr>
        <w:t xml:space="preserve">A. </w:t>
      </w:r>
      <w:proofErr w:type="spellStart"/>
      <w:r w:rsidR="007B4703" w:rsidRPr="007B4703">
        <w:rPr>
          <w:i/>
        </w:rPr>
        <w:t>salina</w:t>
      </w:r>
      <w:proofErr w:type="spellEnd"/>
      <w:r w:rsidR="007B4703" w:rsidRPr="007B4703">
        <w:t xml:space="preserve"> </w:t>
      </w:r>
      <w:r w:rsidR="007E425D">
        <w:t xml:space="preserve">and </w:t>
      </w:r>
      <w:r w:rsidR="007B4703" w:rsidRPr="007B4703">
        <w:t>62.31</w:t>
      </w:r>
      <w:r w:rsidR="007E425D">
        <w:t xml:space="preserve">mg/L for </w:t>
      </w:r>
      <w:r w:rsidR="007B4703" w:rsidRPr="007B4703">
        <w:rPr>
          <w:i/>
        </w:rPr>
        <w:t>D. magna</w:t>
      </w:r>
      <w:r w:rsidR="007B4703" w:rsidRPr="007B4703">
        <w:t xml:space="preserve">. Finally, ibuprofen </w:t>
      </w:r>
      <w:r w:rsidR="007B4703">
        <w:t xml:space="preserve">reached acute toxicity values </w:t>
      </w:r>
      <w:r w:rsidR="007E425D">
        <w:t xml:space="preserve">under </w:t>
      </w:r>
      <w:r w:rsidR="007B4703">
        <w:t>0.01</w:t>
      </w:r>
      <w:r w:rsidR="007E425D">
        <w:t>mg/L</w:t>
      </w:r>
      <w:r w:rsidR="007B4703">
        <w:t xml:space="preserve"> </w:t>
      </w:r>
      <w:r w:rsidR="007E425D">
        <w:t xml:space="preserve">and 78.11mg/L for </w:t>
      </w:r>
      <w:r w:rsidR="007B4703">
        <w:t xml:space="preserve">S. </w:t>
      </w:r>
      <w:proofErr w:type="spellStart"/>
      <w:r w:rsidR="007B4703" w:rsidRPr="00C76D00">
        <w:rPr>
          <w:i/>
        </w:rPr>
        <w:t>capricornutum</w:t>
      </w:r>
      <w:proofErr w:type="spellEnd"/>
      <w:r w:rsidR="007E425D" w:rsidRPr="00C76D00">
        <w:rPr>
          <w:i/>
        </w:rPr>
        <w:t xml:space="preserve"> and</w:t>
      </w:r>
      <w:r w:rsidR="007B4703" w:rsidRPr="00C76D00">
        <w:t xml:space="preserve"> </w:t>
      </w:r>
      <w:r w:rsidR="007B4703" w:rsidRPr="00C76D00">
        <w:rPr>
          <w:i/>
        </w:rPr>
        <w:t>D. magna</w:t>
      </w:r>
      <w:r w:rsidR="007E425D" w:rsidRPr="00C76D00">
        <w:rPr>
          <w:i/>
        </w:rPr>
        <w:t xml:space="preserve"> respectively</w:t>
      </w:r>
      <w:r w:rsidR="007B4703" w:rsidRPr="00C76D00">
        <w:t xml:space="preserve">. Chronic effects related with reproduction on </w:t>
      </w:r>
      <w:r w:rsidR="007B4703" w:rsidRPr="00C76D00">
        <w:rPr>
          <w:i/>
        </w:rPr>
        <w:t>D. magna</w:t>
      </w:r>
      <w:r w:rsidR="007B4703" w:rsidRPr="00C76D00">
        <w:t xml:space="preserve"> </w:t>
      </w:r>
      <w:r w:rsidR="00C76D00" w:rsidRPr="00C76D00">
        <w:t>show</w:t>
      </w:r>
      <w:r w:rsidR="001B39BE">
        <w:t>ed</w:t>
      </w:r>
      <w:r w:rsidR="00C76D00" w:rsidRPr="00C76D00">
        <w:t xml:space="preserve"> values of media effective concentration (CE</w:t>
      </w:r>
      <w:r w:rsidR="00C76D00" w:rsidRPr="00C76D00">
        <w:rPr>
          <w:vertAlign w:val="subscript"/>
        </w:rPr>
        <w:t>50</w:t>
      </w:r>
      <w:r w:rsidR="00C76D00" w:rsidRPr="00C76D00">
        <w:t xml:space="preserve">) of 15mg/L for </w:t>
      </w:r>
      <w:r w:rsidR="00C76D00">
        <w:t>f</w:t>
      </w:r>
      <w:r w:rsidR="00C76D00" w:rsidRPr="00C76D00">
        <w:t xml:space="preserve">urosemide and 5 mg/L for Ibuprofen. </w:t>
      </w:r>
      <w:r w:rsidR="007B4703">
        <w:t xml:space="preserve">Therefore, toxicity effects on aquatic organisms of these pharmaceutical products depend on </w:t>
      </w:r>
      <w:r w:rsidR="00BF1B79">
        <w:t xml:space="preserve">tropic level evaluated, being primary producers (S. </w:t>
      </w:r>
      <w:proofErr w:type="spellStart"/>
      <w:r w:rsidR="00BF1B79" w:rsidRPr="00EB62B8">
        <w:rPr>
          <w:i/>
        </w:rPr>
        <w:t>capricornutum</w:t>
      </w:r>
      <w:proofErr w:type="spellEnd"/>
      <w:r w:rsidR="00BF1B79">
        <w:t xml:space="preserve">) more sensible than </w:t>
      </w:r>
      <w:r w:rsidR="00BF1B79" w:rsidRPr="00BF1B79">
        <w:t>primary consumers</w:t>
      </w:r>
      <w:r w:rsidR="00BF1B79">
        <w:t xml:space="preserve"> (</w:t>
      </w:r>
      <w:r w:rsidR="00BF1B79" w:rsidRPr="00BF1B79">
        <w:rPr>
          <w:i/>
        </w:rPr>
        <w:t>D. magna</w:t>
      </w:r>
      <w:r w:rsidR="00BF1B79">
        <w:t>). Marine organisms (</w:t>
      </w:r>
      <w:r w:rsidR="00BF1B79" w:rsidRPr="00BF1B79">
        <w:rPr>
          <w:i/>
        </w:rPr>
        <w:t xml:space="preserve">A. </w:t>
      </w:r>
      <w:proofErr w:type="spellStart"/>
      <w:r w:rsidR="00BF1B79" w:rsidRPr="00BF1B79">
        <w:rPr>
          <w:i/>
        </w:rPr>
        <w:t>salina</w:t>
      </w:r>
      <w:proofErr w:type="spellEnd"/>
      <w:r w:rsidR="00BF1B79">
        <w:t xml:space="preserve">) are more resistant than freshwater </w:t>
      </w:r>
      <w:r w:rsidR="001B39BE">
        <w:t xml:space="preserve">organism </w:t>
      </w:r>
      <w:r w:rsidR="00BF1B79">
        <w:t>(</w:t>
      </w:r>
      <w:r w:rsidR="00BF1B79" w:rsidRPr="00BF1B79">
        <w:rPr>
          <w:i/>
        </w:rPr>
        <w:t>D. magna</w:t>
      </w:r>
      <w:r w:rsidR="001B39BE">
        <w:t>). P</w:t>
      </w:r>
      <w:r w:rsidR="00B46124">
        <w:t xml:space="preserve">harmaceutical products as </w:t>
      </w:r>
      <w:r w:rsidR="00BF1B79">
        <w:t>acetaminophen, ibuprofen evidence</w:t>
      </w:r>
      <w:r w:rsidR="001B39BE">
        <w:t>d</w:t>
      </w:r>
      <w:r w:rsidR="00BF1B79">
        <w:t xml:space="preserve"> more toxicity than diure</w:t>
      </w:r>
      <w:r w:rsidR="00C76D00">
        <w:t xml:space="preserve">tics drug. Reproductive effects on </w:t>
      </w:r>
      <w:r w:rsidR="00C76D00" w:rsidRPr="00C76D00">
        <w:rPr>
          <w:i/>
        </w:rPr>
        <w:t xml:space="preserve">A. </w:t>
      </w:r>
      <w:proofErr w:type="spellStart"/>
      <w:r w:rsidR="00C76D00" w:rsidRPr="00C76D00">
        <w:rPr>
          <w:i/>
        </w:rPr>
        <w:t>spatuligera</w:t>
      </w:r>
      <w:proofErr w:type="spellEnd"/>
      <w:r w:rsidR="00C76D00">
        <w:t xml:space="preserve"> evidence that ibuprofen</w:t>
      </w:r>
      <w:r w:rsidR="00D158A1">
        <w:t xml:space="preserve"> </w:t>
      </w:r>
      <w:r w:rsidR="00C76D00">
        <w:t xml:space="preserve">and </w:t>
      </w:r>
      <w:r w:rsidR="00256C64">
        <w:t>a</w:t>
      </w:r>
      <w:r w:rsidR="00C76D00">
        <w:t>cetaminophen</w:t>
      </w:r>
      <w:r w:rsidR="00D158A1">
        <w:t xml:space="preserve"> (CE</w:t>
      </w:r>
      <w:r w:rsidR="00D158A1" w:rsidRPr="00D158A1">
        <w:rPr>
          <w:vertAlign w:val="subscript"/>
        </w:rPr>
        <w:t>50</w:t>
      </w:r>
      <w:r w:rsidR="00D158A1">
        <w:t>: 0.001 and 0.003 mg/L</w:t>
      </w:r>
      <w:r w:rsidR="00457FC5">
        <w:t>)</w:t>
      </w:r>
      <w:r w:rsidR="00D158A1">
        <w:t xml:space="preserve">, respectively </w:t>
      </w:r>
      <w:r w:rsidR="00AA7720">
        <w:t>is more toxic that furosemide</w:t>
      </w:r>
      <w:r w:rsidR="00D158A1">
        <w:t xml:space="preserve"> </w:t>
      </w:r>
      <w:r w:rsidR="00457FC5">
        <w:t>(</w:t>
      </w:r>
      <w:r w:rsidR="00D158A1">
        <w:t>CE</w:t>
      </w:r>
      <w:r w:rsidR="00D158A1" w:rsidRPr="00D158A1">
        <w:rPr>
          <w:vertAlign w:val="subscript"/>
        </w:rPr>
        <w:t>50</w:t>
      </w:r>
      <w:r w:rsidR="00D158A1">
        <w:t>: 0.36mg/L</w:t>
      </w:r>
      <w:r w:rsidR="00457FC5">
        <w:t>).</w:t>
      </w:r>
    </w:p>
    <w:p w14:paraId="4DFDCDD2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CCDD745" w14:textId="63541EFB" w:rsidR="00AE3E37" w:rsidRDefault="009E2194">
      <w:pPr>
        <w:pStyle w:val="Textoindependiente"/>
        <w:spacing w:before="2"/>
        <w:rPr>
          <w:rFonts w:ascii="Arial"/>
          <w:b/>
          <w:sz w:val="16"/>
        </w:rPr>
      </w:pPr>
      <w:r w:rsidRPr="00837986">
        <w:rPr>
          <w:noProof/>
          <w:lang w:val="es-ES" w:eastAsia="es-ES"/>
        </w:rPr>
        <w:drawing>
          <wp:inline distT="0" distB="0" distL="0" distR="0" wp14:anchorId="2D35717B" wp14:editId="39C1A8CD">
            <wp:extent cx="3165475" cy="196776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6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82DB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FCB799E" w14:textId="77777777" w:rsidR="00303803" w:rsidRDefault="00303803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>
        <w:rPr>
          <w:sz w:val="18"/>
        </w:rPr>
        <w:t>Chamorro S, H</w:t>
      </w:r>
      <w:r w:rsidRPr="00303803">
        <w:rPr>
          <w:sz w:val="18"/>
        </w:rPr>
        <w:t>ernández V</w:t>
      </w:r>
      <w:r>
        <w:rPr>
          <w:sz w:val="18"/>
        </w:rPr>
        <w:t>,</w:t>
      </w:r>
      <w:r w:rsidRPr="00303803">
        <w:rPr>
          <w:sz w:val="18"/>
        </w:rPr>
        <w:t xml:space="preserve"> Matamoros</w:t>
      </w:r>
      <w:r>
        <w:rPr>
          <w:sz w:val="18"/>
        </w:rPr>
        <w:t xml:space="preserve"> V, </w:t>
      </w:r>
      <w:proofErr w:type="spellStart"/>
      <w:r>
        <w:rPr>
          <w:sz w:val="18"/>
        </w:rPr>
        <w:t>Domínguez</w:t>
      </w:r>
      <w:proofErr w:type="spellEnd"/>
      <w:r>
        <w:rPr>
          <w:sz w:val="18"/>
        </w:rPr>
        <w:t xml:space="preserve"> C, </w:t>
      </w:r>
      <w:r w:rsidRPr="00303803">
        <w:rPr>
          <w:sz w:val="18"/>
        </w:rPr>
        <w:t>Becerra</w:t>
      </w:r>
      <w:r>
        <w:rPr>
          <w:sz w:val="18"/>
        </w:rPr>
        <w:t xml:space="preserve"> J, </w:t>
      </w:r>
      <w:r w:rsidRPr="00303803">
        <w:rPr>
          <w:sz w:val="18"/>
        </w:rPr>
        <w:t>Vidal</w:t>
      </w:r>
      <w:r>
        <w:rPr>
          <w:sz w:val="18"/>
        </w:rPr>
        <w:t xml:space="preserve"> G, Piñ</w:t>
      </w:r>
      <w:r w:rsidRPr="00303803">
        <w:rPr>
          <w:sz w:val="18"/>
        </w:rPr>
        <w:t>a</w:t>
      </w:r>
      <w:r>
        <w:rPr>
          <w:sz w:val="18"/>
        </w:rPr>
        <w:t xml:space="preserve"> B, </w:t>
      </w:r>
      <w:proofErr w:type="spellStart"/>
      <w:r w:rsidRPr="00303803">
        <w:rPr>
          <w:sz w:val="18"/>
        </w:rPr>
        <w:t>Bayona</w:t>
      </w:r>
      <w:proofErr w:type="spellEnd"/>
      <w:r>
        <w:rPr>
          <w:sz w:val="18"/>
        </w:rPr>
        <w:t xml:space="preserve"> JM</w:t>
      </w:r>
      <w:r w:rsidRPr="00303803">
        <w:rPr>
          <w:sz w:val="18"/>
        </w:rPr>
        <w:t xml:space="preserve"> </w:t>
      </w:r>
      <w:r>
        <w:rPr>
          <w:sz w:val="18"/>
        </w:rPr>
        <w:t>(</w:t>
      </w:r>
      <w:r w:rsidRPr="00303803">
        <w:rPr>
          <w:sz w:val="18"/>
        </w:rPr>
        <w:t>2013</w:t>
      </w:r>
      <w:r>
        <w:rPr>
          <w:sz w:val="18"/>
        </w:rPr>
        <w:t>)</w:t>
      </w:r>
      <w:r w:rsidRPr="00303803">
        <w:rPr>
          <w:sz w:val="18"/>
        </w:rPr>
        <w:t xml:space="preserve">. Chemical characterization of organic </w:t>
      </w:r>
      <w:proofErr w:type="spellStart"/>
      <w:r w:rsidRPr="00303803">
        <w:rPr>
          <w:sz w:val="18"/>
        </w:rPr>
        <w:t>microcontaminant</w:t>
      </w:r>
      <w:proofErr w:type="spellEnd"/>
      <w:r w:rsidRPr="00303803">
        <w:rPr>
          <w:sz w:val="18"/>
        </w:rPr>
        <w:t xml:space="preserve"> sources and biological effects in riverine sediments impacted by urban </w:t>
      </w:r>
      <w:r>
        <w:rPr>
          <w:sz w:val="18"/>
        </w:rPr>
        <w:t>sewage and pulp mill discharges Chemosphere</w:t>
      </w:r>
      <w:r w:rsidRPr="00303803">
        <w:rPr>
          <w:sz w:val="18"/>
        </w:rPr>
        <w:t xml:space="preserve"> </w:t>
      </w:r>
      <w:proofErr w:type="gramStart"/>
      <w:r w:rsidRPr="00303803">
        <w:rPr>
          <w:sz w:val="18"/>
        </w:rPr>
        <w:t>90</w:t>
      </w:r>
      <w:r>
        <w:rPr>
          <w:sz w:val="18"/>
        </w:rPr>
        <w:t>:</w:t>
      </w:r>
      <w:proofErr w:type="gramEnd"/>
      <w:r>
        <w:rPr>
          <w:sz w:val="18"/>
        </w:rPr>
        <w:t>(2)</w:t>
      </w:r>
      <w:r w:rsidRPr="00303803">
        <w:rPr>
          <w:sz w:val="18"/>
        </w:rPr>
        <w:t xml:space="preserve"> 611-619</w:t>
      </w:r>
      <w:r w:rsidR="005973B9" w:rsidRPr="005973B9">
        <w:rPr>
          <w:sz w:val="18"/>
        </w:rPr>
        <w:t>.</w:t>
      </w:r>
    </w:p>
    <w:p w14:paraId="480A4F70" w14:textId="77777777" w:rsidR="00303803" w:rsidRDefault="00F4191A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 xml:space="preserve">Chamorro S., </w:t>
      </w:r>
      <w:proofErr w:type="spellStart"/>
      <w:r w:rsidRPr="00303803">
        <w:rPr>
          <w:sz w:val="18"/>
        </w:rPr>
        <w:t>López</w:t>
      </w:r>
      <w:proofErr w:type="spellEnd"/>
      <w:r w:rsidRPr="00303803">
        <w:rPr>
          <w:sz w:val="18"/>
        </w:rPr>
        <w:t xml:space="preserve"> D, Brito P, </w:t>
      </w:r>
      <w:proofErr w:type="spellStart"/>
      <w:r w:rsidRPr="00303803">
        <w:rPr>
          <w:sz w:val="18"/>
        </w:rPr>
        <w:t>jarpa</w:t>
      </w:r>
      <w:proofErr w:type="spellEnd"/>
      <w:r w:rsidRPr="00303803">
        <w:rPr>
          <w:sz w:val="18"/>
        </w:rPr>
        <w:t xml:space="preserve"> M, Piña B, Vidal G (2016) </w:t>
      </w:r>
      <w:proofErr w:type="spellStart"/>
      <w:r w:rsidRPr="00303803">
        <w:rPr>
          <w:sz w:val="18"/>
        </w:rPr>
        <w:t>Sublethal</w:t>
      </w:r>
      <w:proofErr w:type="spellEnd"/>
      <w:r w:rsidRPr="00303803">
        <w:rPr>
          <w:sz w:val="18"/>
        </w:rPr>
        <w:t xml:space="preserve"> Effects of Chlorine-Free Kraft Mill Effluents on </w:t>
      </w:r>
      <w:r w:rsidRPr="00303803">
        <w:rPr>
          <w:i/>
          <w:sz w:val="18"/>
        </w:rPr>
        <w:t>Daphnia magna</w:t>
      </w:r>
      <w:r w:rsidR="005973B9" w:rsidRPr="00303803">
        <w:rPr>
          <w:sz w:val="18"/>
        </w:rPr>
        <w:t>.</w:t>
      </w:r>
      <w:r w:rsidRPr="00303803">
        <w:rPr>
          <w:sz w:val="18"/>
        </w:rPr>
        <w:t xml:space="preserve"> Bulletin of Environmental Contamination and Toxicology 97:843–847.</w:t>
      </w:r>
    </w:p>
    <w:p w14:paraId="455F866D" w14:textId="3AAD204F" w:rsid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 xml:space="preserve">Chamorro S, </w:t>
      </w:r>
      <w:r w:rsidRPr="00D81F5D">
        <w:rPr>
          <w:sz w:val="18"/>
        </w:rPr>
        <w:t>Vergara</w:t>
      </w:r>
      <w:r w:rsidRPr="00303803">
        <w:rPr>
          <w:sz w:val="18"/>
        </w:rPr>
        <w:t xml:space="preserve"> J</w:t>
      </w:r>
      <w:r w:rsidR="00F4191A" w:rsidRPr="00303803">
        <w:rPr>
          <w:sz w:val="18"/>
        </w:rPr>
        <w:t>P</w:t>
      </w:r>
      <w:r w:rsidRPr="00303803">
        <w:rPr>
          <w:sz w:val="18"/>
        </w:rPr>
        <w:t xml:space="preserve">, </w:t>
      </w:r>
      <w:proofErr w:type="spellStart"/>
      <w:r w:rsidRPr="00D81F5D">
        <w:rPr>
          <w:sz w:val="18"/>
        </w:rPr>
        <w:t>Jarpa</w:t>
      </w:r>
      <w:proofErr w:type="spellEnd"/>
      <w:r w:rsidRPr="00303803">
        <w:rPr>
          <w:sz w:val="18"/>
        </w:rPr>
        <w:t xml:space="preserve"> M, </w:t>
      </w:r>
      <w:r w:rsidRPr="00D81F5D">
        <w:rPr>
          <w:sz w:val="18"/>
        </w:rPr>
        <w:t>Hernández</w:t>
      </w:r>
      <w:r w:rsidRPr="00303803">
        <w:rPr>
          <w:sz w:val="18"/>
        </w:rPr>
        <w:t xml:space="preserve"> V, </w:t>
      </w:r>
      <w:r w:rsidRPr="00D81F5D">
        <w:rPr>
          <w:sz w:val="18"/>
        </w:rPr>
        <w:t>Becerra</w:t>
      </w:r>
      <w:r w:rsidRPr="00303803">
        <w:rPr>
          <w:sz w:val="18"/>
        </w:rPr>
        <w:t xml:space="preserve"> J, </w:t>
      </w:r>
      <w:r w:rsidRPr="00D81F5D">
        <w:rPr>
          <w:sz w:val="18"/>
        </w:rPr>
        <w:t>Vidal</w:t>
      </w:r>
      <w:r w:rsidRPr="00303803">
        <w:rPr>
          <w:sz w:val="18"/>
        </w:rPr>
        <w:t xml:space="preserve"> G (</w:t>
      </w:r>
      <w:r w:rsidR="00B46124">
        <w:rPr>
          <w:sz w:val="18"/>
        </w:rPr>
        <w:t>2016</w:t>
      </w:r>
      <w:r w:rsidRPr="00303803">
        <w:rPr>
          <w:sz w:val="18"/>
        </w:rPr>
        <w:t>)</w:t>
      </w:r>
      <w:r w:rsidRPr="00D81F5D">
        <w:rPr>
          <w:sz w:val="18"/>
        </w:rPr>
        <w:t xml:space="preserve"> Removal of </w:t>
      </w:r>
      <w:proofErr w:type="spellStart"/>
      <w:r w:rsidRPr="00D81F5D">
        <w:rPr>
          <w:sz w:val="18"/>
        </w:rPr>
        <w:t>stigmasterol</w:t>
      </w:r>
      <w:proofErr w:type="spellEnd"/>
      <w:r w:rsidRPr="00D81F5D">
        <w:rPr>
          <w:sz w:val="18"/>
        </w:rPr>
        <w:t xml:space="preserve"> from Kraft mill effluent by aerobic biological treatment with steroidal metabolite detection. Journal of Environmental Science and Health part A: Toxic/Hazardous Substances and Environmental Engineering </w:t>
      </w:r>
      <w:proofErr w:type="gramStart"/>
      <w:r w:rsidRPr="00D81F5D">
        <w:rPr>
          <w:sz w:val="18"/>
        </w:rPr>
        <w:t>51</w:t>
      </w:r>
      <w:r w:rsidRPr="00303803">
        <w:rPr>
          <w:sz w:val="18"/>
        </w:rPr>
        <w:t>:</w:t>
      </w:r>
      <w:proofErr w:type="gramEnd"/>
      <w:r w:rsidRPr="00303803">
        <w:rPr>
          <w:sz w:val="18"/>
        </w:rPr>
        <w:t>(12)</w:t>
      </w:r>
      <w:r w:rsidRPr="00D81F5D">
        <w:rPr>
          <w:sz w:val="18"/>
        </w:rPr>
        <w:t xml:space="preserve"> 1012-1017. </w:t>
      </w:r>
    </w:p>
    <w:p w14:paraId="483028EE" w14:textId="77777777" w:rsid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D81F5D">
        <w:rPr>
          <w:sz w:val="18"/>
        </w:rPr>
        <w:t xml:space="preserve">Chamorro S, </w:t>
      </w:r>
      <w:proofErr w:type="spellStart"/>
      <w:r w:rsidRPr="00D81F5D">
        <w:rPr>
          <w:sz w:val="18"/>
        </w:rPr>
        <w:t>Barata</w:t>
      </w:r>
      <w:proofErr w:type="spellEnd"/>
      <w:r w:rsidRPr="00D81F5D">
        <w:rPr>
          <w:sz w:val="18"/>
        </w:rPr>
        <w:t xml:space="preserve"> C, Piña</w:t>
      </w:r>
      <w:r w:rsidRPr="00303803">
        <w:rPr>
          <w:sz w:val="18"/>
        </w:rPr>
        <w:t xml:space="preserve"> B,</w:t>
      </w:r>
      <w:r w:rsidRPr="00D81F5D">
        <w:rPr>
          <w:sz w:val="18"/>
        </w:rPr>
        <w:t xml:space="preserve"> </w:t>
      </w:r>
      <w:proofErr w:type="spellStart"/>
      <w:r w:rsidRPr="00D81F5D">
        <w:rPr>
          <w:sz w:val="18"/>
        </w:rPr>
        <w:t>Casado</w:t>
      </w:r>
      <w:proofErr w:type="spellEnd"/>
      <w:r w:rsidRPr="00D81F5D">
        <w:rPr>
          <w:sz w:val="18"/>
        </w:rPr>
        <w:t xml:space="preserve"> M, </w:t>
      </w:r>
      <w:proofErr w:type="spellStart"/>
      <w:r w:rsidRPr="00D81F5D">
        <w:rPr>
          <w:sz w:val="18"/>
        </w:rPr>
        <w:t>Saéz</w:t>
      </w:r>
      <w:proofErr w:type="spellEnd"/>
      <w:r w:rsidRPr="00D81F5D">
        <w:rPr>
          <w:sz w:val="18"/>
        </w:rPr>
        <w:t xml:space="preserve"> K, Schwarz A</w:t>
      </w:r>
      <w:r w:rsidRPr="00303803">
        <w:rPr>
          <w:sz w:val="18"/>
        </w:rPr>
        <w:t>,</w:t>
      </w:r>
      <w:r w:rsidRPr="00D81F5D">
        <w:rPr>
          <w:sz w:val="18"/>
        </w:rPr>
        <w:t xml:space="preserve"> Vidal G </w:t>
      </w:r>
      <w:r w:rsidRPr="00303803">
        <w:rPr>
          <w:sz w:val="18"/>
        </w:rPr>
        <w:t>(</w:t>
      </w:r>
      <w:r w:rsidRPr="00D81F5D">
        <w:rPr>
          <w:sz w:val="18"/>
        </w:rPr>
        <w:t>2017</w:t>
      </w:r>
      <w:r w:rsidRPr="00303803">
        <w:rPr>
          <w:sz w:val="18"/>
        </w:rPr>
        <w:t>)</w:t>
      </w:r>
      <w:r w:rsidRPr="00D81F5D">
        <w:rPr>
          <w:sz w:val="18"/>
        </w:rPr>
        <w:t xml:space="preserve"> Toxicological analysis of acid mine drainage by water quality and land use bioassays. Mine Water and the Environment</w:t>
      </w:r>
      <w:r w:rsidR="00F4191A" w:rsidRPr="00303803">
        <w:rPr>
          <w:sz w:val="18"/>
        </w:rPr>
        <w:t xml:space="preserve"> </w:t>
      </w:r>
      <w:r w:rsidRPr="00D81F5D">
        <w:rPr>
          <w:sz w:val="18"/>
        </w:rPr>
        <w:t xml:space="preserve">DOI: 10.1007/s10230-017-0472-2. </w:t>
      </w:r>
    </w:p>
    <w:p w14:paraId="368AE38A" w14:textId="5D82E9ED" w:rsidR="00BC161F" w:rsidRP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>Xavier CR</w:t>
      </w:r>
      <w:r w:rsidRPr="00D81F5D">
        <w:rPr>
          <w:sz w:val="18"/>
        </w:rPr>
        <w:t xml:space="preserve">, </w:t>
      </w:r>
      <w:proofErr w:type="spellStart"/>
      <w:r w:rsidRPr="00D81F5D">
        <w:rPr>
          <w:sz w:val="18"/>
        </w:rPr>
        <w:t>López</w:t>
      </w:r>
      <w:proofErr w:type="spellEnd"/>
      <w:r w:rsidRPr="00D81F5D">
        <w:rPr>
          <w:sz w:val="18"/>
        </w:rPr>
        <w:t xml:space="preserve"> D</w:t>
      </w:r>
      <w:r w:rsidRPr="00303803">
        <w:rPr>
          <w:sz w:val="18"/>
        </w:rPr>
        <w:t>, Chamorro</w:t>
      </w:r>
      <w:r w:rsidRPr="00D81F5D">
        <w:rPr>
          <w:sz w:val="18"/>
        </w:rPr>
        <w:t xml:space="preserve"> S</w:t>
      </w:r>
      <w:r w:rsidRPr="00303803">
        <w:rPr>
          <w:sz w:val="18"/>
        </w:rPr>
        <w:t xml:space="preserve">, </w:t>
      </w:r>
      <w:proofErr w:type="spellStart"/>
      <w:r w:rsidRPr="00303803">
        <w:rPr>
          <w:sz w:val="18"/>
        </w:rPr>
        <w:t>Scholze</w:t>
      </w:r>
      <w:proofErr w:type="spellEnd"/>
      <w:r w:rsidRPr="00D81F5D">
        <w:rPr>
          <w:sz w:val="18"/>
        </w:rPr>
        <w:t xml:space="preserve"> A</w:t>
      </w:r>
      <w:r w:rsidRPr="00303803">
        <w:rPr>
          <w:sz w:val="18"/>
        </w:rPr>
        <w:t xml:space="preserve">, </w:t>
      </w:r>
      <w:r w:rsidRPr="00D81F5D">
        <w:rPr>
          <w:sz w:val="18"/>
        </w:rPr>
        <w:t xml:space="preserve">Vidal G. </w:t>
      </w:r>
      <w:r w:rsidRPr="00303803">
        <w:rPr>
          <w:sz w:val="18"/>
        </w:rPr>
        <w:t>(</w:t>
      </w:r>
      <w:r w:rsidRPr="00D81F5D">
        <w:rPr>
          <w:sz w:val="18"/>
        </w:rPr>
        <w:t>2017</w:t>
      </w:r>
      <w:r w:rsidRPr="00303803">
        <w:rPr>
          <w:sz w:val="18"/>
        </w:rPr>
        <w:t>)</w:t>
      </w:r>
      <w:r w:rsidRPr="00D81F5D">
        <w:rPr>
          <w:sz w:val="18"/>
        </w:rPr>
        <w:t xml:space="preserve"> Sensitivity study comparing </w:t>
      </w:r>
      <w:r w:rsidRPr="00D81F5D">
        <w:rPr>
          <w:i/>
          <w:sz w:val="18"/>
        </w:rPr>
        <w:t xml:space="preserve">Daphnia </w:t>
      </w:r>
      <w:proofErr w:type="spellStart"/>
      <w:r w:rsidRPr="00D81F5D">
        <w:rPr>
          <w:i/>
          <w:sz w:val="18"/>
        </w:rPr>
        <w:t>obtusa</w:t>
      </w:r>
      <w:proofErr w:type="spellEnd"/>
      <w:r w:rsidRPr="00D81F5D">
        <w:rPr>
          <w:sz w:val="18"/>
        </w:rPr>
        <w:t xml:space="preserve"> (</w:t>
      </w:r>
      <w:proofErr w:type="spellStart"/>
      <w:r w:rsidRPr="00D81F5D">
        <w:rPr>
          <w:sz w:val="18"/>
        </w:rPr>
        <w:t>Kurz</w:t>
      </w:r>
      <w:proofErr w:type="spellEnd"/>
      <w:r w:rsidRPr="00D81F5D">
        <w:rPr>
          <w:sz w:val="18"/>
        </w:rPr>
        <w:t xml:space="preserve"> 1874) and </w:t>
      </w:r>
      <w:r w:rsidRPr="00D81F5D">
        <w:rPr>
          <w:i/>
          <w:sz w:val="18"/>
        </w:rPr>
        <w:t>Daphnia magna</w:t>
      </w:r>
      <w:r w:rsidRPr="00D81F5D">
        <w:rPr>
          <w:sz w:val="18"/>
        </w:rPr>
        <w:t xml:space="preserve"> (St</w:t>
      </w:r>
      <w:r w:rsidR="00B46124">
        <w:rPr>
          <w:sz w:val="18"/>
        </w:rPr>
        <w:t>raus 1820) exposure to treated K</w:t>
      </w:r>
      <w:r w:rsidRPr="00D81F5D">
        <w:rPr>
          <w:sz w:val="18"/>
        </w:rPr>
        <w:t>raft mi</w:t>
      </w:r>
      <w:r w:rsidRPr="00303803">
        <w:rPr>
          <w:sz w:val="18"/>
        </w:rPr>
        <w:t>l</w:t>
      </w:r>
      <w:r w:rsidRPr="00D81F5D">
        <w:rPr>
          <w:sz w:val="18"/>
        </w:rPr>
        <w:t xml:space="preserve">l effluents, diethylstilbestrol and </w:t>
      </w:r>
      <w:proofErr w:type="spellStart"/>
      <w:r w:rsidRPr="00D81F5D">
        <w:rPr>
          <w:sz w:val="18"/>
        </w:rPr>
        <w:t>androstenodione</w:t>
      </w:r>
      <w:proofErr w:type="spellEnd"/>
      <w:r w:rsidRPr="00D81F5D">
        <w:rPr>
          <w:sz w:val="18"/>
        </w:rPr>
        <w:t xml:space="preserve">. </w:t>
      </w:r>
      <w:proofErr w:type="spellStart"/>
      <w:r w:rsidRPr="00D81F5D">
        <w:rPr>
          <w:sz w:val="18"/>
        </w:rPr>
        <w:t>BioResources</w:t>
      </w:r>
      <w:proofErr w:type="spellEnd"/>
      <w:r w:rsidRPr="00D81F5D">
        <w:rPr>
          <w:sz w:val="18"/>
        </w:rPr>
        <w:t xml:space="preserve"> </w:t>
      </w:r>
      <w:proofErr w:type="gramStart"/>
      <w:r w:rsidRPr="00D81F5D">
        <w:rPr>
          <w:sz w:val="18"/>
        </w:rPr>
        <w:t>12</w:t>
      </w:r>
      <w:r w:rsidRPr="00303803">
        <w:rPr>
          <w:sz w:val="18"/>
        </w:rPr>
        <w:t>:</w:t>
      </w:r>
      <w:proofErr w:type="gramEnd"/>
      <w:r w:rsidRPr="00D81F5D">
        <w:rPr>
          <w:sz w:val="18"/>
        </w:rPr>
        <w:t>(3) 6558-6567</w:t>
      </w:r>
      <w:r w:rsidRPr="00303803">
        <w:rPr>
          <w:sz w:val="18"/>
        </w:rPr>
        <w:t>.</w:t>
      </w:r>
    </w:p>
    <w:p w14:paraId="7ABEEAB1" w14:textId="3B90FEEC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40635EE3" w14:textId="2908FCF1" w:rsidR="00AE3E37" w:rsidRDefault="00061E92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764EFACE" wp14:editId="2A841AE8">
                <wp:extent cx="3975735" cy="25400"/>
                <wp:effectExtent l="2540" t="6350" r="3175" b="635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0E5D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2o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a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M1Crah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3F3C03EE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3630D86E" wp14:editId="62FDD87A">
            <wp:extent cx="504169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A890F1C" w14:textId="52DF9CF6" w:rsidR="006553E8" w:rsidRDefault="0065737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Soledad Chamorro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 xml:space="preserve">toxicology </w:t>
      </w:r>
      <w:r w:rsidR="00A9710C">
        <w:rPr>
          <w:rFonts w:ascii="Arial"/>
          <w:sz w:val="14"/>
        </w:rPr>
        <w:t>evaluation</w:t>
      </w:r>
      <w:r w:rsidR="006553E8">
        <w:rPr>
          <w:rFonts w:ascii="Arial"/>
          <w:sz w:val="14"/>
        </w:rPr>
        <w:t xml:space="preserve"> (lethal, </w:t>
      </w:r>
      <w:proofErr w:type="spellStart"/>
      <w:r w:rsidR="006553E8">
        <w:rPr>
          <w:rFonts w:ascii="Arial"/>
          <w:sz w:val="14"/>
        </w:rPr>
        <w:t>sublethal</w:t>
      </w:r>
      <w:proofErr w:type="spellEnd"/>
      <w:r w:rsidR="006553E8">
        <w:rPr>
          <w:rFonts w:ascii="Arial"/>
          <w:sz w:val="14"/>
        </w:rPr>
        <w:t xml:space="preserve">, chronic and metabolic) trough </w:t>
      </w:r>
      <w:proofErr w:type="spellStart"/>
      <w:r w:rsidR="006553E8">
        <w:rPr>
          <w:rFonts w:ascii="Arial"/>
          <w:sz w:val="14"/>
        </w:rPr>
        <w:t>bioindicators</w:t>
      </w:r>
      <w:proofErr w:type="spellEnd"/>
      <w:r w:rsidR="006553E8">
        <w:rPr>
          <w:rFonts w:ascii="Arial"/>
          <w:sz w:val="14"/>
        </w:rPr>
        <w:t xml:space="preserve"> and biomarkers as algae, </w:t>
      </w:r>
      <w:proofErr w:type="spellStart"/>
      <w:r w:rsidR="006553E8">
        <w:rPr>
          <w:rFonts w:ascii="Arial"/>
          <w:sz w:val="14"/>
        </w:rPr>
        <w:t>microcrustacean</w:t>
      </w:r>
      <w:proofErr w:type="spellEnd"/>
      <w:r w:rsidR="006553E8">
        <w:rPr>
          <w:rFonts w:ascii="Arial"/>
          <w:sz w:val="14"/>
        </w:rPr>
        <w:t xml:space="preserve"> and fish. The line of expertise are the aquatic quality and environment health. In addition the evaluation of biologicals treatment (conventional and no</w:t>
      </w:r>
      <w:r w:rsidR="00713D88">
        <w:rPr>
          <w:rFonts w:ascii="Arial"/>
          <w:sz w:val="14"/>
        </w:rPr>
        <w:t>t</w:t>
      </w:r>
      <w:r w:rsidR="006553E8">
        <w:rPr>
          <w:rFonts w:ascii="Arial"/>
          <w:sz w:val="14"/>
        </w:rPr>
        <w:t xml:space="preserve"> conventional</w:t>
      </w:r>
      <w:r w:rsidR="00713D88">
        <w:rPr>
          <w:rFonts w:ascii="Arial"/>
          <w:sz w:val="14"/>
        </w:rPr>
        <w:t xml:space="preserve"> applied to</w:t>
      </w:r>
      <w:r w:rsidR="006553E8">
        <w:rPr>
          <w:rFonts w:ascii="Arial"/>
          <w:sz w:val="14"/>
        </w:rPr>
        <w:t xml:space="preserve"> industries), moreover the asses</w:t>
      </w:r>
      <w:r w:rsidR="00713D88">
        <w:rPr>
          <w:rFonts w:ascii="Arial"/>
          <w:sz w:val="14"/>
        </w:rPr>
        <w:t>s</w:t>
      </w:r>
      <w:r w:rsidR="006553E8">
        <w:rPr>
          <w:rFonts w:ascii="Arial"/>
          <w:sz w:val="14"/>
        </w:rPr>
        <w:t xml:space="preserve"> of the </w:t>
      </w:r>
      <w:proofErr w:type="spellStart"/>
      <w:r w:rsidR="006553E8">
        <w:rPr>
          <w:rFonts w:ascii="Arial"/>
          <w:sz w:val="14"/>
        </w:rPr>
        <w:t>m</w:t>
      </w:r>
      <w:bookmarkStart w:id="0" w:name="_GoBack"/>
      <w:bookmarkEnd w:id="0"/>
      <w:r w:rsidR="006553E8">
        <w:rPr>
          <w:rFonts w:ascii="Arial"/>
          <w:sz w:val="14"/>
        </w:rPr>
        <w:t>icrocontaminant</w:t>
      </w:r>
      <w:r w:rsidR="00713D88">
        <w:rPr>
          <w:rFonts w:ascii="Arial"/>
          <w:sz w:val="14"/>
        </w:rPr>
        <w:t>s</w:t>
      </w:r>
      <w:proofErr w:type="spellEnd"/>
      <w:r w:rsidR="006553E8">
        <w:rPr>
          <w:rFonts w:ascii="Arial"/>
          <w:sz w:val="14"/>
        </w:rPr>
        <w:t xml:space="preserve"> in aquatic and soil matrix </w:t>
      </w:r>
    </w:p>
    <w:p w14:paraId="619FE3C9" w14:textId="77777777" w:rsidR="00F04C1A" w:rsidRDefault="00A9710C" w:rsidP="00D81F5D">
      <w:pPr>
        <w:spacing w:before="62"/>
        <w:ind w:left="4217" w:right="4235"/>
        <w:jc w:val="center"/>
        <w:rPr>
          <w:rStyle w:val="Hipervnculo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5737B" w:rsidRPr="00A156CF">
          <w:rPr>
            <w:rStyle w:val="Hipervnculo"/>
            <w:rFonts w:ascii="Arial"/>
            <w:sz w:val="14"/>
          </w:rPr>
          <w:t>schamorro@santotomas.cl</w:t>
        </w:r>
      </w:hyperlink>
    </w:p>
    <w:p w14:paraId="3CE23930" w14:textId="4DF2769A" w:rsidR="00AE3E37" w:rsidRPr="00B21A57" w:rsidRDefault="00061E92" w:rsidP="00D81F5D">
      <w:pPr>
        <w:spacing w:before="62"/>
        <w:ind w:left="4217" w:right="4235"/>
        <w:jc w:val="center"/>
        <w:rPr>
          <w:rFonts w:ascii="Minion Pro"/>
          <w:b/>
          <w:sz w:val="20"/>
        </w:rPr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14935404" wp14:editId="768CDB16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0BC07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14:paraId="4DB8CC7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589C062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4BF2D" w14:textId="77777777" w:rsidR="00842E67" w:rsidRDefault="00842E67">
      <w:r>
        <w:separator/>
      </w:r>
    </w:p>
  </w:endnote>
  <w:endnote w:type="continuationSeparator" w:id="0">
    <w:p w14:paraId="25B10298" w14:textId="77777777" w:rsidR="00842E67" w:rsidRDefault="0084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B377B" w14:textId="450944E5" w:rsidR="00AE3E37" w:rsidRDefault="00061E92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791F67E" wp14:editId="0FA4D4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0588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505DB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1F6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2B00588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7505DB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62BB1" w14:textId="77777777" w:rsidR="00842E67" w:rsidRDefault="00842E67">
      <w:r>
        <w:separator/>
      </w:r>
    </w:p>
  </w:footnote>
  <w:footnote w:type="continuationSeparator" w:id="0">
    <w:p w14:paraId="2DA3A806" w14:textId="77777777" w:rsidR="00842E67" w:rsidRDefault="00842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9AF6D" w14:textId="4CAD7BB1" w:rsidR="00AE3E37" w:rsidRDefault="00061E92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539847" wp14:editId="366F1CD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A988F0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6F7429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398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64A988F0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6F7429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B7142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6B64"/>
    <w:rsid w:val="00037548"/>
    <w:rsid w:val="00061E92"/>
    <w:rsid w:val="00063BB8"/>
    <w:rsid w:val="00074906"/>
    <w:rsid w:val="000E2911"/>
    <w:rsid w:val="00103695"/>
    <w:rsid w:val="001263DF"/>
    <w:rsid w:val="00151A0B"/>
    <w:rsid w:val="001B39BE"/>
    <w:rsid w:val="001D1771"/>
    <w:rsid w:val="00256C64"/>
    <w:rsid w:val="00274DD9"/>
    <w:rsid w:val="00292ED9"/>
    <w:rsid w:val="00297A7A"/>
    <w:rsid w:val="002D419F"/>
    <w:rsid w:val="002E3618"/>
    <w:rsid w:val="002E6EA3"/>
    <w:rsid w:val="00303803"/>
    <w:rsid w:val="00340751"/>
    <w:rsid w:val="00387BCF"/>
    <w:rsid w:val="003A2183"/>
    <w:rsid w:val="00404E5B"/>
    <w:rsid w:val="00414F7B"/>
    <w:rsid w:val="004355DC"/>
    <w:rsid w:val="00457FC5"/>
    <w:rsid w:val="004749B4"/>
    <w:rsid w:val="00494130"/>
    <w:rsid w:val="004B319F"/>
    <w:rsid w:val="004C4822"/>
    <w:rsid w:val="004D49BF"/>
    <w:rsid w:val="004E43A1"/>
    <w:rsid w:val="004F3523"/>
    <w:rsid w:val="00557AF5"/>
    <w:rsid w:val="005842B8"/>
    <w:rsid w:val="00591C92"/>
    <w:rsid w:val="005973B9"/>
    <w:rsid w:val="005B3A56"/>
    <w:rsid w:val="005C605F"/>
    <w:rsid w:val="005F22EA"/>
    <w:rsid w:val="006060CE"/>
    <w:rsid w:val="0063497F"/>
    <w:rsid w:val="006553E8"/>
    <w:rsid w:val="0065737B"/>
    <w:rsid w:val="00697AC8"/>
    <w:rsid w:val="00713D88"/>
    <w:rsid w:val="00726547"/>
    <w:rsid w:val="0076111F"/>
    <w:rsid w:val="00780580"/>
    <w:rsid w:val="0079482F"/>
    <w:rsid w:val="007B4703"/>
    <w:rsid w:val="007C591B"/>
    <w:rsid w:val="007E425D"/>
    <w:rsid w:val="008134DA"/>
    <w:rsid w:val="008357B7"/>
    <w:rsid w:val="00842E67"/>
    <w:rsid w:val="0087151A"/>
    <w:rsid w:val="00873DF0"/>
    <w:rsid w:val="008756E6"/>
    <w:rsid w:val="008E4072"/>
    <w:rsid w:val="00917C5E"/>
    <w:rsid w:val="0094456F"/>
    <w:rsid w:val="009B2D44"/>
    <w:rsid w:val="009C1CF9"/>
    <w:rsid w:val="009E2194"/>
    <w:rsid w:val="009F5C0C"/>
    <w:rsid w:val="00A07E82"/>
    <w:rsid w:val="00A12049"/>
    <w:rsid w:val="00A9710C"/>
    <w:rsid w:val="00AA7720"/>
    <w:rsid w:val="00AE3E37"/>
    <w:rsid w:val="00AF121C"/>
    <w:rsid w:val="00B21A57"/>
    <w:rsid w:val="00B22BE1"/>
    <w:rsid w:val="00B4470E"/>
    <w:rsid w:val="00B46124"/>
    <w:rsid w:val="00B81389"/>
    <w:rsid w:val="00BB69B6"/>
    <w:rsid w:val="00BC161F"/>
    <w:rsid w:val="00BF1B79"/>
    <w:rsid w:val="00C049CD"/>
    <w:rsid w:val="00C2372B"/>
    <w:rsid w:val="00C33602"/>
    <w:rsid w:val="00C50F90"/>
    <w:rsid w:val="00C54A33"/>
    <w:rsid w:val="00C76D00"/>
    <w:rsid w:val="00CC1D82"/>
    <w:rsid w:val="00CC7DE6"/>
    <w:rsid w:val="00CD6F55"/>
    <w:rsid w:val="00D158A1"/>
    <w:rsid w:val="00D47F4B"/>
    <w:rsid w:val="00D81F5D"/>
    <w:rsid w:val="00D847DA"/>
    <w:rsid w:val="00DE3104"/>
    <w:rsid w:val="00DF1B08"/>
    <w:rsid w:val="00E34DFC"/>
    <w:rsid w:val="00E53C9C"/>
    <w:rsid w:val="00E65BE8"/>
    <w:rsid w:val="00ED3113"/>
    <w:rsid w:val="00ED373C"/>
    <w:rsid w:val="00EE617E"/>
    <w:rsid w:val="00F04C1A"/>
    <w:rsid w:val="00F30D36"/>
    <w:rsid w:val="00F4191A"/>
    <w:rsid w:val="00F72EEA"/>
    <w:rsid w:val="00F84CAE"/>
    <w:rsid w:val="00F920DB"/>
    <w:rsid w:val="00F94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11FAD"/>
  <w15:docId w15:val="{65C6D001-676D-461B-9EC4-272CD111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E43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43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43A1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43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43A1"/>
    <w:rPr>
      <w:rFonts w:ascii="Tw Cen MT" w:eastAsia="Tw Cen MT" w:hAnsi="Tw Cen MT" w:cs="Tw Cen MT"/>
      <w:b/>
      <w:bCs/>
      <w:sz w:val="20"/>
      <w:szCs w:val="20"/>
    </w:rPr>
  </w:style>
  <w:style w:type="paragraph" w:customStyle="1" w:styleId="Default">
    <w:name w:val="Default"/>
    <w:rsid w:val="00BC161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s-CL"/>
    </w:rPr>
  </w:style>
  <w:style w:type="paragraph" w:styleId="Revisin">
    <w:name w:val="Revision"/>
    <w:hidden/>
    <w:uiPriority w:val="99"/>
    <w:semiHidden/>
    <w:rsid w:val="00D81F5D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hamorro@santotomas.c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3856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Soledad Andrea Chamorro Rodriguez</cp:lastModifiedBy>
  <cp:revision>2</cp:revision>
  <dcterms:created xsi:type="dcterms:W3CDTF">2017-10-19T17:31:00Z</dcterms:created>
  <dcterms:modified xsi:type="dcterms:W3CDTF">2017-10-19T17:31:00Z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