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0DF" w:rsidRPr="00D87F76" w:rsidRDefault="004C50DF" w:rsidP="004C50DF">
      <w:pPr>
        <w:tabs>
          <w:tab w:val="left" w:pos="709"/>
        </w:tabs>
        <w:jc w:val="thaiDistribute"/>
        <w:rPr>
          <w:rFonts w:ascii="Times New Roman" w:hAnsi="Times New Roman" w:cs="Times New Roman"/>
          <w:b/>
          <w:bCs/>
          <w:sz w:val="24"/>
          <w:szCs w:val="24"/>
        </w:rPr>
      </w:pPr>
    </w:p>
    <w:p w:rsidR="00531C9C" w:rsidRDefault="00531C9C" w:rsidP="00531C9C">
      <w:pPr>
        <w:jc w:val="center"/>
        <w:rPr>
          <w:rFonts w:ascii="Times New Roman" w:hAnsi="Times New Roman" w:cs="Times New Roman"/>
          <w:b/>
          <w:bCs/>
          <w:sz w:val="24"/>
          <w:szCs w:val="24"/>
        </w:rPr>
      </w:pPr>
      <w:r w:rsidRPr="00D87F76">
        <w:rPr>
          <w:rFonts w:ascii="Times New Roman" w:hAnsi="Times New Roman" w:cs="Times New Roman"/>
          <w:b/>
          <w:bCs/>
          <w:sz w:val="24"/>
          <w:szCs w:val="24"/>
        </w:rPr>
        <w:t xml:space="preserve">The Program Development on Behavioral Change </w:t>
      </w:r>
      <w:proofErr w:type="gramStart"/>
      <w:r w:rsidRPr="00D87F76">
        <w:rPr>
          <w:rFonts w:ascii="Times New Roman" w:hAnsi="Times New Roman" w:cs="Times New Roman"/>
          <w:b/>
          <w:bCs/>
          <w:sz w:val="24"/>
          <w:szCs w:val="24"/>
        </w:rPr>
        <w:t>of  Pre</w:t>
      </w:r>
      <w:proofErr w:type="gramEnd"/>
      <w:r w:rsidRPr="00D87F76">
        <w:rPr>
          <w:rFonts w:ascii="Times New Roman" w:hAnsi="Times New Roman" w:cs="Times New Roman"/>
          <w:b/>
          <w:bCs/>
          <w:sz w:val="24"/>
          <w:szCs w:val="24"/>
        </w:rPr>
        <w:t>- Diabetes Group to Prevent Diabetes Miletus (DM)</w:t>
      </w:r>
    </w:p>
    <w:p w:rsidR="00D87F76" w:rsidRDefault="00D87F76" w:rsidP="00531C9C">
      <w:pPr>
        <w:jc w:val="center"/>
        <w:rPr>
          <w:rFonts w:ascii="Times New Roman" w:hAnsi="Times New Roman" w:cs="Times New Roman"/>
          <w:b/>
          <w:bCs/>
          <w:sz w:val="24"/>
          <w:szCs w:val="24"/>
        </w:rPr>
      </w:pPr>
    </w:p>
    <w:p w:rsidR="00D87F76" w:rsidRDefault="00D87F76" w:rsidP="00531C9C">
      <w:pPr>
        <w:jc w:val="center"/>
        <w:rPr>
          <w:rFonts w:ascii="Times New Roman" w:hAnsi="Times New Roman" w:cs="Times New Roman"/>
          <w:b/>
          <w:bCs/>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193"/>
      </w:tblGrid>
      <w:tr w:rsidR="00D87F76" w:rsidTr="00D87F76">
        <w:tc>
          <w:tcPr>
            <w:tcW w:w="3823" w:type="dxa"/>
          </w:tcPr>
          <w:p w:rsidR="00D87F76" w:rsidRDefault="00D87F76" w:rsidP="00D87F76">
            <w:pPr>
              <w:rPr>
                <w:rFonts w:ascii="Times New Roman" w:hAnsi="Times New Roman" w:cs="Times New Roman"/>
                <w:b/>
                <w:bCs/>
                <w:sz w:val="24"/>
                <w:szCs w:val="24"/>
              </w:rPr>
            </w:pPr>
          </w:p>
        </w:tc>
        <w:tc>
          <w:tcPr>
            <w:tcW w:w="5193" w:type="dxa"/>
          </w:tcPr>
          <w:p w:rsidR="00D87F76" w:rsidRDefault="00D87F76" w:rsidP="00D87F76">
            <w:pPr>
              <w:jc w:val="right"/>
              <w:rPr>
                <w:rFonts w:ascii="Times New Roman" w:hAnsi="Times New Roman" w:cs="Times New Roman"/>
                <w:sz w:val="22"/>
                <w:szCs w:val="22"/>
              </w:rPr>
            </w:pPr>
            <w:r w:rsidRPr="00D87F76">
              <w:rPr>
                <w:rFonts w:ascii="Times New Roman" w:hAnsi="Times New Roman" w:cs="Times New Roman"/>
                <w:sz w:val="22"/>
                <w:szCs w:val="22"/>
              </w:rPr>
              <w:t xml:space="preserve">Dr. </w:t>
            </w:r>
            <w:proofErr w:type="spellStart"/>
            <w:r w:rsidRPr="00D87F76">
              <w:rPr>
                <w:rFonts w:ascii="Times New Roman" w:hAnsi="Times New Roman" w:cs="Times New Roman"/>
                <w:sz w:val="22"/>
                <w:szCs w:val="22"/>
              </w:rPr>
              <w:t>Orathai</w:t>
            </w:r>
            <w:proofErr w:type="spellEnd"/>
            <w:r w:rsidRPr="00D87F76">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Srithongtham</w:t>
            </w:r>
            <w:proofErr w:type="spellEnd"/>
            <w:r w:rsidRPr="00D87F76">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Ms</w:t>
            </w:r>
            <w:proofErr w:type="spellEnd"/>
            <w:r w:rsidRPr="00D87F76">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Sririwan</w:t>
            </w:r>
            <w:proofErr w:type="spellEnd"/>
            <w:r w:rsidRPr="00D87F76">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Utta</w:t>
            </w:r>
            <w:proofErr w:type="spellEnd"/>
            <w:r w:rsidRPr="00D87F76">
              <w:rPr>
                <w:rFonts w:ascii="Times New Roman" w:hAnsi="Times New Roman" w:cs="Times New Roman"/>
                <w:sz w:val="22"/>
                <w:szCs w:val="22"/>
              </w:rPr>
              <w:t>,</w:t>
            </w:r>
          </w:p>
          <w:p w:rsidR="00D87F76" w:rsidRDefault="00D87F76" w:rsidP="00D87F76">
            <w:pPr>
              <w:jc w:val="right"/>
              <w:rPr>
                <w:rFonts w:ascii="Times New Roman" w:hAnsi="Times New Roman" w:cs="Times New Roman"/>
                <w:sz w:val="22"/>
                <w:szCs w:val="22"/>
              </w:rPr>
            </w:pPr>
            <w:proofErr w:type="spellStart"/>
            <w:r w:rsidRPr="00D87F76">
              <w:rPr>
                <w:rFonts w:ascii="Times New Roman" w:hAnsi="Times New Roman" w:cs="Times New Roman"/>
                <w:sz w:val="22"/>
                <w:szCs w:val="22"/>
              </w:rPr>
              <w:t>Ms</w:t>
            </w:r>
            <w:proofErr w:type="spellEnd"/>
            <w:r w:rsidRPr="00D87F76">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Aomthip</w:t>
            </w:r>
            <w:proofErr w:type="spellEnd"/>
            <w:r w:rsidRPr="00D87F76">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Ponbuppa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Mrs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honpassorn</w:t>
            </w:r>
            <w:proofErr w:type="spellEnd"/>
            <w:r>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Mudpa</w:t>
            </w:r>
            <w:proofErr w:type="spellEnd"/>
            <w:r w:rsidRPr="00D87F76">
              <w:rPr>
                <w:rFonts w:ascii="Times New Roman" w:hAnsi="Times New Roman" w:cs="Times New Roman"/>
                <w:sz w:val="22"/>
                <w:szCs w:val="22"/>
              </w:rPr>
              <w:t xml:space="preserve">, </w:t>
            </w:r>
          </w:p>
          <w:p w:rsidR="00D87F76" w:rsidRDefault="00D87F76" w:rsidP="00D87F76">
            <w:pPr>
              <w:jc w:val="right"/>
              <w:rPr>
                <w:rFonts w:ascii="Times New Roman" w:hAnsi="Times New Roman" w:cs="Times New Roman"/>
                <w:b/>
                <w:bCs/>
                <w:sz w:val="24"/>
                <w:szCs w:val="24"/>
              </w:rPr>
            </w:pPr>
            <w:proofErr w:type="spellStart"/>
            <w:r w:rsidRPr="00D87F76">
              <w:rPr>
                <w:rFonts w:ascii="Times New Roman" w:hAnsi="Times New Roman" w:cs="Times New Roman"/>
                <w:sz w:val="22"/>
                <w:szCs w:val="22"/>
              </w:rPr>
              <w:t>Mrs</w:t>
            </w:r>
            <w:proofErr w:type="spellEnd"/>
            <w:r w:rsidRPr="00D87F76">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Mukda</w:t>
            </w:r>
            <w:proofErr w:type="spellEnd"/>
            <w:r w:rsidRPr="00D87F76">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Ngamwong</w:t>
            </w:r>
            <w:proofErr w:type="spellEnd"/>
            <w:r w:rsidRPr="00D87F76">
              <w:rPr>
                <w:rFonts w:ascii="Times New Roman" w:hAnsi="Times New Roman" w:cs="Times New Roman"/>
                <w:sz w:val="22"/>
                <w:szCs w:val="22"/>
              </w:rPr>
              <w:t xml:space="preserve">, and </w:t>
            </w:r>
            <w:proofErr w:type="spellStart"/>
            <w:r w:rsidRPr="00D87F76">
              <w:rPr>
                <w:rFonts w:ascii="Times New Roman" w:hAnsi="Times New Roman" w:cs="Times New Roman"/>
                <w:sz w:val="22"/>
                <w:szCs w:val="22"/>
              </w:rPr>
              <w:t>Mrs</w:t>
            </w:r>
            <w:proofErr w:type="spellEnd"/>
            <w:r w:rsidRPr="00D87F76">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Apinya</w:t>
            </w:r>
            <w:proofErr w:type="spellEnd"/>
            <w:r w:rsidRPr="00D87F76">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Champa</w:t>
            </w:r>
            <w:proofErr w:type="spellEnd"/>
          </w:p>
        </w:tc>
      </w:tr>
      <w:tr w:rsidR="00D87F76" w:rsidTr="00232B29">
        <w:tc>
          <w:tcPr>
            <w:tcW w:w="9016" w:type="dxa"/>
            <w:gridSpan w:val="2"/>
          </w:tcPr>
          <w:p w:rsidR="00D87F76" w:rsidRPr="00D87F76" w:rsidRDefault="00D87F76" w:rsidP="00D87F76">
            <w:pPr>
              <w:jc w:val="right"/>
              <w:rPr>
                <w:rFonts w:ascii="Times New Roman" w:hAnsi="Times New Roman" w:cs="Times New Roman"/>
                <w:sz w:val="22"/>
                <w:szCs w:val="22"/>
              </w:rPr>
            </w:pPr>
          </w:p>
        </w:tc>
      </w:tr>
    </w:tbl>
    <w:p w:rsidR="00D87F76" w:rsidRPr="00D87F76" w:rsidRDefault="00D87F76" w:rsidP="00D87F76">
      <w:pPr>
        <w:jc w:val="right"/>
        <w:rPr>
          <w:rFonts w:ascii="Times New Roman" w:hAnsi="Times New Roman" w:cs="Times New Roman"/>
          <w:sz w:val="22"/>
          <w:szCs w:val="22"/>
        </w:rPr>
      </w:pPr>
      <w:r w:rsidRPr="00D87F76">
        <w:rPr>
          <w:rFonts w:ascii="Times New Roman" w:hAnsi="Times New Roman" w:cs="Times New Roman"/>
          <w:sz w:val="22"/>
          <w:szCs w:val="22"/>
        </w:rPr>
        <w:t>The Office of Disease Prevention and Control Region 10</w:t>
      </w:r>
      <w:r w:rsidRPr="00D87F76">
        <w:rPr>
          <w:rFonts w:ascii="Times New Roman" w:hAnsi="Times New Roman" w:cs="Times New Roman"/>
          <w:sz w:val="22"/>
          <w:szCs w:val="22"/>
          <w:vertAlign w:val="superscript"/>
        </w:rPr>
        <w:t>th</w:t>
      </w:r>
      <w:r w:rsidRPr="00D87F76">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Ubon</w:t>
      </w:r>
      <w:proofErr w:type="spellEnd"/>
      <w:r w:rsidRPr="00D87F76">
        <w:rPr>
          <w:rFonts w:ascii="Times New Roman" w:hAnsi="Times New Roman" w:cs="Times New Roman"/>
          <w:sz w:val="22"/>
          <w:szCs w:val="22"/>
        </w:rPr>
        <w:t xml:space="preserve"> </w:t>
      </w:r>
      <w:proofErr w:type="spellStart"/>
      <w:r w:rsidRPr="00D87F76">
        <w:rPr>
          <w:rFonts w:ascii="Times New Roman" w:hAnsi="Times New Roman" w:cs="Times New Roman"/>
          <w:sz w:val="22"/>
          <w:szCs w:val="22"/>
        </w:rPr>
        <w:t>Ratchathani</w:t>
      </w:r>
      <w:proofErr w:type="spellEnd"/>
      <w:r w:rsidRPr="00D87F76">
        <w:rPr>
          <w:rFonts w:ascii="Times New Roman" w:hAnsi="Times New Roman" w:cs="Times New Roman"/>
          <w:sz w:val="22"/>
          <w:szCs w:val="22"/>
        </w:rPr>
        <w:t>,</w:t>
      </w:r>
    </w:p>
    <w:p w:rsidR="00D87F76" w:rsidRPr="00D87F76" w:rsidRDefault="00D87F76" w:rsidP="00D87F76">
      <w:pPr>
        <w:jc w:val="right"/>
        <w:rPr>
          <w:rFonts w:ascii="Times New Roman" w:hAnsi="Times New Roman" w:cs="Times New Roman"/>
          <w:sz w:val="20"/>
          <w:szCs w:val="20"/>
        </w:rPr>
      </w:pPr>
      <w:r w:rsidRPr="00D87F76">
        <w:rPr>
          <w:rFonts w:ascii="Times New Roman" w:hAnsi="Times New Roman" w:cs="Times New Roman"/>
          <w:sz w:val="22"/>
          <w:szCs w:val="22"/>
        </w:rPr>
        <w:t xml:space="preserve">Contact email: </w:t>
      </w:r>
      <w:hyperlink r:id="rId4" w:history="1">
        <w:r w:rsidRPr="00D87F76">
          <w:rPr>
            <w:rStyle w:val="a4"/>
            <w:rFonts w:ascii="Times New Roman" w:hAnsi="Times New Roman" w:cs="Times New Roman"/>
            <w:sz w:val="22"/>
            <w:szCs w:val="22"/>
          </w:rPr>
          <w:t>tutuubonorathai@gmail.com</w:t>
        </w:r>
      </w:hyperlink>
      <w:r w:rsidRPr="00D87F76">
        <w:rPr>
          <w:rFonts w:ascii="Times New Roman" w:hAnsi="Times New Roman" w:cs="Times New Roman"/>
          <w:sz w:val="22"/>
          <w:szCs w:val="22"/>
        </w:rPr>
        <w:t>, research.odpc10ubon@gmail.com</w:t>
      </w:r>
    </w:p>
    <w:p w:rsidR="00D87F76" w:rsidRPr="00D87F76" w:rsidRDefault="00D87F76" w:rsidP="00D87F76">
      <w:pPr>
        <w:jc w:val="right"/>
        <w:rPr>
          <w:rFonts w:ascii="Times New Roman" w:hAnsi="Times New Roman" w:cs="Times New Roman"/>
          <w:sz w:val="22"/>
          <w:szCs w:val="22"/>
        </w:rPr>
      </w:pPr>
    </w:p>
    <w:p w:rsidR="00D87F76" w:rsidRDefault="00D87F76" w:rsidP="00531C9C">
      <w:pPr>
        <w:jc w:val="center"/>
        <w:rPr>
          <w:rFonts w:ascii="Times New Roman" w:hAnsi="Times New Roman" w:cs="Times New Roman"/>
          <w:b/>
          <w:bCs/>
          <w:sz w:val="24"/>
          <w:szCs w:val="24"/>
        </w:rPr>
      </w:pPr>
    </w:p>
    <w:p w:rsidR="004C50DF" w:rsidRPr="00D87F76" w:rsidRDefault="00531C9C" w:rsidP="00D87F76">
      <w:pPr>
        <w:autoSpaceDE w:val="0"/>
        <w:autoSpaceDN w:val="0"/>
        <w:adjustRightInd w:val="0"/>
        <w:jc w:val="both"/>
        <w:rPr>
          <w:rFonts w:ascii="Times New Roman" w:hAnsi="Times New Roman" w:cs="Times New Roman"/>
          <w:sz w:val="24"/>
          <w:szCs w:val="24"/>
          <w:cs/>
        </w:rPr>
      </w:pPr>
      <w:r w:rsidRPr="00D87F76">
        <w:rPr>
          <w:rFonts w:ascii="Times New Roman" w:hAnsi="Times New Roman" w:cs="Times New Roman"/>
          <w:b/>
          <w:bCs/>
          <w:sz w:val="24"/>
          <w:szCs w:val="24"/>
        </w:rPr>
        <w:t>Abstract</w:t>
      </w:r>
      <w:r w:rsidR="00D87F76">
        <w:rPr>
          <w:rFonts w:ascii="Times New Roman" w:hAnsi="Times New Roman" w:cs="Times New Roman"/>
          <w:b/>
          <w:bCs/>
          <w:sz w:val="24"/>
          <w:szCs w:val="24"/>
        </w:rPr>
        <w:t xml:space="preserve">: </w:t>
      </w:r>
      <w:r w:rsidR="00D87F76">
        <w:rPr>
          <w:rFonts w:ascii="Times New Roman" w:hAnsi="Times New Roman" w:cs="Times New Roman"/>
          <w:sz w:val="24"/>
          <w:szCs w:val="24"/>
        </w:rPr>
        <w:t xml:space="preserve"> DM new case was found gradually high number in the northeastern part of Thailand. The appropriately program </w:t>
      </w:r>
      <w:r w:rsidR="004C50DF" w:rsidRPr="00D87F76">
        <w:rPr>
          <w:rFonts w:ascii="Times New Roman" w:hAnsi="Times New Roman" w:cs="Times New Roman"/>
          <w:sz w:val="24"/>
          <w:szCs w:val="24"/>
        </w:rPr>
        <w:t xml:space="preserve">development on behavioral change of DM (Diabetes Mellitus) risk group </w:t>
      </w:r>
      <w:r w:rsidR="00D87F76">
        <w:rPr>
          <w:rFonts w:ascii="Times New Roman" w:hAnsi="Times New Roman" w:cs="Times New Roman"/>
          <w:sz w:val="24"/>
          <w:szCs w:val="24"/>
        </w:rPr>
        <w:t xml:space="preserve">is needs to practice </w:t>
      </w:r>
      <w:r w:rsidR="004C50DF" w:rsidRPr="00D87F76">
        <w:rPr>
          <w:rFonts w:ascii="Times New Roman" w:hAnsi="Times New Roman" w:cs="Times New Roman"/>
          <w:sz w:val="24"/>
          <w:szCs w:val="24"/>
        </w:rPr>
        <w:t>for prevention DM. The behavioral change program from systematic revie</w:t>
      </w:r>
      <w:bookmarkStart w:id="0" w:name="_GoBack"/>
      <w:bookmarkEnd w:id="0"/>
      <w:r w:rsidR="004C50DF" w:rsidRPr="00D87F76">
        <w:rPr>
          <w:rFonts w:ascii="Times New Roman" w:hAnsi="Times New Roman" w:cs="Times New Roman"/>
          <w:sz w:val="24"/>
          <w:szCs w:val="24"/>
        </w:rPr>
        <w:t>w of research published during January 31, from 1988 to 2018. Synthesis a behavioral change program appropriately to health region 10</w:t>
      </w:r>
      <w:r w:rsidR="004C50DF" w:rsidRPr="00D87F76">
        <w:rPr>
          <w:rFonts w:ascii="Times New Roman" w:hAnsi="Times New Roman" w:cs="Times New Roman"/>
          <w:sz w:val="24"/>
          <w:szCs w:val="24"/>
          <w:vertAlign w:val="superscript"/>
        </w:rPr>
        <w:t>th</w:t>
      </w:r>
      <w:r w:rsidR="004C50DF" w:rsidRPr="00D87F76">
        <w:rPr>
          <w:rFonts w:ascii="Times New Roman" w:hAnsi="Times New Roman" w:cs="Times New Roman"/>
          <w:sz w:val="24"/>
          <w:szCs w:val="24"/>
        </w:rPr>
        <w:t xml:space="preserve"> and ODPC 10</w:t>
      </w:r>
      <w:r w:rsidR="004C50DF" w:rsidRPr="00D87F76">
        <w:rPr>
          <w:rFonts w:ascii="Times New Roman" w:hAnsi="Times New Roman" w:cs="Times New Roman"/>
          <w:sz w:val="24"/>
          <w:szCs w:val="24"/>
          <w:vertAlign w:val="superscript"/>
        </w:rPr>
        <w:t>th</w:t>
      </w:r>
      <w:r w:rsidR="004C50DF" w:rsidRPr="00D87F76">
        <w:rPr>
          <w:rFonts w:ascii="Times New Roman" w:hAnsi="Times New Roman" w:cs="Times New Roman"/>
          <w:sz w:val="24"/>
          <w:szCs w:val="24"/>
        </w:rPr>
        <w:t xml:space="preserve"> </w:t>
      </w:r>
      <w:proofErr w:type="spellStart"/>
      <w:r w:rsidR="004C50DF" w:rsidRPr="00D87F76">
        <w:rPr>
          <w:rFonts w:ascii="Times New Roman" w:hAnsi="Times New Roman" w:cs="Times New Roman"/>
          <w:sz w:val="24"/>
          <w:szCs w:val="24"/>
        </w:rPr>
        <w:t>Ubon</w:t>
      </w:r>
      <w:proofErr w:type="spellEnd"/>
      <w:r w:rsidR="004C50DF" w:rsidRPr="00D87F76">
        <w:rPr>
          <w:rFonts w:ascii="Times New Roman" w:hAnsi="Times New Roman" w:cs="Times New Roman"/>
          <w:sz w:val="24"/>
          <w:szCs w:val="24"/>
        </w:rPr>
        <w:t xml:space="preserve"> </w:t>
      </w:r>
      <w:proofErr w:type="spellStart"/>
      <w:r w:rsidR="004C50DF" w:rsidRPr="00D87F76">
        <w:rPr>
          <w:rFonts w:ascii="Times New Roman" w:hAnsi="Times New Roman" w:cs="Times New Roman"/>
          <w:sz w:val="24"/>
          <w:szCs w:val="24"/>
        </w:rPr>
        <w:t>Ratchathani</w:t>
      </w:r>
      <w:proofErr w:type="spellEnd"/>
      <w:r w:rsidR="004C50DF" w:rsidRPr="00D87F76">
        <w:rPr>
          <w:rFonts w:ascii="Times New Roman" w:hAnsi="Times New Roman" w:cs="Times New Roman"/>
          <w:sz w:val="24"/>
          <w:szCs w:val="24"/>
        </w:rPr>
        <w:t xml:space="preserve"> areas from systematic review and lesson learned from best practice on DM prevention and control in ODPC 10</w:t>
      </w:r>
      <w:r w:rsidR="004C50DF" w:rsidRPr="00D87F76">
        <w:rPr>
          <w:rFonts w:ascii="Times New Roman" w:hAnsi="Times New Roman" w:cs="Times New Roman"/>
          <w:sz w:val="24"/>
          <w:szCs w:val="24"/>
          <w:vertAlign w:val="superscript"/>
        </w:rPr>
        <w:t>th</w:t>
      </w:r>
      <w:r w:rsidR="004C50DF" w:rsidRPr="00D87F76">
        <w:rPr>
          <w:rFonts w:ascii="Times New Roman" w:hAnsi="Times New Roman" w:cs="Times New Roman"/>
          <w:sz w:val="24"/>
          <w:szCs w:val="24"/>
        </w:rPr>
        <w:t xml:space="preserve"> </w:t>
      </w:r>
      <w:proofErr w:type="spellStart"/>
      <w:r w:rsidR="004C50DF" w:rsidRPr="00D87F76">
        <w:rPr>
          <w:rFonts w:ascii="Times New Roman" w:hAnsi="Times New Roman" w:cs="Times New Roman"/>
          <w:sz w:val="24"/>
          <w:szCs w:val="24"/>
        </w:rPr>
        <w:t>Ubon</w:t>
      </w:r>
      <w:proofErr w:type="spellEnd"/>
      <w:r w:rsidR="004C50DF" w:rsidRPr="00D87F76">
        <w:rPr>
          <w:rFonts w:ascii="Times New Roman" w:hAnsi="Times New Roman" w:cs="Times New Roman"/>
          <w:sz w:val="24"/>
          <w:szCs w:val="24"/>
        </w:rPr>
        <w:t xml:space="preserve"> </w:t>
      </w:r>
      <w:proofErr w:type="spellStart"/>
      <w:r w:rsidR="004C50DF" w:rsidRPr="00D87F76">
        <w:rPr>
          <w:rFonts w:ascii="Times New Roman" w:hAnsi="Times New Roman" w:cs="Times New Roman"/>
          <w:sz w:val="24"/>
          <w:szCs w:val="24"/>
        </w:rPr>
        <w:t>Ratchathani</w:t>
      </w:r>
      <w:proofErr w:type="spellEnd"/>
      <w:r w:rsidR="004C50DF" w:rsidRPr="00D87F76">
        <w:rPr>
          <w:rFonts w:ascii="Times New Roman" w:hAnsi="Times New Roman" w:cs="Times New Roman"/>
          <w:sz w:val="24"/>
          <w:szCs w:val="24"/>
        </w:rPr>
        <w:t xml:space="preserve"> area.</w:t>
      </w:r>
      <w:r w:rsidR="00D87F76">
        <w:rPr>
          <w:rFonts w:ascii="Times New Roman" w:hAnsi="Times New Roman" w:cs="Times New Roman"/>
          <w:sz w:val="24"/>
          <w:szCs w:val="24"/>
        </w:rPr>
        <w:t xml:space="preserve"> </w:t>
      </w:r>
      <w:r w:rsidR="004C50DF" w:rsidRPr="00D87F76">
        <w:rPr>
          <w:rFonts w:ascii="Times New Roman" w:hAnsi="Times New Roman" w:cs="Times New Roman"/>
          <w:sz w:val="24"/>
          <w:szCs w:val="24"/>
        </w:rPr>
        <w:t>The appropriately programs was developed by participants from 5 provinces: provincial level, district level, and the 5 sub-district</w:t>
      </w:r>
      <w:r w:rsidR="004C50DF" w:rsidRPr="00D87F76">
        <w:rPr>
          <w:rFonts w:ascii="Times New Roman" w:hAnsi="Times New Roman" w:cs="Times New Roman"/>
          <w:sz w:val="24"/>
          <w:szCs w:val="24"/>
          <w:cs/>
        </w:rPr>
        <w:t xml:space="preserve"> </w:t>
      </w:r>
      <w:r w:rsidR="004C50DF" w:rsidRPr="00D87F76">
        <w:rPr>
          <w:rFonts w:ascii="Times New Roman" w:hAnsi="Times New Roman" w:cs="Times New Roman"/>
          <w:sz w:val="24"/>
          <w:szCs w:val="24"/>
        </w:rPr>
        <w:t>Health Promoting Hospital.</w:t>
      </w:r>
    </w:p>
    <w:p w:rsidR="004C50DF" w:rsidRPr="00D87F76" w:rsidRDefault="004C50DF" w:rsidP="004C50DF">
      <w:pPr>
        <w:jc w:val="both"/>
        <w:rPr>
          <w:rFonts w:ascii="Times New Roman" w:hAnsi="Times New Roman" w:cs="Times New Roman"/>
          <w:sz w:val="24"/>
          <w:szCs w:val="24"/>
        </w:rPr>
      </w:pPr>
      <w:r w:rsidRPr="00D87F76">
        <w:rPr>
          <w:rFonts w:ascii="Times New Roman" w:hAnsi="Times New Roman" w:cs="Times New Roman"/>
          <w:sz w:val="24"/>
          <w:szCs w:val="24"/>
          <w:cs/>
        </w:rPr>
        <w:tab/>
      </w:r>
      <w:r w:rsidRPr="00D87F76">
        <w:rPr>
          <w:rFonts w:ascii="Times New Roman" w:hAnsi="Times New Roman" w:cs="Times New Roman"/>
          <w:sz w:val="24"/>
          <w:szCs w:val="24"/>
        </w:rPr>
        <w:t xml:space="preserve">Five steps of development program were; </w:t>
      </w:r>
      <w:r w:rsidRPr="00D87F76">
        <w:rPr>
          <w:rFonts w:ascii="Times New Roman" w:hAnsi="Times New Roman" w:cs="Times New Roman"/>
          <w:sz w:val="24"/>
          <w:szCs w:val="24"/>
          <w:cs/>
        </w:rPr>
        <w:t xml:space="preserve">(1) </w:t>
      </w:r>
      <w:r w:rsidRPr="00D87F76">
        <w:rPr>
          <w:rFonts w:ascii="Times New Roman" w:hAnsi="Times New Roman" w:cs="Times New Roman"/>
          <w:sz w:val="24"/>
          <w:szCs w:val="24"/>
        </w:rPr>
        <w:t>systematic review was found 5,875 researches publics (PUBMED:</w:t>
      </w:r>
      <w:r w:rsidRPr="00D87F76">
        <w:rPr>
          <w:rFonts w:ascii="Times New Roman" w:hAnsi="Times New Roman" w:cs="Times New Roman"/>
          <w:sz w:val="24"/>
          <w:szCs w:val="24"/>
          <w:cs/>
        </w:rPr>
        <w:t xml:space="preserve"> </w:t>
      </w:r>
      <w:r w:rsidRPr="00D87F76">
        <w:rPr>
          <w:rFonts w:ascii="Times New Roman" w:hAnsi="Times New Roman" w:cs="Times New Roman"/>
          <w:sz w:val="24"/>
          <w:szCs w:val="24"/>
        </w:rPr>
        <w:t>4,211,</w:t>
      </w:r>
      <w:r w:rsidRPr="00D87F76">
        <w:rPr>
          <w:rFonts w:ascii="Times New Roman" w:hAnsi="Times New Roman" w:cs="Times New Roman"/>
          <w:sz w:val="24"/>
          <w:szCs w:val="24"/>
          <w:cs/>
        </w:rPr>
        <w:t xml:space="preserve"> </w:t>
      </w:r>
      <w:r w:rsidRPr="00D87F76">
        <w:rPr>
          <w:rFonts w:ascii="Times New Roman" w:hAnsi="Times New Roman" w:cs="Times New Roman"/>
          <w:sz w:val="24"/>
          <w:szCs w:val="24"/>
        </w:rPr>
        <w:t>SCOPUS: 960,</w:t>
      </w:r>
      <w:r w:rsidRPr="00D87F76">
        <w:rPr>
          <w:rFonts w:ascii="Times New Roman" w:hAnsi="Times New Roman" w:cs="Times New Roman"/>
          <w:sz w:val="24"/>
          <w:szCs w:val="24"/>
          <w:cs/>
        </w:rPr>
        <w:t xml:space="preserve"> </w:t>
      </w:r>
      <w:r w:rsidRPr="00D87F76">
        <w:rPr>
          <w:rFonts w:ascii="Times New Roman" w:hAnsi="Times New Roman" w:cs="Times New Roman"/>
          <w:sz w:val="24"/>
          <w:szCs w:val="24"/>
        </w:rPr>
        <w:t>Google Scholar:</w:t>
      </w:r>
      <w:r w:rsidRPr="00D87F76">
        <w:rPr>
          <w:rFonts w:ascii="Times New Roman" w:hAnsi="Times New Roman" w:cs="Times New Roman"/>
          <w:sz w:val="24"/>
          <w:szCs w:val="24"/>
          <w:cs/>
        </w:rPr>
        <w:t xml:space="preserve"> </w:t>
      </w:r>
      <w:r w:rsidRPr="00D87F76">
        <w:rPr>
          <w:rFonts w:ascii="Times New Roman" w:hAnsi="Times New Roman" w:cs="Times New Roman"/>
          <w:sz w:val="24"/>
          <w:szCs w:val="24"/>
        </w:rPr>
        <w:t>306, and TCI and Thailand citation: 398), 9 researches were selected for synthesis. Three components of behavioral change program were program duration ≥ 12 month: intensive phrase 3 Mo., practice 6 Mo., and evaluation 3 Mo. Program user were health personnel and health volunteer who was trained and have skills on behavioral change knowledge and activities. (2) Lesson learned from best practice from ODPC 10</w:t>
      </w:r>
      <w:r w:rsidRPr="00D87F76">
        <w:rPr>
          <w:rFonts w:ascii="Times New Roman" w:hAnsi="Times New Roman" w:cs="Times New Roman"/>
          <w:sz w:val="24"/>
          <w:szCs w:val="24"/>
          <w:vertAlign w:val="superscript"/>
        </w:rPr>
        <w:t>th</w:t>
      </w:r>
      <w:r w:rsidRPr="00D87F76">
        <w:rPr>
          <w:rFonts w:ascii="Times New Roman" w:hAnsi="Times New Roman" w:cs="Times New Roman"/>
          <w:sz w:val="24"/>
          <w:szCs w:val="24"/>
        </w:rPr>
        <w:t xml:space="preserve"> area. Key success factors were health personnel performance, strengthening network on working, system management to support DM risk group access to health care service, access to DM risk group, trust, and continuum care. (3) Participation process of program development; the result was 7 steps manual program for behavioral change in DM risk group: </w:t>
      </w:r>
      <w:proofErr w:type="spellStart"/>
      <w:r w:rsidRPr="00D87F76">
        <w:rPr>
          <w:rFonts w:ascii="Times New Roman" w:hAnsi="Times New Roman" w:cs="Times New Roman"/>
          <w:sz w:val="24"/>
          <w:szCs w:val="24"/>
        </w:rPr>
        <w:t>Muk</w:t>
      </w:r>
      <w:proofErr w:type="spellEnd"/>
      <w:r w:rsidRPr="00D87F76">
        <w:rPr>
          <w:rFonts w:ascii="Times New Roman" w:hAnsi="Times New Roman" w:cs="Times New Roman"/>
          <w:sz w:val="24"/>
          <w:szCs w:val="24"/>
        </w:rPr>
        <w:t xml:space="preserve">-Sri- </w:t>
      </w:r>
      <w:proofErr w:type="spellStart"/>
      <w:r w:rsidRPr="00D87F76">
        <w:rPr>
          <w:rFonts w:ascii="Times New Roman" w:hAnsi="Times New Roman" w:cs="Times New Roman"/>
          <w:sz w:val="24"/>
          <w:szCs w:val="24"/>
        </w:rPr>
        <w:t>Sothon</w:t>
      </w:r>
      <w:proofErr w:type="spellEnd"/>
      <w:r w:rsidRPr="00D87F76">
        <w:rPr>
          <w:rFonts w:ascii="Times New Roman" w:hAnsi="Times New Roman" w:cs="Times New Roman"/>
          <w:sz w:val="24"/>
          <w:szCs w:val="24"/>
        </w:rPr>
        <w:t>-Charoen-</w:t>
      </w:r>
      <w:proofErr w:type="spellStart"/>
      <w:r w:rsidRPr="00D87F76">
        <w:rPr>
          <w:rFonts w:ascii="Times New Roman" w:hAnsi="Times New Roman" w:cs="Times New Roman"/>
          <w:sz w:val="24"/>
          <w:szCs w:val="24"/>
        </w:rPr>
        <w:t>Ratchathani</w:t>
      </w:r>
      <w:proofErr w:type="spellEnd"/>
      <w:r w:rsidRPr="00D87F76">
        <w:rPr>
          <w:rFonts w:ascii="Times New Roman" w:hAnsi="Times New Roman" w:cs="Times New Roman"/>
          <w:sz w:val="24"/>
          <w:szCs w:val="24"/>
        </w:rPr>
        <w:t xml:space="preserve"> cooperation for learning and fighting to DM risk factors for prevention DM. the program was divided 2 phrases with 7 steps; The 1</w:t>
      </w:r>
      <w:r w:rsidRPr="00D87F76">
        <w:rPr>
          <w:rFonts w:ascii="Times New Roman" w:hAnsi="Times New Roman" w:cs="Times New Roman"/>
          <w:sz w:val="24"/>
          <w:szCs w:val="24"/>
          <w:vertAlign w:val="superscript"/>
        </w:rPr>
        <w:t>st</w:t>
      </w:r>
      <w:r w:rsidRPr="00D87F76">
        <w:rPr>
          <w:rFonts w:ascii="Times New Roman" w:hAnsi="Times New Roman" w:cs="Times New Roman"/>
          <w:sz w:val="24"/>
          <w:szCs w:val="24"/>
        </w:rPr>
        <w:t xml:space="preserve"> was intensive phrase with 4 steps, 1) prepare for screening DM risk group, 2) Risk group was understand risk situation to themselves, 3) concern risky status by provide knowledge, and 4) goal setting for behavioral change. The 2</w:t>
      </w:r>
      <w:r w:rsidRPr="00D87F76">
        <w:rPr>
          <w:rFonts w:ascii="Times New Roman" w:hAnsi="Times New Roman" w:cs="Times New Roman"/>
          <w:sz w:val="24"/>
          <w:szCs w:val="24"/>
          <w:vertAlign w:val="superscript"/>
        </w:rPr>
        <w:t>nd</w:t>
      </w:r>
      <w:r w:rsidRPr="00D87F76">
        <w:rPr>
          <w:rFonts w:ascii="Times New Roman" w:hAnsi="Times New Roman" w:cs="Times New Roman"/>
          <w:sz w:val="24"/>
          <w:szCs w:val="24"/>
        </w:rPr>
        <w:t xml:space="preserve"> phrase was assess every 3 mo. for  3 times with 3 steps, 5)</w:t>
      </w:r>
      <w:r w:rsidRPr="00D87F76">
        <w:rPr>
          <w:rFonts w:ascii="Times New Roman" w:hAnsi="Times New Roman" w:cs="Times New Roman"/>
          <w:sz w:val="24"/>
          <w:szCs w:val="24"/>
          <w:cs/>
        </w:rPr>
        <w:t xml:space="preserve"> </w:t>
      </w:r>
      <w:r w:rsidRPr="00D87F76">
        <w:rPr>
          <w:rFonts w:ascii="Times New Roman" w:hAnsi="Times New Roman" w:cs="Times New Roman"/>
          <w:sz w:val="24"/>
          <w:szCs w:val="24"/>
        </w:rPr>
        <w:t xml:space="preserve">intent determine to change behavior, 6) confidence to goal attainment, and 7) success to prevention DM. (4) Program training to 5 pilot sub-district health promotion hospitals for health personnel and health volunteer; how to run activities follow 7 steps of program. And (5) program evaluation after implementation program to 5 pilot sub-district health promotion hospitals for 3 months, the proceed was found;  4 steps for 1 hospital, 3 steps for 1 hospital, 2 steps for 2 hospitals, and 1 step for 1 hospital. Almost of 5 sub-district health promotion hospitals were have activities plane follow 7 steps of behavioral change program. </w:t>
      </w:r>
    </w:p>
    <w:p w:rsidR="004C50DF" w:rsidRPr="00D87F76" w:rsidRDefault="004C50DF" w:rsidP="004C50DF">
      <w:pPr>
        <w:jc w:val="both"/>
        <w:rPr>
          <w:rFonts w:ascii="Times New Roman" w:hAnsi="Times New Roman" w:cs="Times New Roman"/>
          <w:sz w:val="24"/>
          <w:szCs w:val="24"/>
        </w:rPr>
      </w:pPr>
    </w:p>
    <w:p w:rsidR="00132F01" w:rsidRPr="00D87F76" w:rsidRDefault="00BC5359">
      <w:pPr>
        <w:rPr>
          <w:rFonts w:ascii="Times New Roman" w:hAnsi="Times New Roman" w:cs="Times New Roman"/>
          <w:b/>
          <w:bCs/>
          <w:sz w:val="24"/>
          <w:szCs w:val="24"/>
        </w:rPr>
      </w:pPr>
      <w:r w:rsidRPr="00D87F76">
        <w:rPr>
          <w:rFonts w:ascii="Times New Roman" w:hAnsi="Times New Roman" w:cs="Times New Roman"/>
          <w:b/>
          <w:bCs/>
          <w:sz w:val="24"/>
          <w:szCs w:val="24"/>
        </w:rPr>
        <w:t>Keywords: Program, Behavioral Change, Pre- Diabetes</w:t>
      </w:r>
    </w:p>
    <w:p w:rsidR="00BC5359" w:rsidRPr="00D87F76" w:rsidRDefault="00BC5359">
      <w:pPr>
        <w:rPr>
          <w:rFonts w:ascii="Times New Roman" w:hAnsi="Times New Roman" w:cs="Times New Roman"/>
          <w:b/>
          <w:bCs/>
          <w:sz w:val="24"/>
          <w:szCs w:val="24"/>
        </w:rPr>
      </w:pPr>
    </w:p>
    <w:p w:rsidR="00BC5359" w:rsidRPr="00D87F76" w:rsidRDefault="00BC5359">
      <w:pPr>
        <w:rPr>
          <w:rFonts w:ascii="Times New Roman" w:hAnsi="Times New Roman" w:cs="Times New Roman"/>
          <w:b/>
          <w:bCs/>
          <w:sz w:val="24"/>
          <w:szCs w:val="24"/>
        </w:rPr>
      </w:pPr>
    </w:p>
    <w:sectPr w:rsidR="00BC5359" w:rsidRPr="00D87F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0DF"/>
    <w:rsid w:val="000E2139"/>
    <w:rsid w:val="004C50DF"/>
    <w:rsid w:val="00531C9C"/>
    <w:rsid w:val="00890457"/>
    <w:rsid w:val="008D3FAC"/>
    <w:rsid w:val="00BC5359"/>
    <w:rsid w:val="00C81A56"/>
    <w:rsid w:val="00D87F7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E59751-4ABC-4C74-B37A-D8E600EB6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50DF"/>
    <w:pPr>
      <w:spacing w:after="0" w:line="240" w:lineRule="auto"/>
    </w:pPr>
    <w:rPr>
      <w:rFonts w:ascii="Browallia New" w:eastAsia="Times New Roman" w:hAnsi="Browallia New" w:cs="Browallia New"/>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7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87F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utuubonorathai@gmail.com" TargetMode="Externa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482</Words>
  <Characters>2750</Characters>
  <Application>Microsoft Office Word</Application>
  <DocSecurity>0</DocSecurity>
  <Lines>22</Lines>
  <Paragraphs>6</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2019-11-05T08:11:00Z</dcterms:created>
  <dcterms:modified xsi:type="dcterms:W3CDTF">2019-11-05T08:24:00Z</dcterms:modified>
</cp:coreProperties>
</file>