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2E39" w:rsidRPr="00D623B3" w:rsidRDefault="00D623B3" w:rsidP="00D623B3">
      <w:pPr>
        <w:jc w:val="center"/>
        <w:rPr>
          <w:b/>
          <w:sz w:val="28"/>
          <w:szCs w:val="28"/>
        </w:rPr>
      </w:pPr>
      <w:r w:rsidRPr="00D623B3">
        <w:rPr>
          <w:b/>
          <w:sz w:val="28"/>
          <w:szCs w:val="28"/>
        </w:rPr>
        <w:t>Abs</w:t>
      </w:r>
      <w:bookmarkStart w:id="0" w:name="_GoBack"/>
      <w:bookmarkEnd w:id="0"/>
      <w:r w:rsidRPr="00D623B3">
        <w:rPr>
          <w:b/>
          <w:sz w:val="28"/>
          <w:szCs w:val="28"/>
        </w:rPr>
        <w:t>tract</w:t>
      </w:r>
    </w:p>
    <w:p w:rsidR="00D623B3" w:rsidRDefault="00D623B3">
      <w:pPr>
        <w:rPr>
          <w:sz w:val="24"/>
          <w:szCs w:val="24"/>
        </w:rPr>
      </w:pPr>
      <w:r>
        <w:rPr>
          <w:sz w:val="24"/>
          <w:szCs w:val="24"/>
        </w:rPr>
        <w:t>Work related neck pain is a common problem among office workers, especially those who are intensive computer users.</w:t>
      </w:r>
    </w:p>
    <w:p w:rsidR="00B12D39" w:rsidRDefault="00B12D39">
      <w:pPr>
        <w:rPr>
          <w:sz w:val="24"/>
          <w:szCs w:val="24"/>
        </w:rPr>
      </w:pPr>
      <w:r w:rsidRPr="00D623B3">
        <w:rPr>
          <w:b/>
          <w:sz w:val="24"/>
          <w:szCs w:val="24"/>
        </w:rPr>
        <w:t>Objective:</w:t>
      </w:r>
      <w:r>
        <w:rPr>
          <w:sz w:val="24"/>
          <w:szCs w:val="24"/>
        </w:rPr>
        <w:t xml:space="preserve"> the aim of this study was to investigate neck pain and its work-</w:t>
      </w:r>
      <w:r w:rsidR="00D623B3">
        <w:rPr>
          <w:sz w:val="24"/>
          <w:szCs w:val="24"/>
        </w:rPr>
        <w:t>related factors</w:t>
      </w:r>
      <w:r>
        <w:rPr>
          <w:sz w:val="24"/>
          <w:szCs w:val="24"/>
        </w:rPr>
        <w:t xml:space="preserve"> among administrative and academic staff of Tantia HigherEducation Institutes Campus and Tantia General Hospital.</w:t>
      </w:r>
    </w:p>
    <w:p w:rsidR="00B12D39" w:rsidRDefault="00B12D39">
      <w:pPr>
        <w:rPr>
          <w:sz w:val="24"/>
          <w:szCs w:val="24"/>
        </w:rPr>
      </w:pPr>
      <w:r w:rsidRPr="00D623B3">
        <w:rPr>
          <w:b/>
          <w:sz w:val="24"/>
          <w:szCs w:val="24"/>
        </w:rPr>
        <w:t>Methods:</w:t>
      </w:r>
      <w:r>
        <w:rPr>
          <w:sz w:val="24"/>
          <w:szCs w:val="24"/>
        </w:rPr>
        <w:t xml:space="preserve"> a descriptive analytical cross sectional study was carried out on the staff of tantia higher education institutes campus and tantia general hospital. Out of 364 academic and administrative employees interviewed 102 employees reported to suffer from neck pain. Data was collected using face to face struct</w:t>
      </w:r>
      <w:r w:rsidR="0094683B">
        <w:rPr>
          <w:sz w:val="24"/>
          <w:szCs w:val="24"/>
        </w:rPr>
        <w:t>ured questionnaire in the period from 15/08/2012 to 15/09/2012. Collected data was entered and analysed using Statistical Package for the Social Sciences (SPSS).</w:t>
      </w:r>
    </w:p>
    <w:p w:rsidR="00D623B3" w:rsidRDefault="0094683B">
      <w:pPr>
        <w:rPr>
          <w:sz w:val="24"/>
          <w:szCs w:val="24"/>
        </w:rPr>
      </w:pPr>
      <w:r w:rsidRPr="00D623B3">
        <w:rPr>
          <w:b/>
          <w:sz w:val="24"/>
          <w:szCs w:val="24"/>
        </w:rPr>
        <w:t>Results:</w:t>
      </w:r>
      <w:r>
        <w:rPr>
          <w:sz w:val="24"/>
          <w:szCs w:val="24"/>
        </w:rPr>
        <w:t xml:space="preserve"> the results revealed that 44.1% of the respondents are more than 40 years old also there was no relation between age and neck pain but there was a relationship between neck pain and gender, males </w:t>
      </w:r>
      <w:r w:rsidR="00D623B3">
        <w:rPr>
          <w:sz w:val="24"/>
          <w:szCs w:val="24"/>
        </w:rPr>
        <w:t>constituted</w:t>
      </w:r>
      <w:r>
        <w:rPr>
          <w:sz w:val="24"/>
          <w:szCs w:val="24"/>
        </w:rPr>
        <w:t xml:space="preserve"> about 70% of the participants. The majority of those who suffer from neck pain do administrative job. Muscle spasm was the most dominant type of pain located around neck and both shoulders. There was a relation between stress and neck pain. Also 94% of all participants use computer during their work. The results indicated that the institute employees seem to have </w:t>
      </w:r>
      <w:r w:rsidR="00D623B3">
        <w:rPr>
          <w:sz w:val="24"/>
          <w:szCs w:val="24"/>
        </w:rPr>
        <w:t>insufficient knowledge about the correct sitting position on their desks. Most of the employees agree that furniture in their office is suitable and they had good desks and computers.</w:t>
      </w:r>
    </w:p>
    <w:p w:rsidR="0094683B" w:rsidRPr="00B12D39" w:rsidRDefault="00D623B3">
      <w:pPr>
        <w:rPr>
          <w:sz w:val="24"/>
          <w:szCs w:val="24"/>
        </w:rPr>
      </w:pPr>
      <w:r w:rsidRPr="00D623B3">
        <w:rPr>
          <w:b/>
          <w:sz w:val="24"/>
          <w:szCs w:val="24"/>
        </w:rPr>
        <w:t>Conclusion:</w:t>
      </w:r>
      <w:r>
        <w:rPr>
          <w:sz w:val="24"/>
          <w:szCs w:val="24"/>
        </w:rPr>
        <w:t xml:space="preserve"> the study concluded that the risk of neck pain may be reduced by encouraging specific seated postures for the employees of institute.</w:t>
      </w:r>
      <w:r w:rsidR="0094683B">
        <w:rPr>
          <w:sz w:val="24"/>
          <w:szCs w:val="24"/>
        </w:rPr>
        <w:t xml:space="preserve">  </w:t>
      </w:r>
    </w:p>
    <w:sectPr w:rsidR="0094683B" w:rsidRPr="00B12D39" w:rsidSect="00C11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194EF5"/>
    <w:rsid w:val="00181D48"/>
    <w:rsid w:val="00185737"/>
    <w:rsid w:val="00194EF5"/>
    <w:rsid w:val="00223D10"/>
    <w:rsid w:val="00315DD7"/>
    <w:rsid w:val="003F236E"/>
    <w:rsid w:val="004D4854"/>
    <w:rsid w:val="00673167"/>
    <w:rsid w:val="006B1450"/>
    <w:rsid w:val="00792319"/>
    <w:rsid w:val="0094683B"/>
    <w:rsid w:val="009638D4"/>
    <w:rsid w:val="00A24CF7"/>
    <w:rsid w:val="00A31EA0"/>
    <w:rsid w:val="00AB1752"/>
    <w:rsid w:val="00B01505"/>
    <w:rsid w:val="00B12D39"/>
    <w:rsid w:val="00B837FF"/>
    <w:rsid w:val="00C110CA"/>
    <w:rsid w:val="00D623B3"/>
    <w:rsid w:val="00E120B2"/>
    <w:rsid w:val="00E42E39"/>
    <w:rsid w:val="00F3283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5A08CC-D443-424C-A980-E11EB4D38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0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256</Words>
  <Characters>1463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dc:creator>
  <cp:keywords/>
  <dc:description/>
  <cp:lastModifiedBy>jimmy</cp:lastModifiedBy>
  <cp:revision>2</cp:revision>
  <dcterms:created xsi:type="dcterms:W3CDTF">2016-07-22T12:21:00Z</dcterms:created>
  <dcterms:modified xsi:type="dcterms:W3CDTF">2016-07-22T12:48:00Z</dcterms:modified>
</cp:coreProperties>
</file>