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38E" w:rsidRPr="0057438E" w:rsidRDefault="0057438E" w:rsidP="003B4009">
      <w:pPr>
        <w:rPr>
          <w:rFonts w:ascii="Times New Roman" w:hAnsi="Times New Roman" w:cs="Times New Roman"/>
          <w:b/>
          <w:bCs/>
        </w:rPr>
      </w:pPr>
      <w:r w:rsidRPr="0057438E">
        <w:rPr>
          <w:rFonts w:ascii="Times New Roman" w:hAnsi="Times New Roman" w:cs="Times New Roman"/>
          <w:b/>
          <w:bCs/>
        </w:rPr>
        <w:t>Abstract:</w:t>
      </w:r>
    </w:p>
    <w:p w:rsidR="0057438E" w:rsidRPr="0057438E" w:rsidRDefault="0057438E" w:rsidP="003B4009">
      <w:pPr>
        <w:spacing w:line="360" w:lineRule="auto"/>
        <w:rPr>
          <w:rFonts w:ascii="Times New Roman" w:hAnsi="Times New Roman" w:cs="Times New Roman"/>
        </w:rPr>
      </w:pPr>
      <w:r w:rsidRPr="0057438E">
        <w:rPr>
          <w:rFonts w:ascii="Times New Roman" w:hAnsi="Times New Roman" w:cs="Times New Roman"/>
        </w:rPr>
        <w:t>Osteoarthritis (OA) is one of the most common types of arthritis. Osteoarthritis (OA) is also</w:t>
      </w:r>
      <w:r w:rsidR="00260EDC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 xml:space="preserve">called as “degenerative joint disease” which usually affects the joints like knee, hip </w:t>
      </w:r>
      <w:proofErr w:type="gramStart"/>
      <w:r w:rsidRPr="0057438E">
        <w:rPr>
          <w:rFonts w:ascii="Times New Roman" w:hAnsi="Times New Roman" w:cs="Times New Roman"/>
        </w:rPr>
        <w:t>and</w:t>
      </w:r>
      <w:r w:rsidR="003B4009">
        <w:rPr>
          <w:rFonts w:ascii="Times New Roman" w:hAnsi="Times New Roman" w:cs="Times New Roman"/>
        </w:rPr>
        <w:t xml:space="preserve">  </w:t>
      </w:r>
      <w:r w:rsidRPr="0057438E">
        <w:rPr>
          <w:rFonts w:ascii="Times New Roman" w:hAnsi="Times New Roman" w:cs="Times New Roman"/>
        </w:rPr>
        <w:t>spinal</w:t>
      </w:r>
      <w:proofErr w:type="gramEnd"/>
      <w:r w:rsidRPr="0057438E">
        <w:rPr>
          <w:rFonts w:ascii="Times New Roman" w:hAnsi="Times New Roman" w:cs="Times New Roman"/>
        </w:rPr>
        <w:t xml:space="preserve"> joints. Overall prevalence of OA is found to be 22% to 39% in India and it generally</w:t>
      </w:r>
      <w:r w:rsidR="003B4009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>occurs after the age of 45 years in male as well as female. Associated risk factors like age</w:t>
      </w:r>
      <w:proofErr w:type="gramStart"/>
      <w:r w:rsidRPr="0057438E">
        <w:rPr>
          <w:rFonts w:ascii="Times New Roman" w:hAnsi="Times New Roman" w:cs="Times New Roman"/>
        </w:rPr>
        <w:t>,</w:t>
      </w:r>
      <w:r w:rsidR="003B4009">
        <w:rPr>
          <w:rFonts w:ascii="Times New Roman" w:hAnsi="Times New Roman" w:cs="Times New Roman"/>
        </w:rPr>
        <w:t xml:space="preserve">  </w:t>
      </w:r>
      <w:r w:rsidRPr="0057438E">
        <w:rPr>
          <w:rFonts w:ascii="Times New Roman" w:hAnsi="Times New Roman" w:cs="Times New Roman"/>
        </w:rPr>
        <w:t>obesity</w:t>
      </w:r>
      <w:proofErr w:type="gramEnd"/>
      <w:r w:rsidRPr="0057438E">
        <w:rPr>
          <w:rFonts w:ascii="Times New Roman" w:hAnsi="Times New Roman" w:cs="Times New Roman"/>
        </w:rPr>
        <w:t xml:space="preserve">, gender, joint injury and genetics increase the prevalence of OA. Osteoarthritis </w:t>
      </w:r>
      <w:proofErr w:type="spellStart"/>
      <w:r w:rsidRPr="0057438E">
        <w:rPr>
          <w:rFonts w:ascii="Times New Roman" w:hAnsi="Times New Roman" w:cs="Times New Roman"/>
        </w:rPr>
        <w:t>causespain</w:t>
      </w:r>
      <w:proofErr w:type="spellEnd"/>
      <w:r w:rsidRPr="0057438E">
        <w:rPr>
          <w:rFonts w:ascii="Times New Roman" w:hAnsi="Times New Roman" w:cs="Times New Roman"/>
        </w:rPr>
        <w:t xml:space="preserve">, functional limitation, impaired ability of daily living activities and deterioration. </w:t>
      </w:r>
      <w:proofErr w:type="spellStart"/>
      <w:r w:rsidRPr="0057438E">
        <w:rPr>
          <w:rFonts w:ascii="Times New Roman" w:hAnsi="Times New Roman" w:cs="Times New Roman"/>
        </w:rPr>
        <w:t>Thedrugs</w:t>
      </w:r>
      <w:proofErr w:type="spellEnd"/>
      <w:r w:rsidRPr="0057438E">
        <w:rPr>
          <w:rFonts w:ascii="Times New Roman" w:hAnsi="Times New Roman" w:cs="Times New Roman"/>
        </w:rPr>
        <w:t xml:space="preserve"> currently used for the treatment &amp;amp; management of arthritis provide only </w:t>
      </w:r>
      <w:proofErr w:type="spellStart"/>
      <w:r w:rsidRPr="0057438E">
        <w:rPr>
          <w:rFonts w:ascii="Times New Roman" w:hAnsi="Times New Roman" w:cs="Times New Roman"/>
        </w:rPr>
        <w:t>symptomaticrelief</w:t>
      </w:r>
      <w:proofErr w:type="spellEnd"/>
      <w:r w:rsidRPr="0057438E">
        <w:rPr>
          <w:rFonts w:ascii="Times New Roman" w:hAnsi="Times New Roman" w:cs="Times New Roman"/>
        </w:rPr>
        <w:t xml:space="preserve"> &amp;amp; do not cure the underlying causes. So, it is essential to find alternative, cost </w:t>
      </w:r>
      <w:proofErr w:type="spellStart"/>
      <w:r w:rsidRPr="0057438E">
        <w:rPr>
          <w:rFonts w:ascii="Times New Roman" w:hAnsi="Times New Roman" w:cs="Times New Roman"/>
        </w:rPr>
        <w:t>effective</w:t>
      </w:r>
      <w:proofErr w:type="gramStart"/>
      <w:r w:rsidRPr="0057438E">
        <w:rPr>
          <w:rFonts w:ascii="Times New Roman" w:hAnsi="Times New Roman" w:cs="Times New Roman"/>
        </w:rPr>
        <w:t>,safe</w:t>
      </w:r>
      <w:proofErr w:type="spellEnd"/>
      <w:proofErr w:type="gramEnd"/>
      <w:r w:rsidRPr="0057438E">
        <w:rPr>
          <w:rFonts w:ascii="Times New Roman" w:hAnsi="Times New Roman" w:cs="Times New Roman"/>
        </w:rPr>
        <w:t xml:space="preserve"> and efficacious therapy. The herbal remedies for the treatment of such type of </w:t>
      </w:r>
      <w:proofErr w:type="spellStart"/>
      <w:r w:rsidRPr="0057438E">
        <w:rPr>
          <w:rFonts w:ascii="Times New Roman" w:hAnsi="Times New Roman" w:cs="Times New Roman"/>
        </w:rPr>
        <w:t>diseasesare</w:t>
      </w:r>
      <w:proofErr w:type="spellEnd"/>
      <w:r w:rsidRPr="0057438E">
        <w:rPr>
          <w:rFonts w:ascii="Times New Roman" w:hAnsi="Times New Roman" w:cs="Times New Roman"/>
        </w:rPr>
        <w:t xml:space="preserve"> thought to be one of such alternative. The proprietary product (PR/HC/1718/001</w:t>
      </w:r>
      <w:proofErr w:type="gramStart"/>
      <w:r w:rsidRPr="0057438E">
        <w:rPr>
          <w:rFonts w:ascii="Times New Roman" w:hAnsi="Times New Roman" w:cs="Times New Roman"/>
        </w:rPr>
        <w:t>)containing</w:t>
      </w:r>
      <w:proofErr w:type="gram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Boswellia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Serrata</w:t>
      </w:r>
      <w:proofErr w:type="spellEnd"/>
      <w:r w:rsidRPr="0057438E">
        <w:rPr>
          <w:rFonts w:ascii="Times New Roman" w:hAnsi="Times New Roman" w:cs="Times New Roman"/>
        </w:rPr>
        <w:t xml:space="preserve"> extract, </w:t>
      </w:r>
      <w:proofErr w:type="spellStart"/>
      <w:r w:rsidRPr="0057438E">
        <w:rPr>
          <w:rFonts w:ascii="Times New Roman" w:hAnsi="Times New Roman" w:cs="Times New Roman"/>
        </w:rPr>
        <w:t>Withania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Somnifera</w:t>
      </w:r>
      <w:proofErr w:type="spellEnd"/>
      <w:r w:rsidRPr="0057438E">
        <w:rPr>
          <w:rFonts w:ascii="Times New Roman" w:hAnsi="Times New Roman" w:cs="Times New Roman"/>
        </w:rPr>
        <w:t xml:space="preserve"> extract, </w:t>
      </w:r>
      <w:proofErr w:type="spellStart"/>
      <w:r w:rsidRPr="0057438E">
        <w:rPr>
          <w:rFonts w:ascii="Times New Roman" w:hAnsi="Times New Roman" w:cs="Times New Roman"/>
        </w:rPr>
        <w:t>Cedrus</w:t>
      </w:r>
      <w:proofErr w:type="spellEnd"/>
      <w:r w:rsidRPr="0057438E">
        <w:rPr>
          <w:rFonts w:ascii="Times New Roman" w:hAnsi="Times New Roman" w:cs="Times New Roman"/>
        </w:rPr>
        <w:t xml:space="preserve"> deodar extract,</w:t>
      </w:r>
      <w:r w:rsidR="003B4009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Tinospora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Cordifolia</w:t>
      </w:r>
      <w:proofErr w:type="spellEnd"/>
      <w:r w:rsidRPr="0057438E">
        <w:rPr>
          <w:rFonts w:ascii="Times New Roman" w:hAnsi="Times New Roman" w:cs="Times New Roman"/>
        </w:rPr>
        <w:t xml:space="preserve"> was evaluated against MIA induced OA. The paw volume, blood and</w:t>
      </w:r>
      <w:r w:rsidR="003B4009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 xml:space="preserve">liver parameters, serum calcium level were evaluated &amp;amp; histopathology and radiology </w:t>
      </w:r>
      <w:proofErr w:type="gramStart"/>
      <w:r w:rsidRPr="0057438E">
        <w:rPr>
          <w:rFonts w:ascii="Times New Roman" w:hAnsi="Times New Roman" w:cs="Times New Roman"/>
        </w:rPr>
        <w:t>was</w:t>
      </w:r>
      <w:proofErr w:type="gramEnd"/>
      <w:r w:rsidR="003B4009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>performed after the treatment of 28 days. The paw volume was found to be decreased while</w:t>
      </w:r>
      <w:r w:rsidR="003B4009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>percent inhibition of paw edema was found to be increased significantly in treated groups.</w:t>
      </w:r>
      <w:r w:rsidR="003B4009">
        <w:rPr>
          <w:rFonts w:ascii="Times New Roman" w:hAnsi="Times New Roman" w:cs="Times New Roman"/>
        </w:rPr>
        <w:t xml:space="preserve"> </w:t>
      </w:r>
      <w:r w:rsidRPr="0057438E">
        <w:rPr>
          <w:rFonts w:ascii="Times New Roman" w:hAnsi="Times New Roman" w:cs="Times New Roman"/>
        </w:rPr>
        <w:t>The histological and radiological results also indicate that product (PR/HC/1718/001) and</w:t>
      </w:r>
      <w:r w:rsidR="003B4009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Myostaal</w:t>
      </w:r>
      <w:proofErr w:type="spellEnd"/>
      <w:r w:rsidRPr="0057438E">
        <w:rPr>
          <w:rFonts w:ascii="Times New Roman" w:hAnsi="Times New Roman" w:cs="Times New Roman"/>
        </w:rPr>
        <w:t xml:space="preserve"> Forte has anti-arthritic activity in MIA induced OA.</w:t>
      </w:r>
    </w:p>
    <w:p w:rsidR="00BA4018" w:rsidRPr="0057438E" w:rsidRDefault="0057438E" w:rsidP="003B4009">
      <w:pPr>
        <w:spacing w:line="360" w:lineRule="auto"/>
        <w:rPr>
          <w:rFonts w:ascii="Times New Roman" w:hAnsi="Times New Roman" w:cs="Times New Roman"/>
        </w:rPr>
      </w:pPr>
      <w:r w:rsidRPr="0057438E">
        <w:rPr>
          <w:rFonts w:ascii="Times New Roman" w:hAnsi="Times New Roman" w:cs="Times New Roman"/>
          <w:b/>
          <w:bCs/>
        </w:rPr>
        <w:t>Keywords:</w:t>
      </w:r>
      <w:r w:rsidRPr="0057438E">
        <w:rPr>
          <w:rFonts w:ascii="Times New Roman" w:hAnsi="Times New Roman" w:cs="Times New Roman"/>
        </w:rPr>
        <w:t xml:space="preserve"> Osteoarthritis, Synovial inflammation, Anti-</w:t>
      </w:r>
      <w:proofErr w:type="spellStart"/>
      <w:r w:rsidRPr="0057438E">
        <w:rPr>
          <w:rFonts w:ascii="Times New Roman" w:hAnsi="Times New Roman" w:cs="Times New Roman"/>
        </w:rPr>
        <w:t>citrullinated</w:t>
      </w:r>
      <w:proofErr w:type="spellEnd"/>
      <w:r w:rsidRPr="0057438E">
        <w:rPr>
          <w:rFonts w:ascii="Times New Roman" w:hAnsi="Times New Roman" w:cs="Times New Roman"/>
        </w:rPr>
        <w:t xml:space="preserve"> protein antibody,</w:t>
      </w:r>
      <w:r w:rsidR="003B4009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Boswellia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Serrata</w:t>
      </w:r>
      <w:proofErr w:type="spellEnd"/>
      <w:r w:rsidRPr="0057438E">
        <w:rPr>
          <w:rFonts w:ascii="Times New Roman" w:hAnsi="Times New Roman" w:cs="Times New Roman"/>
        </w:rPr>
        <w:t xml:space="preserve">, </w:t>
      </w:r>
      <w:proofErr w:type="spellStart"/>
      <w:r w:rsidRPr="0057438E">
        <w:rPr>
          <w:rFonts w:ascii="Times New Roman" w:hAnsi="Times New Roman" w:cs="Times New Roman"/>
        </w:rPr>
        <w:t>Withania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Somnifera</w:t>
      </w:r>
      <w:proofErr w:type="spellEnd"/>
      <w:r w:rsidRPr="0057438E">
        <w:rPr>
          <w:rFonts w:ascii="Times New Roman" w:hAnsi="Times New Roman" w:cs="Times New Roman"/>
        </w:rPr>
        <w:t xml:space="preserve">, </w:t>
      </w:r>
      <w:proofErr w:type="spellStart"/>
      <w:r w:rsidRPr="0057438E">
        <w:rPr>
          <w:rFonts w:ascii="Times New Roman" w:hAnsi="Times New Roman" w:cs="Times New Roman"/>
        </w:rPr>
        <w:t>Cedrus</w:t>
      </w:r>
      <w:proofErr w:type="spellEnd"/>
      <w:r w:rsidRPr="0057438E">
        <w:rPr>
          <w:rFonts w:ascii="Times New Roman" w:hAnsi="Times New Roman" w:cs="Times New Roman"/>
        </w:rPr>
        <w:t xml:space="preserve"> deodar, </w:t>
      </w:r>
      <w:proofErr w:type="spellStart"/>
      <w:r w:rsidRPr="0057438E">
        <w:rPr>
          <w:rFonts w:ascii="Times New Roman" w:hAnsi="Times New Roman" w:cs="Times New Roman"/>
        </w:rPr>
        <w:t>Tinospora</w:t>
      </w:r>
      <w:proofErr w:type="spellEnd"/>
      <w:r w:rsidRPr="0057438E">
        <w:rPr>
          <w:rFonts w:ascii="Times New Roman" w:hAnsi="Times New Roman" w:cs="Times New Roman"/>
        </w:rPr>
        <w:t xml:space="preserve"> </w:t>
      </w:r>
      <w:proofErr w:type="spellStart"/>
      <w:r w:rsidRPr="0057438E">
        <w:rPr>
          <w:rFonts w:ascii="Times New Roman" w:hAnsi="Times New Roman" w:cs="Times New Roman"/>
        </w:rPr>
        <w:t>Cordifolia</w:t>
      </w:r>
      <w:proofErr w:type="spellEnd"/>
      <w:r w:rsidRPr="0057438E">
        <w:rPr>
          <w:rFonts w:ascii="Times New Roman" w:hAnsi="Times New Roman" w:cs="Times New Roman"/>
        </w:rPr>
        <w:t>.</w:t>
      </w:r>
    </w:p>
    <w:p w:rsidR="003B4009" w:rsidRPr="0057438E" w:rsidRDefault="003B4009" w:rsidP="003B4009">
      <w:pPr>
        <w:spacing w:line="360" w:lineRule="auto"/>
        <w:rPr>
          <w:rFonts w:ascii="Times New Roman" w:hAnsi="Times New Roman" w:cs="Times New Roman"/>
        </w:rPr>
      </w:pPr>
    </w:p>
    <w:sectPr w:rsidR="003B4009" w:rsidRPr="0057438E" w:rsidSect="0057438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7438E"/>
    <w:rsid w:val="00260EDC"/>
    <w:rsid w:val="003240ED"/>
    <w:rsid w:val="00356328"/>
    <w:rsid w:val="003B4009"/>
    <w:rsid w:val="0057438E"/>
    <w:rsid w:val="009E766E"/>
    <w:rsid w:val="00C7260F"/>
    <w:rsid w:val="00D50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2019-10-23T14:35:00Z</dcterms:created>
  <dcterms:modified xsi:type="dcterms:W3CDTF">2019-10-23T14:41:00Z</dcterms:modified>
</cp:coreProperties>
</file>