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015" w:rsidRPr="00FA5F65" w:rsidRDefault="00305015" w:rsidP="00305015">
      <w:pPr>
        <w:jc w:val="center"/>
        <w:rPr>
          <w:b/>
        </w:rPr>
      </w:pPr>
      <w:proofErr w:type="gramStart"/>
      <w:r>
        <w:rPr>
          <w:b/>
        </w:rPr>
        <w:t xml:space="preserve">Distribution of </w:t>
      </w:r>
      <w:r w:rsidRPr="00FA5F65">
        <w:rPr>
          <w:b/>
        </w:rPr>
        <w:t>River Blindness (</w:t>
      </w:r>
      <w:proofErr w:type="spellStart"/>
      <w:r w:rsidRPr="00FA5F65">
        <w:rPr>
          <w:b/>
        </w:rPr>
        <w:t>Onchocerciasis</w:t>
      </w:r>
      <w:proofErr w:type="spellEnd"/>
      <w:r w:rsidRPr="00FA5F65">
        <w:rPr>
          <w:b/>
        </w:rPr>
        <w:t>) In</w:t>
      </w:r>
      <w:r>
        <w:rPr>
          <w:b/>
        </w:rPr>
        <w:t xml:space="preserve"> </w:t>
      </w:r>
      <w:proofErr w:type="spellStart"/>
      <w:r w:rsidRPr="00FA5F65">
        <w:rPr>
          <w:b/>
        </w:rPr>
        <w:t>Ahani-Achi</w:t>
      </w:r>
      <w:proofErr w:type="spellEnd"/>
      <w:r>
        <w:rPr>
          <w:b/>
        </w:rPr>
        <w:t>, Enugu State of Nigeria.</w:t>
      </w:r>
      <w:proofErr w:type="gramEnd"/>
    </w:p>
    <w:p w:rsidR="00305015" w:rsidRPr="005944CD" w:rsidRDefault="00305015" w:rsidP="00305015">
      <w:pPr>
        <w:tabs>
          <w:tab w:val="left" w:pos="5025"/>
        </w:tabs>
        <w:jc w:val="center"/>
      </w:pPr>
      <w:r w:rsidRPr="005944CD">
        <w:t>By</w:t>
      </w:r>
    </w:p>
    <w:p w:rsidR="00305015" w:rsidRPr="005944CD" w:rsidRDefault="00305015" w:rsidP="00305015">
      <w:pPr>
        <w:spacing w:after="0"/>
        <w:jc w:val="center"/>
        <w:rPr>
          <w:b/>
        </w:rPr>
      </w:pPr>
      <w:r w:rsidRPr="005944CD">
        <w:rPr>
          <w:b/>
        </w:rPr>
        <w:t xml:space="preserve">Augustine U. </w:t>
      </w:r>
      <w:proofErr w:type="spellStart"/>
      <w:r w:rsidRPr="005944CD">
        <w:rPr>
          <w:b/>
        </w:rPr>
        <w:t>Akujobi</w:t>
      </w:r>
      <w:proofErr w:type="spellEnd"/>
      <w:r>
        <w:rPr>
          <w:b/>
        </w:rPr>
        <w:t>, Ph.D.</w:t>
      </w:r>
    </w:p>
    <w:p w:rsidR="00305015" w:rsidRPr="005944CD" w:rsidRDefault="00305015" w:rsidP="00305015">
      <w:pPr>
        <w:spacing w:after="0"/>
        <w:jc w:val="center"/>
        <w:rPr>
          <w:b/>
        </w:rPr>
      </w:pPr>
      <w:r w:rsidRPr="005944CD">
        <w:rPr>
          <w:b/>
        </w:rPr>
        <w:t>Department of Optometry</w:t>
      </w:r>
    </w:p>
    <w:p w:rsidR="00305015" w:rsidRPr="005944CD" w:rsidRDefault="00305015" w:rsidP="00305015">
      <w:pPr>
        <w:spacing w:after="0"/>
        <w:jc w:val="center"/>
        <w:rPr>
          <w:b/>
        </w:rPr>
      </w:pPr>
      <w:r w:rsidRPr="005944CD">
        <w:rPr>
          <w:b/>
        </w:rPr>
        <w:t>Imo State University</w:t>
      </w:r>
    </w:p>
    <w:p w:rsidR="00305015" w:rsidRPr="005944CD" w:rsidRDefault="00305015" w:rsidP="00305015">
      <w:pPr>
        <w:spacing w:after="0"/>
        <w:jc w:val="center"/>
        <w:rPr>
          <w:b/>
        </w:rPr>
      </w:pPr>
      <w:proofErr w:type="spellStart"/>
      <w:r w:rsidRPr="005944CD">
        <w:rPr>
          <w:b/>
        </w:rPr>
        <w:t>Owerri</w:t>
      </w:r>
      <w:proofErr w:type="spellEnd"/>
      <w:r w:rsidRPr="005944CD">
        <w:rPr>
          <w:b/>
        </w:rPr>
        <w:t>, Nigeria.</w:t>
      </w:r>
    </w:p>
    <w:p w:rsidR="00305015" w:rsidRDefault="00305015" w:rsidP="00305015">
      <w:pPr>
        <w:spacing w:after="0"/>
        <w:jc w:val="center"/>
        <w:rPr>
          <w:b/>
        </w:rPr>
      </w:pPr>
      <w:r>
        <w:rPr>
          <w:b/>
        </w:rPr>
        <w:t xml:space="preserve">Email: </w:t>
      </w:r>
      <w:hyperlink r:id="rId4" w:history="1">
        <w:r w:rsidRPr="00E27D49">
          <w:rPr>
            <w:rStyle w:val="Hyperlink"/>
            <w:b/>
          </w:rPr>
          <w:t>drakujobi@yahoo.com</w:t>
        </w:r>
      </w:hyperlink>
    </w:p>
    <w:p w:rsidR="00305015" w:rsidRDefault="00305015" w:rsidP="00305015">
      <w:pPr>
        <w:spacing w:after="0"/>
        <w:jc w:val="center"/>
        <w:rPr>
          <w:b/>
        </w:rPr>
      </w:pPr>
      <w:r>
        <w:rPr>
          <w:b/>
        </w:rPr>
        <w:t>Phone: +2348033727967, +2348097040212</w:t>
      </w:r>
    </w:p>
    <w:p w:rsidR="00305015" w:rsidRDefault="00305015" w:rsidP="00305015">
      <w:pPr>
        <w:spacing w:after="0"/>
        <w:jc w:val="center"/>
        <w:rPr>
          <w:b/>
        </w:rPr>
      </w:pPr>
    </w:p>
    <w:p w:rsidR="00305015" w:rsidRDefault="00305015" w:rsidP="00305015">
      <w:pPr>
        <w:spacing w:after="0"/>
        <w:jc w:val="center"/>
        <w:rPr>
          <w:b/>
        </w:rPr>
      </w:pPr>
    </w:p>
    <w:p w:rsidR="00305015" w:rsidRPr="00910DC6" w:rsidRDefault="00305015" w:rsidP="00305015">
      <w:pPr>
        <w:spacing w:after="0"/>
        <w:jc w:val="center"/>
        <w:rPr>
          <w:b/>
        </w:rPr>
      </w:pPr>
      <w:r w:rsidRPr="00910DC6">
        <w:rPr>
          <w:b/>
        </w:rPr>
        <w:t>Abstract</w:t>
      </w:r>
    </w:p>
    <w:p w:rsidR="00305015" w:rsidRDefault="00305015" w:rsidP="00305015">
      <w:pPr>
        <w:spacing w:after="0"/>
        <w:jc w:val="both"/>
      </w:pPr>
      <w:r w:rsidRPr="006425B8">
        <w:t>The untoward ocular, dermatological</w:t>
      </w:r>
      <w:r>
        <w:t>, lymphatic</w:t>
      </w:r>
      <w:r w:rsidRPr="006425B8">
        <w:t xml:space="preserve"> and systemic</w:t>
      </w:r>
      <w:r>
        <w:t xml:space="preserve"> complications of River blindness (</w:t>
      </w:r>
      <w:proofErr w:type="spellStart"/>
      <w:r>
        <w:t>Onchocerciasis</w:t>
      </w:r>
      <w:proofErr w:type="spellEnd"/>
      <w:r>
        <w:t xml:space="preserve">), especially </w:t>
      </w:r>
      <w:r w:rsidRPr="006425B8">
        <w:t>among residents o</w:t>
      </w:r>
      <w:r>
        <w:t>f littoral zones, have been</w:t>
      </w:r>
      <w:r w:rsidRPr="006425B8">
        <w:t xml:space="preserve"> characterized by blindness, visual/dermatological impairments, suffering and grave soci</w:t>
      </w:r>
      <w:r>
        <w:t>o-economic problems. The demographic pattern of infection</w:t>
      </w:r>
      <w:r w:rsidRPr="006C5C52">
        <w:t xml:space="preserve"> in</w:t>
      </w:r>
      <w:r>
        <w:t xml:space="preserve"> the rain forest mosaic area of </w:t>
      </w:r>
      <w:proofErr w:type="spellStart"/>
      <w:r>
        <w:t>Ahani-Achi</w:t>
      </w:r>
      <w:proofErr w:type="spellEnd"/>
      <w:r>
        <w:t xml:space="preserve">, </w:t>
      </w:r>
      <w:r w:rsidRPr="006C5C52">
        <w:t>Enu</w:t>
      </w:r>
      <w:r>
        <w:t>gu State of Nigeria was assayed</w:t>
      </w:r>
      <w:r w:rsidRPr="006C5C52">
        <w:t xml:space="preserve"> from March 2012 to April 2014.</w:t>
      </w:r>
      <w:r>
        <w:t xml:space="preserve"> Standard skin snip biopsy technique was adopted for parasitological examination. Bloodless iliac crest skin snip of each subject was bathed in 0.2 ml normal saline at room temperature for 24 hours and examined </w:t>
      </w:r>
      <w:proofErr w:type="gramStart"/>
      <w:r>
        <w:t>under</w:t>
      </w:r>
      <w:proofErr w:type="gramEnd"/>
      <w:r>
        <w:t xml:space="preserve"> 10x objective microscope. Of the 328 subjects, 100 (30.49%) tested positive for </w:t>
      </w:r>
      <w:proofErr w:type="spellStart"/>
      <w:r w:rsidRPr="00D66C53">
        <w:rPr>
          <w:i/>
        </w:rPr>
        <w:t>O</w:t>
      </w:r>
      <w:r>
        <w:rPr>
          <w:i/>
        </w:rPr>
        <w:t>nchocerca</w:t>
      </w:r>
      <w:proofErr w:type="spellEnd"/>
      <w:r>
        <w:rPr>
          <w:i/>
        </w:rPr>
        <w:t xml:space="preserve"> </w:t>
      </w:r>
      <w:proofErr w:type="spellStart"/>
      <w:r>
        <w:rPr>
          <w:i/>
        </w:rPr>
        <w:t>v</w:t>
      </w:r>
      <w:r w:rsidRPr="00D66C53">
        <w:rPr>
          <w:i/>
        </w:rPr>
        <w:t>olvulus</w:t>
      </w:r>
      <w:proofErr w:type="spellEnd"/>
      <w:r>
        <w:t xml:space="preserve"> (Males (19.98%): Females (34.45%</w:t>
      </w:r>
      <w:proofErr w:type="gramStart"/>
      <w:r>
        <w:t>) )</w:t>
      </w:r>
      <w:proofErr w:type="gramEnd"/>
      <w:r>
        <w:t xml:space="preserve">. The 60+ </w:t>
      </w:r>
      <w:proofErr w:type="gramStart"/>
      <w:r>
        <w:t>years</w:t>
      </w:r>
      <w:proofErr w:type="gramEnd"/>
      <w:r>
        <w:t xml:space="preserve"> age group recorded the highest prevalence for both males (10%) and females (25.63%). The </w:t>
      </w:r>
      <w:proofErr w:type="gramStart"/>
      <w:r>
        <w:t>associations</w:t>
      </w:r>
      <w:proofErr w:type="gramEnd"/>
      <w:r>
        <w:t xml:space="preserve"> between age, occupation and prevalence of infection were statistically significant (p&lt;0.05), while that between gender and disease frequency was not statistically significant (p&gt;0.05). Although intervention programmes have reasonably curbed the prevalence of infection, efforts must be sustained for a possible eradication of the disease.</w:t>
      </w:r>
    </w:p>
    <w:p w:rsidR="00305015" w:rsidRPr="00597561" w:rsidRDefault="00305015" w:rsidP="00305015">
      <w:pPr>
        <w:spacing w:after="0"/>
        <w:jc w:val="both"/>
      </w:pPr>
      <w:r>
        <w:t>Key words: River blindness (</w:t>
      </w:r>
      <w:proofErr w:type="spellStart"/>
      <w:r>
        <w:t>Onchocerciasis</w:t>
      </w:r>
      <w:proofErr w:type="spellEnd"/>
      <w:r>
        <w:t xml:space="preserve">), demography, </w:t>
      </w:r>
      <w:proofErr w:type="spellStart"/>
      <w:r>
        <w:t>Ahani-Achi</w:t>
      </w:r>
      <w:proofErr w:type="spellEnd"/>
      <w:r>
        <w:t>.</w:t>
      </w:r>
    </w:p>
    <w:p w:rsidR="00305015" w:rsidRDefault="00305015" w:rsidP="00305015">
      <w:pPr>
        <w:spacing w:after="0"/>
        <w:rPr>
          <w:b/>
        </w:rPr>
      </w:pPr>
    </w:p>
    <w:p w:rsidR="006A22B7" w:rsidRDefault="006A22B7"/>
    <w:sectPr w:rsidR="006A22B7" w:rsidSect="006A22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305015"/>
    <w:rsid w:val="00305015"/>
    <w:rsid w:val="006A22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0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kujob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1364</Characters>
  <Application>Microsoft Office Word</Application>
  <DocSecurity>0</DocSecurity>
  <Lines>11</Lines>
  <Paragraphs>3</Paragraphs>
  <ScaleCrop>false</ScaleCrop>
  <Company>Hewlett-Packard</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AU.AKUJOBI snr</dc:creator>
  <cp:lastModifiedBy>DR. AU.AKUJOBI snr</cp:lastModifiedBy>
  <cp:revision>1</cp:revision>
  <dcterms:created xsi:type="dcterms:W3CDTF">2017-01-06T09:22:00Z</dcterms:created>
  <dcterms:modified xsi:type="dcterms:W3CDTF">2017-01-06T10:00:00Z</dcterms:modified>
</cp:coreProperties>
</file>