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09DD" w:rsidRPr="00A309DD" w:rsidRDefault="00A309DD" w:rsidP="00A309DD">
      <w:pPr>
        <w:pStyle w:val="Heading1"/>
        <w:shd w:val="clear" w:color="auto" w:fill="FFFFFF"/>
        <w:spacing w:before="0" w:line="450" w:lineRule="atLeast"/>
        <w:rPr>
          <w:rFonts w:ascii="Times New Roman" w:hAnsi="Times New Roman" w:cs="Times New Roman"/>
          <w:color w:val="1C1D1E"/>
          <w:sz w:val="24"/>
          <w:szCs w:val="24"/>
        </w:rPr>
      </w:pPr>
      <w:r w:rsidRPr="00A309DD">
        <w:rPr>
          <w:rFonts w:ascii="Times New Roman" w:hAnsi="Times New Roman" w:cs="Times New Roman"/>
          <w:color w:val="1C1D1E"/>
          <w:sz w:val="24"/>
          <w:szCs w:val="24"/>
        </w:rPr>
        <w:t>Taking a holistic view of PEST</w:t>
      </w:r>
      <w:r w:rsidRPr="00A309DD">
        <w:rPr>
          <w:rFonts w:ascii="Cambria Math" w:hAnsi="Cambria Math" w:cs="Cambria Math"/>
          <w:color w:val="1C1D1E"/>
          <w:sz w:val="24"/>
          <w:szCs w:val="24"/>
        </w:rPr>
        <w:t>‐</w:t>
      </w:r>
      <w:r w:rsidRPr="00A309DD">
        <w:rPr>
          <w:rFonts w:ascii="Times New Roman" w:hAnsi="Times New Roman" w:cs="Times New Roman"/>
          <w:color w:val="1C1D1E"/>
          <w:sz w:val="24"/>
          <w:szCs w:val="24"/>
        </w:rPr>
        <w:t>containing nuclear protein (PCNP) in cancer biology</w:t>
      </w:r>
    </w:p>
    <w:p w:rsidR="00A309DD" w:rsidRDefault="00A309DD" w:rsidP="00A309DD">
      <w:pPr>
        <w:shd w:val="clear" w:color="auto" w:fill="FFFFFF"/>
        <w:spacing w:after="225" w:line="240" w:lineRule="auto"/>
        <w:outlineLvl w:val="1"/>
        <w:rPr>
          <w:rFonts w:ascii="Times New Roman" w:hAnsi="Times New Roman" w:cs="Times New Roman"/>
          <w:color w:val="000000" w:themeColor="text1"/>
          <w:sz w:val="24"/>
          <w:szCs w:val="24"/>
        </w:rPr>
      </w:pPr>
      <w:proofErr w:type="spellStart"/>
      <w:r w:rsidRPr="00535D59">
        <w:rPr>
          <w:rFonts w:ascii="Times New Roman" w:hAnsi="Times New Roman" w:cs="Times New Roman"/>
          <w:color w:val="000000" w:themeColor="text1"/>
          <w:sz w:val="24"/>
          <w:szCs w:val="24"/>
        </w:rPr>
        <w:t>Nazeer</w:t>
      </w:r>
      <w:proofErr w:type="spellEnd"/>
      <w:r w:rsidRPr="00535D59">
        <w:rPr>
          <w:rFonts w:ascii="Times New Roman" w:hAnsi="Times New Roman" w:cs="Times New Roman"/>
          <w:color w:val="000000" w:themeColor="text1"/>
          <w:sz w:val="24"/>
          <w:szCs w:val="24"/>
        </w:rPr>
        <w:t xml:space="preserve"> </w:t>
      </w:r>
      <w:proofErr w:type="spellStart"/>
      <w:r w:rsidRPr="00535D59">
        <w:rPr>
          <w:rFonts w:ascii="Times New Roman" w:hAnsi="Times New Roman" w:cs="Times New Roman"/>
          <w:color w:val="000000" w:themeColor="text1"/>
          <w:sz w:val="24"/>
          <w:szCs w:val="24"/>
          <w:lang w:eastAsia="zh-CN"/>
        </w:rPr>
        <w:t>Hussain</w:t>
      </w:r>
      <w:proofErr w:type="spellEnd"/>
      <w:r w:rsidRPr="00535D59">
        <w:rPr>
          <w:rFonts w:ascii="Times New Roman" w:hAnsi="Times New Roman" w:cs="Times New Roman"/>
          <w:color w:val="000000" w:themeColor="text1"/>
          <w:sz w:val="24"/>
          <w:szCs w:val="24"/>
          <w:lang w:eastAsia="zh-CN"/>
        </w:rPr>
        <w:t xml:space="preserve"> </w:t>
      </w:r>
      <w:r w:rsidRPr="00535D59">
        <w:rPr>
          <w:rFonts w:ascii="Times New Roman" w:hAnsi="Times New Roman" w:cs="Times New Roman"/>
          <w:color w:val="000000" w:themeColor="text1"/>
          <w:sz w:val="24"/>
          <w:szCs w:val="24"/>
        </w:rPr>
        <w:t>Khan</w:t>
      </w:r>
    </w:p>
    <w:p w:rsidR="00A309DD" w:rsidRPr="00A309DD" w:rsidRDefault="00A309DD" w:rsidP="00A309DD">
      <w:pPr>
        <w:shd w:val="clear" w:color="auto" w:fill="FFFFFF"/>
        <w:spacing w:after="225" w:line="240" w:lineRule="auto"/>
        <w:jc w:val="center"/>
        <w:outlineLvl w:val="1"/>
        <w:rPr>
          <w:rFonts w:ascii="Times New Roman" w:hAnsi="Times New Roman" w:cs="Times New Roman"/>
          <w:color w:val="000000" w:themeColor="text1"/>
          <w:sz w:val="24"/>
          <w:szCs w:val="24"/>
        </w:rPr>
      </w:pPr>
      <w:r w:rsidRPr="00535D59">
        <w:rPr>
          <w:rFonts w:ascii="Times New Roman" w:hAnsi="Times New Roman" w:cs="Times New Roman"/>
          <w:color w:val="000000" w:themeColor="text1"/>
          <w:sz w:val="24"/>
          <w:szCs w:val="24"/>
        </w:rPr>
        <w:t>Henan International Joint Laboratory for Nuclear Protein Regulation, Henan University, Kaifeng, Henan 475004, China</w:t>
      </w:r>
    </w:p>
    <w:p w:rsidR="00A309DD" w:rsidRDefault="00A309DD" w:rsidP="00A309DD">
      <w:pPr>
        <w:shd w:val="clear" w:color="auto" w:fill="FFFFFF"/>
        <w:spacing w:after="225" w:line="240" w:lineRule="auto"/>
        <w:outlineLvl w:val="1"/>
        <w:rPr>
          <w:rFonts w:ascii="Times New Roman" w:eastAsia="Times New Roman" w:hAnsi="Times New Roman" w:cs="Times New Roman"/>
          <w:color w:val="414141"/>
          <w:sz w:val="24"/>
          <w:szCs w:val="24"/>
        </w:rPr>
      </w:pPr>
      <w:r w:rsidRPr="00A309DD">
        <w:rPr>
          <w:rFonts w:ascii="Times New Roman" w:eastAsia="Times New Roman" w:hAnsi="Times New Roman" w:cs="Times New Roman"/>
          <w:color w:val="414141"/>
          <w:sz w:val="24"/>
          <w:szCs w:val="24"/>
        </w:rPr>
        <w:t>Abstract</w:t>
      </w:r>
    </w:p>
    <w:p w:rsidR="00A309DD" w:rsidRDefault="00A309DD" w:rsidP="00A309DD">
      <w:pPr>
        <w:shd w:val="clear" w:color="auto" w:fill="FFFFFF"/>
        <w:spacing w:after="225" w:line="240" w:lineRule="auto"/>
        <w:jc w:val="both"/>
        <w:outlineLvl w:val="1"/>
        <w:rPr>
          <w:rFonts w:ascii="Times New Roman" w:eastAsia="Times New Roman" w:hAnsi="Times New Roman" w:cs="Times New Roman"/>
          <w:color w:val="1C1D1E"/>
          <w:sz w:val="24"/>
          <w:szCs w:val="24"/>
        </w:rPr>
      </w:pPr>
      <w:r w:rsidRPr="00A309DD">
        <w:rPr>
          <w:rFonts w:ascii="Times New Roman" w:eastAsia="Times New Roman" w:hAnsi="Times New Roman" w:cs="Times New Roman"/>
          <w:color w:val="1C1D1E"/>
          <w:sz w:val="24"/>
          <w:szCs w:val="24"/>
        </w:rPr>
        <w:t xml:space="preserve">Polypeptide sequences enriched with </w:t>
      </w:r>
      <w:proofErr w:type="spellStart"/>
      <w:r w:rsidRPr="00A309DD">
        <w:rPr>
          <w:rFonts w:ascii="Times New Roman" w:eastAsia="Times New Roman" w:hAnsi="Times New Roman" w:cs="Times New Roman"/>
          <w:color w:val="1C1D1E"/>
          <w:sz w:val="24"/>
          <w:szCs w:val="24"/>
        </w:rPr>
        <w:t>proline</w:t>
      </w:r>
      <w:proofErr w:type="spellEnd"/>
      <w:r w:rsidRPr="00A309DD">
        <w:rPr>
          <w:rFonts w:ascii="Times New Roman" w:eastAsia="Times New Roman" w:hAnsi="Times New Roman" w:cs="Times New Roman"/>
          <w:color w:val="1C1D1E"/>
          <w:sz w:val="24"/>
          <w:szCs w:val="24"/>
        </w:rPr>
        <w:t xml:space="preserve"> (P), glutamic acid (E), aspartic acid (D) and serine (S)/ threonine (T) (PEST) have been reported to be the most abundant and frequently distributed at the cellular level. There is growing evidence that PEST sequences act as </w:t>
      </w:r>
      <w:proofErr w:type="spellStart"/>
      <w:r w:rsidRPr="00A309DD">
        <w:rPr>
          <w:rFonts w:ascii="Times New Roman" w:eastAsia="Times New Roman" w:hAnsi="Times New Roman" w:cs="Times New Roman"/>
          <w:color w:val="1C1D1E"/>
          <w:sz w:val="24"/>
          <w:szCs w:val="24"/>
        </w:rPr>
        <w:t>proteolytic</w:t>
      </w:r>
      <w:proofErr w:type="spellEnd"/>
      <w:r w:rsidRPr="00A309DD">
        <w:rPr>
          <w:rFonts w:ascii="Times New Roman" w:eastAsia="Times New Roman" w:hAnsi="Times New Roman" w:cs="Times New Roman"/>
          <w:color w:val="1C1D1E"/>
          <w:sz w:val="24"/>
          <w:szCs w:val="24"/>
        </w:rPr>
        <w:t xml:space="preserve"> recognition signals for degradation of residual proteins which is critical for activation or deactivation of regulatory proteins involved in cellular signaling pathways of cell growth, differentiation, stress responses and physiological death. A PEST containing nuclear protein (PCNP) was demonstrated as a tumor suppressor in a </w:t>
      </w:r>
      <w:proofErr w:type="spellStart"/>
      <w:r w:rsidRPr="00A309DD">
        <w:rPr>
          <w:rFonts w:ascii="Times New Roman" w:eastAsia="Times New Roman" w:hAnsi="Times New Roman" w:cs="Times New Roman"/>
          <w:color w:val="1C1D1E"/>
          <w:sz w:val="24"/>
          <w:szCs w:val="24"/>
        </w:rPr>
        <w:t>neuroblastoma</w:t>
      </w:r>
      <w:proofErr w:type="spellEnd"/>
      <w:r w:rsidRPr="00A309DD">
        <w:rPr>
          <w:rFonts w:ascii="Times New Roman" w:eastAsia="Times New Roman" w:hAnsi="Times New Roman" w:cs="Times New Roman"/>
          <w:color w:val="1C1D1E"/>
          <w:sz w:val="24"/>
          <w:szCs w:val="24"/>
        </w:rPr>
        <w:t xml:space="preserve"> cancer model and tumor promoter in lung adenocarcinoma cancer model. Its unique properties like </w:t>
      </w:r>
      <w:proofErr w:type="spellStart"/>
      <w:r w:rsidRPr="00A309DD">
        <w:rPr>
          <w:rFonts w:ascii="Times New Roman" w:eastAsia="Times New Roman" w:hAnsi="Times New Roman" w:cs="Times New Roman"/>
          <w:color w:val="1C1D1E"/>
          <w:sz w:val="24"/>
          <w:szCs w:val="24"/>
        </w:rPr>
        <w:t>ubiquitination</w:t>
      </w:r>
      <w:proofErr w:type="spellEnd"/>
      <w:r w:rsidRPr="00A309DD">
        <w:rPr>
          <w:rFonts w:ascii="Times New Roman" w:eastAsia="Times New Roman" w:hAnsi="Times New Roman" w:cs="Times New Roman"/>
          <w:color w:val="1C1D1E"/>
          <w:sz w:val="24"/>
          <w:szCs w:val="24"/>
        </w:rPr>
        <w:t xml:space="preserve"> by NIRF, co</w:t>
      </w:r>
      <w:r w:rsidRPr="00A309DD">
        <w:rPr>
          <w:rFonts w:ascii="Cambria Math" w:eastAsia="Times New Roman" w:hAnsi="Cambria Math" w:cs="Cambria Math"/>
          <w:color w:val="1C1D1E"/>
          <w:sz w:val="24"/>
          <w:szCs w:val="24"/>
        </w:rPr>
        <w:t>‐</w:t>
      </w:r>
      <w:r w:rsidRPr="00A309DD">
        <w:rPr>
          <w:rFonts w:ascii="Times New Roman" w:eastAsia="Times New Roman" w:hAnsi="Times New Roman" w:cs="Times New Roman"/>
          <w:color w:val="1C1D1E"/>
          <w:sz w:val="24"/>
          <w:szCs w:val="24"/>
        </w:rPr>
        <w:t xml:space="preserve">localization with NIRF in nucleus and tumor progression attract the attention of researchers. PCNP was reported to be </w:t>
      </w:r>
      <w:proofErr w:type="spellStart"/>
      <w:r w:rsidRPr="00A309DD">
        <w:rPr>
          <w:rFonts w:ascii="Times New Roman" w:eastAsia="Times New Roman" w:hAnsi="Times New Roman" w:cs="Times New Roman"/>
          <w:color w:val="1C1D1E"/>
          <w:sz w:val="24"/>
          <w:szCs w:val="24"/>
        </w:rPr>
        <w:t>ubiquitinated</w:t>
      </w:r>
      <w:proofErr w:type="spellEnd"/>
      <w:r w:rsidRPr="00A309DD">
        <w:rPr>
          <w:rFonts w:ascii="Times New Roman" w:eastAsia="Times New Roman" w:hAnsi="Times New Roman" w:cs="Times New Roman"/>
          <w:color w:val="1C1D1E"/>
          <w:sz w:val="24"/>
          <w:szCs w:val="24"/>
        </w:rPr>
        <w:t xml:space="preserve"> by ring finger protein NIRF in E3 ligase manner and as modulator of MAPK and PI3K/AKT/</w:t>
      </w:r>
      <w:proofErr w:type="spellStart"/>
      <w:r w:rsidRPr="00A309DD">
        <w:rPr>
          <w:rFonts w:ascii="Times New Roman" w:eastAsia="Times New Roman" w:hAnsi="Times New Roman" w:cs="Times New Roman"/>
          <w:color w:val="1C1D1E"/>
          <w:sz w:val="24"/>
          <w:szCs w:val="24"/>
        </w:rPr>
        <w:t>mTOR</w:t>
      </w:r>
      <w:proofErr w:type="spellEnd"/>
      <w:r w:rsidRPr="00A309DD">
        <w:rPr>
          <w:rFonts w:ascii="Times New Roman" w:eastAsia="Times New Roman" w:hAnsi="Times New Roman" w:cs="Times New Roman"/>
          <w:color w:val="1C1D1E"/>
          <w:sz w:val="24"/>
          <w:szCs w:val="24"/>
        </w:rPr>
        <w:t xml:space="preserve"> signaling pathways. In this review, we summarize PCNP linked DNA damage response, Post translational modifications, and transportation to address initiation, prognosis, and resistance of tumor cells in terms of cell cycle regulation, transcription and apoptosis. Hence, we demonstrate PCNP as a novel target in cancer diagnosis and treatment.</w:t>
      </w:r>
    </w:p>
    <w:p w:rsidR="00796A39" w:rsidRDefault="00796A39" w:rsidP="00796A39">
      <w:pPr>
        <w:shd w:val="clear" w:color="auto" w:fill="FFFFFF"/>
        <w:spacing w:after="225" w:line="240" w:lineRule="auto"/>
        <w:jc w:val="both"/>
        <w:outlineLvl w:val="1"/>
        <w:rPr>
          <w:rFonts w:ascii="Times New Roman" w:eastAsia="Georgia" w:hAnsi="Times New Roman" w:cs="Times New Roman"/>
          <w:sz w:val="24"/>
          <w:szCs w:val="24"/>
        </w:rPr>
      </w:pPr>
      <w:r>
        <w:rPr>
          <w:rFonts w:ascii="Times New Roman" w:eastAsia="Georgia" w:hAnsi="Times New Roman" w:cs="Times New Roman"/>
          <w:sz w:val="24"/>
          <w:szCs w:val="24"/>
        </w:rPr>
        <w:t>Introduction:</w:t>
      </w:r>
    </w:p>
    <w:p w:rsidR="002C6D19" w:rsidRDefault="002C6D19" w:rsidP="00796A39">
      <w:pPr>
        <w:shd w:val="clear" w:color="auto" w:fill="FFFFFF"/>
        <w:spacing w:after="225" w:line="240" w:lineRule="auto"/>
        <w:jc w:val="both"/>
        <w:outlineLvl w:val="1"/>
        <w:rPr>
          <w:rFonts w:ascii="Times New Roman" w:hAnsi="Times New Roman" w:cs="Times New Roman"/>
          <w:color w:val="000000"/>
          <w:sz w:val="24"/>
          <w:szCs w:val="24"/>
        </w:rPr>
      </w:pPr>
      <w:proofErr w:type="spellStart"/>
      <w:r w:rsidRPr="00796A39">
        <w:rPr>
          <w:rFonts w:ascii="Times New Roman" w:eastAsia="Georgia" w:hAnsi="Times New Roman" w:cs="Times New Roman"/>
          <w:sz w:val="24"/>
          <w:szCs w:val="24"/>
        </w:rPr>
        <w:t>Hussain</w:t>
      </w:r>
      <w:proofErr w:type="spellEnd"/>
      <w:r w:rsidRPr="00796A39">
        <w:rPr>
          <w:rFonts w:ascii="Times New Roman" w:eastAsia="Georgia" w:hAnsi="Times New Roman" w:cs="Times New Roman"/>
          <w:sz w:val="24"/>
          <w:szCs w:val="24"/>
        </w:rPr>
        <w:t xml:space="preserve"> born and raised in Pakistan</w:t>
      </w:r>
      <w:r w:rsidR="00796A39">
        <w:rPr>
          <w:rFonts w:ascii="Times New Roman" w:eastAsia="Georgia" w:hAnsi="Times New Roman" w:cs="Times New Roman"/>
          <w:sz w:val="24"/>
          <w:szCs w:val="24"/>
        </w:rPr>
        <w:t xml:space="preserve"> and currently</w:t>
      </w:r>
      <w:r w:rsidRPr="00796A39">
        <w:rPr>
          <w:rFonts w:ascii="Times New Roman" w:eastAsia="Georgia" w:hAnsi="Times New Roman" w:cs="Times New Roman"/>
          <w:sz w:val="24"/>
          <w:szCs w:val="24"/>
        </w:rPr>
        <w:t xml:space="preserve"> working on a project,</w:t>
      </w:r>
      <w:r w:rsidRPr="00796A39">
        <w:rPr>
          <w:rFonts w:ascii="Times New Roman" w:eastAsiaTheme="majorEastAsia" w:hAnsi="Times New Roman" w:cs="Times New Roman"/>
          <w:b/>
          <w:bCs/>
          <w:color w:val="000000" w:themeColor="text1"/>
          <w:kern w:val="24"/>
          <w:sz w:val="24"/>
          <w:szCs w:val="24"/>
        </w:rPr>
        <w:t xml:space="preserve"> </w:t>
      </w:r>
      <w:r w:rsidRPr="00796A39">
        <w:rPr>
          <w:rFonts w:ascii="Times New Roman" w:eastAsia="Georgia" w:hAnsi="Times New Roman" w:cs="Times New Roman"/>
          <w:bCs/>
          <w:sz w:val="24"/>
          <w:szCs w:val="24"/>
        </w:rPr>
        <w:t>analyzing the role of PEST-containing nuclear protein (PCNP) in the regulation of cell proliferation, migration, and invasion in Human breast cancer in the Henan international key laboratory of nuclear protein</w:t>
      </w:r>
      <w:r w:rsidRPr="00796A39">
        <w:rPr>
          <w:rFonts w:ascii="Times New Roman" w:eastAsia="Georgia" w:hAnsi="Times New Roman" w:cs="Times New Roman"/>
          <w:bCs/>
          <w:sz w:val="24"/>
          <w:szCs w:val="24"/>
        </w:rPr>
        <w:t xml:space="preserve"> as a PhD student.</w:t>
      </w:r>
      <w:r w:rsidR="00796A39">
        <w:rPr>
          <w:rFonts w:ascii="Times New Roman" w:eastAsia="Georgia" w:hAnsi="Times New Roman" w:cs="Times New Roman"/>
          <w:bCs/>
          <w:sz w:val="24"/>
          <w:szCs w:val="24"/>
        </w:rPr>
        <w:t xml:space="preserve"> </w:t>
      </w:r>
      <w:r w:rsidRPr="00796A39">
        <w:rPr>
          <w:rFonts w:ascii="Times New Roman" w:eastAsia="Georgia" w:hAnsi="Times New Roman" w:cs="Times New Roman"/>
          <w:bCs/>
          <w:sz w:val="24"/>
          <w:szCs w:val="24"/>
        </w:rPr>
        <w:t>He</w:t>
      </w:r>
      <w:r w:rsidR="00796A39">
        <w:rPr>
          <w:rFonts w:ascii="Times New Roman" w:eastAsia="Times New Roman" w:hAnsi="Times New Roman" w:cs="Times New Roman"/>
          <w:color w:val="1C1D1E"/>
          <w:sz w:val="24"/>
          <w:szCs w:val="24"/>
        </w:rPr>
        <w:t xml:space="preserve"> </w:t>
      </w:r>
      <w:r w:rsidRPr="00796A39">
        <w:rPr>
          <w:rFonts w:ascii="Times New Roman" w:hAnsi="Times New Roman" w:cs="Times New Roman"/>
          <w:color w:val="000000"/>
          <w:sz w:val="24"/>
          <w:szCs w:val="24"/>
        </w:rPr>
        <w:t>h</w:t>
      </w:r>
      <w:r w:rsidRPr="00796A39">
        <w:rPr>
          <w:rFonts w:ascii="Times New Roman" w:hAnsi="Times New Roman" w:cs="Times New Roman"/>
          <w:color w:val="000000"/>
          <w:sz w:val="24"/>
          <w:szCs w:val="24"/>
        </w:rPr>
        <w:t xml:space="preserve">as developed a passion for leading cause of human death cancer” and has aim to design research that will address the urgency of ending breast cancer with contribution in breast cancer awareness campaigns to less the burden of breast cancer in population especially in Pakistani women. </w:t>
      </w:r>
      <w:r w:rsidRPr="00796A39">
        <w:rPr>
          <w:rFonts w:ascii="Times New Roman" w:hAnsi="Times New Roman" w:cs="Times New Roman"/>
          <w:color w:val="000000"/>
          <w:sz w:val="24"/>
          <w:szCs w:val="24"/>
        </w:rPr>
        <w:t>He has keen interest to join international</w:t>
      </w:r>
      <w:r w:rsidRPr="00796A39">
        <w:rPr>
          <w:rFonts w:ascii="Times New Roman" w:hAnsi="Times New Roman" w:cs="Times New Roman"/>
          <w:color w:val="000000"/>
          <w:sz w:val="24"/>
          <w:szCs w:val="24"/>
        </w:rPr>
        <w:t xml:space="preserve"> hand on training workshops</w:t>
      </w:r>
      <w:r w:rsidRPr="00796A39">
        <w:rPr>
          <w:rFonts w:ascii="Times New Roman" w:hAnsi="Times New Roman" w:cs="Times New Roman"/>
          <w:color w:val="000000"/>
          <w:sz w:val="24"/>
          <w:szCs w:val="24"/>
        </w:rPr>
        <w:t xml:space="preserve"> and conferences to </w:t>
      </w:r>
      <w:r w:rsidRPr="00796A39">
        <w:rPr>
          <w:rFonts w:ascii="Times New Roman" w:hAnsi="Times New Roman" w:cs="Times New Roman"/>
          <w:color w:val="000000"/>
          <w:sz w:val="24"/>
          <w:szCs w:val="24"/>
        </w:rPr>
        <w:t>improve the mechanistic understanding of cancer</w:t>
      </w:r>
      <w:r w:rsidRPr="00796A39">
        <w:rPr>
          <w:rFonts w:ascii="Times New Roman" w:hAnsi="Times New Roman" w:cs="Times New Roman"/>
          <w:color w:val="000000"/>
          <w:sz w:val="24"/>
          <w:szCs w:val="24"/>
        </w:rPr>
        <w:t>.</w:t>
      </w:r>
    </w:p>
    <w:p w:rsidR="00796A39" w:rsidRPr="00F65938" w:rsidRDefault="00796A39" w:rsidP="00796A39">
      <w:pPr>
        <w:shd w:val="clear" w:color="auto" w:fill="FFFFFF"/>
        <w:spacing w:after="225" w:line="240" w:lineRule="auto"/>
        <w:jc w:val="both"/>
        <w:outlineLvl w:val="1"/>
        <w:rPr>
          <w:rFonts w:ascii="Times New Roman" w:eastAsia="Times New Roman" w:hAnsi="Times New Roman" w:cs="Times New Roman"/>
          <w:color w:val="1C1D1E"/>
          <w:sz w:val="24"/>
          <w:szCs w:val="24"/>
        </w:rPr>
      </w:pPr>
      <w:proofErr w:type="spellStart"/>
      <w:r w:rsidRPr="00F65938">
        <w:rPr>
          <w:rFonts w:ascii="Times New Roman" w:eastAsia="Times New Roman" w:hAnsi="Times New Roman" w:cs="Times New Roman"/>
          <w:color w:val="1C1D1E"/>
          <w:sz w:val="24"/>
          <w:szCs w:val="24"/>
        </w:rPr>
        <w:t>Nazeer</w:t>
      </w:r>
      <w:proofErr w:type="spellEnd"/>
      <w:r w:rsidRPr="00F65938">
        <w:rPr>
          <w:rFonts w:ascii="Times New Roman" w:eastAsia="Times New Roman" w:hAnsi="Times New Roman" w:cs="Times New Roman"/>
          <w:color w:val="1C1D1E"/>
          <w:sz w:val="24"/>
          <w:szCs w:val="24"/>
        </w:rPr>
        <w:t xml:space="preserve"> </w:t>
      </w:r>
      <w:proofErr w:type="spellStart"/>
      <w:r w:rsidRPr="00F65938">
        <w:rPr>
          <w:rFonts w:ascii="Times New Roman" w:eastAsia="Times New Roman" w:hAnsi="Times New Roman" w:cs="Times New Roman"/>
          <w:color w:val="1C1D1E"/>
          <w:sz w:val="24"/>
          <w:szCs w:val="24"/>
        </w:rPr>
        <w:t>Hussain</w:t>
      </w:r>
      <w:proofErr w:type="spellEnd"/>
      <w:r w:rsidRPr="00F65938">
        <w:rPr>
          <w:rFonts w:ascii="Times New Roman" w:eastAsia="Times New Roman" w:hAnsi="Times New Roman" w:cs="Times New Roman"/>
          <w:color w:val="1C1D1E"/>
          <w:sz w:val="24"/>
          <w:szCs w:val="24"/>
        </w:rPr>
        <w:t xml:space="preserve"> Khan</w:t>
      </w:r>
    </w:p>
    <w:p w:rsidR="00F65938" w:rsidRPr="00F65938" w:rsidRDefault="00F65938" w:rsidP="00796A39">
      <w:pPr>
        <w:shd w:val="clear" w:color="auto" w:fill="FFFFFF"/>
        <w:spacing w:after="225" w:line="240" w:lineRule="auto"/>
        <w:jc w:val="both"/>
        <w:outlineLvl w:val="1"/>
        <w:rPr>
          <w:rFonts w:ascii="Times New Roman" w:eastAsia="Segoe UI Symbol" w:hAnsi="Times New Roman" w:cs="Times New Roman"/>
          <w:w w:val="69"/>
          <w:position w:val="-1"/>
          <w:sz w:val="24"/>
          <w:szCs w:val="24"/>
        </w:rPr>
      </w:pPr>
      <w:r w:rsidRPr="00F65938">
        <w:rPr>
          <w:rFonts w:ascii="MS Mincho" w:eastAsia="MS Mincho" w:hAnsi="MS Mincho" w:cs="MS Mincho" w:hint="eastAsia"/>
          <w:sz w:val="24"/>
          <w:szCs w:val="24"/>
        </w:rPr>
        <w:t>☏</w:t>
      </w:r>
      <w:r w:rsidRPr="00F65938">
        <w:rPr>
          <w:rFonts w:ascii="Times New Roman" w:eastAsia="MS Mincho" w:hAnsi="Times New Roman" w:cs="Times New Roman"/>
          <w:sz w:val="24"/>
          <w:szCs w:val="24"/>
        </w:rPr>
        <w:t xml:space="preserve">  </w:t>
      </w:r>
      <w:r w:rsidRPr="00F65938">
        <w:rPr>
          <w:rFonts w:ascii="Times New Roman" w:eastAsia="MS Mincho" w:hAnsi="Times New Roman" w:cs="Times New Roman"/>
          <w:spacing w:val="29"/>
          <w:sz w:val="24"/>
          <w:szCs w:val="24"/>
        </w:rPr>
        <w:t xml:space="preserve"> </w:t>
      </w:r>
      <w:r w:rsidRPr="00F65938">
        <w:rPr>
          <w:rFonts w:ascii="Times New Roman" w:hAnsi="Times New Roman" w:cs="Times New Roman"/>
          <w:spacing w:val="-1"/>
          <w:sz w:val="24"/>
          <w:szCs w:val="24"/>
        </w:rPr>
        <w:t>+</w:t>
      </w:r>
      <w:r w:rsidRPr="00F65938">
        <w:rPr>
          <w:rFonts w:ascii="Times New Roman" w:hAnsi="Times New Roman" w:cs="Times New Roman"/>
          <w:sz w:val="24"/>
          <w:szCs w:val="24"/>
        </w:rPr>
        <w:t xml:space="preserve">8618436345064    </w:t>
      </w:r>
      <w:proofErr w:type="gramStart"/>
      <w:r w:rsidRPr="00F65938">
        <w:rPr>
          <w:rFonts w:ascii="MS Mincho" w:eastAsia="MS Mincho" w:hAnsi="MS Mincho" w:cs="MS Mincho" w:hint="eastAsia"/>
          <w:w w:val="69"/>
          <w:position w:val="-1"/>
          <w:sz w:val="24"/>
          <w:szCs w:val="24"/>
        </w:rPr>
        <w:t>✉</w:t>
      </w:r>
      <w:r w:rsidRPr="00F65938">
        <w:rPr>
          <w:rFonts w:ascii="Times New Roman" w:eastAsia="Segoe UI Symbol" w:hAnsi="Times New Roman" w:cs="Times New Roman"/>
          <w:w w:val="69"/>
          <w:position w:val="-1"/>
          <w:sz w:val="24"/>
          <w:szCs w:val="24"/>
        </w:rPr>
        <w:t xml:space="preserve">  </w:t>
      </w:r>
      <w:proofErr w:type="gramEnd"/>
      <w:hyperlink r:id="rId6" w:history="1">
        <w:r w:rsidRPr="00F65938">
          <w:rPr>
            <w:rStyle w:val="Hyperlink"/>
            <w:rFonts w:ascii="Times New Roman" w:eastAsia="Segoe UI Symbol" w:hAnsi="Times New Roman" w:cs="Times New Roman"/>
            <w:w w:val="69"/>
            <w:position w:val="-1"/>
            <w:sz w:val="24"/>
            <w:szCs w:val="24"/>
          </w:rPr>
          <w:t>Kakakhan3514@gmail.com</w:t>
        </w:r>
      </w:hyperlink>
    </w:p>
    <w:p w:rsidR="00F65938" w:rsidRPr="00F65938" w:rsidRDefault="00F65938" w:rsidP="00796A39">
      <w:pPr>
        <w:shd w:val="clear" w:color="auto" w:fill="FFFFFF"/>
        <w:spacing w:after="225" w:line="240" w:lineRule="auto"/>
        <w:jc w:val="both"/>
        <w:outlineLvl w:val="1"/>
        <w:rPr>
          <w:rFonts w:ascii="Times New Roman" w:hAnsi="Times New Roman" w:cs="Times New Roman"/>
          <w:sz w:val="24"/>
          <w:szCs w:val="24"/>
        </w:rPr>
      </w:pPr>
      <w:proofErr w:type="spellStart"/>
      <w:r w:rsidRPr="00F65938">
        <w:rPr>
          <w:rFonts w:ascii="Times New Roman" w:hAnsi="Times New Roman" w:cs="Times New Roman"/>
          <w:sz w:val="24"/>
          <w:szCs w:val="24"/>
        </w:rPr>
        <w:t>Linkedin</w:t>
      </w:r>
      <w:proofErr w:type="spellEnd"/>
      <w:r w:rsidRPr="00F65938">
        <w:rPr>
          <w:rFonts w:ascii="Times New Roman" w:hAnsi="Times New Roman" w:cs="Times New Roman"/>
          <w:sz w:val="24"/>
          <w:szCs w:val="24"/>
        </w:rPr>
        <w:t xml:space="preserve">: </w:t>
      </w:r>
      <w:hyperlink r:id="rId7" w:history="1">
        <w:r w:rsidRPr="00F65938">
          <w:rPr>
            <w:rStyle w:val="Hyperlink"/>
            <w:rFonts w:ascii="Times New Roman" w:hAnsi="Times New Roman" w:cs="Times New Roman"/>
            <w:sz w:val="24"/>
            <w:szCs w:val="24"/>
          </w:rPr>
          <w:t>https://www.linkedin.com/feed/</w:t>
        </w:r>
      </w:hyperlink>
    </w:p>
    <w:p w:rsidR="00F65938" w:rsidRDefault="00F65938" w:rsidP="00F65938">
      <w:pPr>
        <w:autoSpaceDE w:val="0"/>
        <w:autoSpaceDN w:val="0"/>
        <w:adjustRightInd w:val="0"/>
        <w:rPr>
          <w:lang w:val="en-NZ"/>
        </w:rPr>
      </w:pPr>
      <w:r w:rsidRPr="00F65938">
        <w:rPr>
          <w:rFonts w:ascii="Times New Roman" w:hAnsi="Times New Roman" w:cs="Times New Roman"/>
          <w:sz w:val="24"/>
          <w:szCs w:val="24"/>
          <w:lang w:val="en-NZ"/>
        </w:rPr>
        <w:t>Session name/ number:</w:t>
      </w:r>
      <w:r w:rsidRPr="00F65938">
        <w:rPr>
          <w:rFonts w:ascii="Times New Roman" w:hAnsi="Times New Roman" w:cs="Times New Roman"/>
          <w:sz w:val="24"/>
          <w:szCs w:val="24"/>
          <w:lang w:val="en-NZ"/>
        </w:rPr>
        <w:t xml:space="preserve"> Cancer Cell Biology</w:t>
      </w:r>
      <w:r w:rsidRPr="00F65938">
        <w:rPr>
          <w:rFonts w:ascii="Times New Roman" w:hAnsi="Times New Roman" w:cs="Times New Roman"/>
          <w:sz w:val="24"/>
          <w:szCs w:val="24"/>
          <w:lang w:val="en-NZ"/>
        </w:rPr>
        <w:br/>
        <w:t>Category: Oral presentation</w:t>
      </w:r>
      <w:r>
        <w:rPr>
          <w:lang w:val="en-NZ"/>
        </w:rPr>
        <w:br/>
      </w:r>
      <w:bookmarkStart w:id="0" w:name="_GoBack"/>
      <w:bookmarkEnd w:id="0"/>
    </w:p>
    <w:p w:rsidR="00F65938" w:rsidRDefault="00F65938" w:rsidP="00796A39">
      <w:pPr>
        <w:shd w:val="clear" w:color="auto" w:fill="FFFFFF"/>
        <w:spacing w:after="225" w:line="240" w:lineRule="auto"/>
        <w:jc w:val="both"/>
        <w:outlineLvl w:val="1"/>
        <w:rPr>
          <w:rFonts w:ascii="Times New Roman" w:eastAsia="Times New Roman" w:hAnsi="Times New Roman" w:cs="Times New Roman"/>
          <w:color w:val="1C1D1E"/>
          <w:sz w:val="24"/>
          <w:szCs w:val="24"/>
        </w:rPr>
      </w:pPr>
    </w:p>
    <w:p w:rsidR="00796A39" w:rsidRPr="00796A39" w:rsidRDefault="00796A39" w:rsidP="00796A39">
      <w:pPr>
        <w:shd w:val="clear" w:color="auto" w:fill="FFFFFF"/>
        <w:spacing w:after="225" w:line="240" w:lineRule="auto"/>
        <w:jc w:val="both"/>
        <w:outlineLvl w:val="1"/>
        <w:rPr>
          <w:rFonts w:ascii="Times New Roman" w:eastAsia="Times New Roman" w:hAnsi="Times New Roman" w:cs="Times New Roman"/>
          <w:color w:val="1C1D1E"/>
          <w:sz w:val="24"/>
          <w:szCs w:val="24"/>
        </w:rPr>
      </w:pPr>
    </w:p>
    <w:p w:rsidR="002C6D19" w:rsidRDefault="002C6D19" w:rsidP="00A309DD">
      <w:pPr>
        <w:shd w:val="clear" w:color="auto" w:fill="FFFFFF"/>
        <w:spacing w:after="225" w:line="240" w:lineRule="auto"/>
        <w:jc w:val="both"/>
        <w:outlineLvl w:val="1"/>
        <w:rPr>
          <w:rFonts w:ascii="Times New Roman" w:eastAsia="Times New Roman" w:hAnsi="Times New Roman" w:cs="Times New Roman"/>
          <w:color w:val="1C1D1E"/>
          <w:sz w:val="24"/>
          <w:szCs w:val="24"/>
        </w:rPr>
      </w:pPr>
    </w:p>
    <w:p w:rsidR="00A309DD" w:rsidRPr="00A309DD" w:rsidRDefault="00A309DD" w:rsidP="00A309DD">
      <w:pPr>
        <w:shd w:val="clear" w:color="auto" w:fill="FFFFFF"/>
        <w:spacing w:after="225" w:line="240" w:lineRule="auto"/>
        <w:jc w:val="both"/>
        <w:outlineLvl w:val="1"/>
        <w:rPr>
          <w:rFonts w:ascii="Times New Roman" w:eastAsia="Times New Roman" w:hAnsi="Times New Roman" w:cs="Times New Roman"/>
          <w:color w:val="414141"/>
          <w:sz w:val="24"/>
          <w:szCs w:val="24"/>
        </w:rPr>
      </w:pPr>
    </w:p>
    <w:p w:rsidR="00BF2CDD" w:rsidRPr="00A309DD" w:rsidRDefault="00BF2CDD" w:rsidP="00A309DD"/>
    <w:sectPr w:rsidR="00BF2CDD" w:rsidRPr="00A309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55276"/>
    <w:multiLevelType w:val="hybridMultilevel"/>
    <w:tmpl w:val="BE160D14"/>
    <w:lvl w:ilvl="0" w:tplc="5EE02E1E">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nsid w:val="04B36E2B"/>
    <w:multiLevelType w:val="hybridMultilevel"/>
    <w:tmpl w:val="60EE0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393DD9"/>
    <w:multiLevelType w:val="hybridMultilevel"/>
    <w:tmpl w:val="82DCC652"/>
    <w:lvl w:ilvl="0" w:tplc="4056A1C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2C6531"/>
    <w:multiLevelType w:val="hybridMultilevel"/>
    <w:tmpl w:val="B5AC3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AC4841"/>
    <w:multiLevelType w:val="hybridMultilevel"/>
    <w:tmpl w:val="3E10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0851FC"/>
    <w:multiLevelType w:val="hybridMultilevel"/>
    <w:tmpl w:val="6B60D96A"/>
    <w:lvl w:ilvl="0" w:tplc="2A1004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0022E0"/>
    <w:multiLevelType w:val="hybridMultilevel"/>
    <w:tmpl w:val="C90EDBAE"/>
    <w:lvl w:ilvl="0" w:tplc="53F0A9A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58B2AC3"/>
    <w:multiLevelType w:val="hybridMultilevel"/>
    <w:tmpl w:val="6E0A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E31892"/>
    <w:multiLevelType w:val="hybridMultilevel"/>
    <w:tmpl w:val="DD4C2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E380020"/>
    <w:multiLevelType w:val="hybridMultilevel"/>
    <w:tmpl w:val="D0DAF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0B24932"/>
    <w:multiLevelType w:val="hybridMultilevel"/>
    <w:tmpl w:val="6CCAFD74"/>
    <w:lvl w:ilvl="0" w:tplc="AD1A740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F5604A7"/>
    <w:multiLevelType w:val="hybridMultilevel"/>
    <w:tmpl w:val="40A8C5A4"/>
    <w:lvl w:ilvl="0" w:tplc="7846A55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A16B59"/>
    <w:multiLevelType w:val="hybridMultilevel"/>
    <w:tmpl w:val="0E183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3"/>
  </w:num>
  <w:num w:numId="4">
    <w:abstractNumId w:val="10"/>
  </w:num>
  <w:num w:numId="5">
    <w:abstractNumId w:val="8"/>
  </w:num>
  <w:num w:numId="6">
    <w:abstractNumId w:val="12"/>
  </w:num>
  <w:num w:numId="7">
    <w:abstractNumId w:val="2"/>
  </w:num>
  <w:num w:numId="8">
    <w:abstractNumId w:val="4"/>
  </w:num>
  <w:num w:numId="9">
    <w:abstractNumId w:val="0"/>
  </w:num>
  <w:num w:numId="10">
    <w:abstractNumId w:val="1"/>
  </w:num>
  <w:num w:numId="11">
    <w:abstractNumId w:val="7"/>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CDD"/>
    <w:rsid w:val="001134A3"/>
    <w:rsid w:val="00133D20"/>
    <w:rsid w:val="0018559F"/>
    <w:rsid w:val="002B23C2"/>
    <w:rsid w:val="002C6D19"/>
    <w:rsid w:val="0037455A"/>
    <w:rsid w:val="0048074F"/>
    <w:rsid w:val="0049085E"/>
    <w:rsid w:val="005162A2"/>
    <w:rsid w:val="00610507"/>
    <w:rsid w:val="00633F25"/>
    <w:rsid w:val="006E11EA"/>
    <w:rsid w:val="00727CE5"/>
    <w:rsid w:val="00796A39"/>
    <w:rsid w:val="007B681A"/>
    <w:rsid w:val="007F474E"/>
    <w:rsid w:val="00873E0E"/>
    <w:rsid w:val="008770ED"/>
    <w:rsid w:val="009A3163"/>
    <w:rsid w:val="00A309DD"/>
    <w:rsid w:val="00B4305F"/>
    <w:rsid w:val="00BE5869"/>
    <w:rsid w:val="00BF2CDD"/>
    <w:rsid w:val="00C67DBD"/>
    <w:rsid w:val="00CE25BF"/>
    <w:rsid w:val="00CE2B34"/>
    <w:rsid w:val="00DF2B8A"/>
    <w:rsid w:val="00E401F5"/>
    <w:rsid w:val="00E657AB"/>
    <w:rsid w:val="00EA309D"/>
    <w:rsid w:val="00F02A2A"/>
    <w:rsid w:val="00F65938"/>
    <w:rsid w:val="00FB36AE"/>
    <w:rsid w:val="00FE112F"/>
    <w:rsid w:val="00FF4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09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309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CDD"/>
    <w:rPr>
      <w:color w:val="0000FF" w:themeColor="hyperlink"/>
      <w:u w:val="single"/>
    </w:rPr>
  </w:style>
  <w:style w:type="paragraph" w:styleId="ListParagraph">
    <w:name w:val="List Paragraph"/>
    <w:basedOn w:val="Normal"/>
    <w:uiPriority w:val="34"/>
    <w:qFormat/>
    <w:rsid w:val="001134A3"/>
    <w:pPr>
      <w:ind w:left="720"/>
      <w:contextualSpacing/>
    </w:pPr>
  </w:style>
  <w:style w:type="character" w:customStyle="1" w:styleId="Heading2Char">
    <w:name w:val="Heading 2 Char"/>
    <w:basedOn w:val="DefaultParagraphFont"/>
    <w:link w:val="Heading2"/>
    <w:uiPriority w:val="9"/>
    <w:rsid w:val="00A309D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309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309D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309D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A309D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2CDD"/>
    <w:rPr>
      <w:color w:val="0000FF" w:themeColor="hyperlink"/>
      <w:u w:val="single"/>
    </w:rPr>
  </w:style>
  <w:style w:type="paragraph" w:styleId="ListParagraph">
    <w:name w:val="List Paragraph"/>
    <w:basedOn w:val="Normal"/>
    <w:uiPriority w:val="34"/>
    <w:qFormat/>
    <w:rsid w:val="001134A3"/>
    <w:pPr>
      <w:ind w:left="720"/>
      <w:contextualSpacing/>
    </w:pPr>
  </w:style>
  <w:style w:type="character" w:customStyle="1" w:styleId="Heading2Char">
    <w:name w:val="Heading 2 Char"/>
    <w:basedOn w:val="DefaultParagraphFont"/>
    <w:link w:val="Heading2"/>
    <w:uiPriority w:val="9"/>
    <w:rsid w:val="00A309D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309D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309D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95054">
      <w:bodyDiv w:val="1"/>
      <w:marLeft w:val="0"/>
      <w:marRight w:val="0"/>
      <w:marTop w:val="0"/>
      <w:marBottom w:val="0"/>
      <w:divBdr>
        <w:top w:val="none" w:sz="0" w:space="0" w:color="auto"/>
        <w:left w:val="none" w:sz="0" w:space="0" w:color="auto"/>
        <w:bottom w:val="none" w:sz="0" w:space="0" w:color="auto"/>
        <w:right w:val="none" w:sz="0" w:space="0" w:color="auto"/>
      </w:divBdr>
    </w:div>
    <w:div w:id="1673489607">
      <w:bodyDiv w:val="1"/>
      <w:marLeft w:val="0"/>
      <w:marRight w:val="0"/>
      <w:marTop w:val="0"/>
      <w:marBottom w:val="0"/>
      <w:divBdr>
        <w:top w:val="none" w:sz="0" w:space="0" w:color="auto"/>
        <w:left w:val="none" w:sz="0" w:space="0" w:color="auto"/>
        <w:bottom w:val="none" w:sz="0" w:space="0" w:color="auto"/>
        <w:right w:val="none" w:sz="0" w:space="0" w:color="auto"/>
      </w:divBdr>
      <w:divsChild>
        <w:div w:id="2001033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linkedin.com/fe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kakhan3514@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muzamil alvi</dc:creator>
  <cp:lastModifiedBy>MTB</cp:lastModifiedBy>
  <cp:revision>2</cp:revision>
  <dcterms:created xsi:type="dcterms:W3CDTF">2020-02-19T14:45:00Z</dcterms:created>
  <dcterms:modified xsi:type="dcterms:W3CDTF">2020-02-19T14:45:00Z</dcterms:modified>
</cp:coreProperties>
</file>