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273" w:rsidRDefault="004B3273">
      <w:pPr>
        <w:rPr>
          <w:rFonts w:ascii="Arial" w:hAnsi="Arial" w:cs="Arial"/>
          <w:b/>
          <w:sz w:val="24"/>
          <w:szCs w:val="24"/>
        </w:rPr>
      </w:pPr>
      <w:r w:rsidRPr="004B3273">
        <w:rPr>
          <w:rFonts w:ascii="Arial" w:hAnsi="Arial" w:cs="Arial"/>
          <w:b/>
          <w:sz w:val="24"/>
          <w:szCs w:val="24"/>
        </w:rPr>
        <w:t xml:space="preserve">Femtosecond Cataract Surgery. </w:t>
      </w:r>
      <w:r>
        <w:rPr>
          <w:rFonts w:ascii="Arial" w:hAnsi="Arial" w:cs="Arial"/>
          <w:b/>
          <w:sz w:val="24"/>
          <w:szCs w:val="24"/>
        </w:rPr>
        <w:t xml:space="preserve">Avoiding </w:t>
      </w:r>
      <w:r w:rsidRPr="004B3273">
        <w:rPr>
          <w:rFonts w:ascii="Arial" w:hAnsi="Arial" w:cs="Arial"/>
          <w:b/>
          <w:sz w:val="24"/>
          <w:szCs w:val="24"/>
        </w:rPr>
        <w:t>Comp</w:t>
      </w:r>
      <w:r>
        <w:rPr>
          <w:rFonts w:ascii="Arial" w:hAnsi="Arial" w:cs="Arial"/>
          <w:b/>
          <w:sz w:val="24"/>
          <w:szCs w:val="24"/>
        </w:rPr>
        <w:t xml:space="preserve">lications </w:t>
      </w:r>
    </w:p>
    <w:p w:rsidR="004B3273" w:rsidRDefault="004B3273">
      <w:pPr>
        <w:rPr>
          <w:rFonts w:ascii="Arial" w:hAnsi="Arial" w:cs="Arial"/>
          <w:sz w:val="24"/>
          <w:szCs w:val="24"/>
        </w:rPr>
      </w:pPr>
    </w:p>
    <w:p w:rsidR="0051358D" w:rsidRDefault="004B3273">
      <w:pPr>
        <w:rPr>
          <w:rFonts w:ascii="Arial" w:hAnsi="Arial" w:cs="Arial"/>
          <w:sz w:val="24"/>
          <w:szCs w:val="24"/>
        </w:rPr>
      </w:pPr>
      <w:r w:rsidRPr="004B3273">
        <w:rPr>
          <w:rFonts w:ascii="Arial" w:hAnsi="Arial" w:cs="Arial"/>
          <w:sz w:val="24"/>
          <w:szCs w:val="24"/>
        </w:rPr>
        <w:t xml:space="preserve"> As more surgeons explore the possibility of femtosecond laser cataract surgery (in which the incision, capsulotomy and nucleus fragmentation are accomplished by the laser), the focus on the details of the surgery’s advantages and pitfalls has become more intense. And as with any surgery, one of the most important details is potential complications.</w:t>
      </w:r>
    </w:p>
    <w:p w:rsidR="004B3273" w:rsidRPr="004B3273" w:rsidRDefault="004B3273">
      <w:pPr>
        <w:rPr>
          <w:rFonts w:ascii="Arial" w:hAnsi="Arial" w:cs="Arial"/>
          <w:sz w:val="24"/>
          <w:szCs w:val="24"/>
        </w:rPr>
      </w:pPr>
      <w:r>
        <w:rPr>
          <w:rFonts w:ascii="Arial" w:hAnsi="Arial" w:cs="Arial"/>
          <w:sz w:val="24"/>
          <w:szCs w:val="24"/>
        </w:rPr>
        <w:t xml:space="preserve">Pearls to perform the different surgical steps of this technique will be presented from   the pupil dilatation, incision, </w:t>
      </w:r>
      <w:proofErr w:type="spellStart"/>
      <w:r>
        <w:rPr>
          <w:rFonts w:ascii="Arial" w:hAnsi="Arial" w:cs="Arial"/>
          <w:sz w:val="24"/>
          <w:szCs w:val="24"/>
        </w:rPr>
        <w:t>capsulorhexis</w:t>
      </w:r>
      <w:proofErr w:type="spellEnd"/>
      <w:r>
        <w:rPr>
          <w:rFonts w:ascii="Arial" w:hAnsi="Arial" w:cs="Arial"/>
          <w:sz w:val="24"/>
          <w:szCs w:val="24"/>
        </w:rPr>
        <w:t xml:space="preserve">, hydro dissection and phacoemulsification of the lens with practical tips to avoid complications as the posterior capsule blown and vitreous </w:t>
      </w:r>
      <w:bookmarkStart w:id="0" w:name="_GoBack"/>
      <w:bookmarkEnd w:id="0"/>
      <w:r>
        <w:rPr>
          <w:rFonts w:ascii="Arial" w:hAnsi="Arial" w:cs="Arial"/>
          <w:sz w:val="24"/>
          <w:szCs w:val="24"/>
        </w:rPr>
        <w:t>lens drop.</w:t>
      </w:r>
    </w:p>
    <w:sectPr w:rsidR="004B3273" w:rsidRPr="004B3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273"/>
    <w:rsid w:val="004B3273"/>
    <w:rsid w:val="0051358D"/>
    <w:rsid w:val="00D82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C4ABDB-71F2-485F-8A86-2B4A5023F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103</Words>
  <Characters>592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Suarez</dc:creator>
  <cp:keywords/>
  <dc:description/>
  <cp:lastModifiedBy>Enrique Suarez</cp:lastModifiedBy>
  <cp:revision>1</cp:revision>
  <dcterms:created xsi:type="dcterms:W3CDTF">2016-06-28T05:54:00Z</dcterms:created>
  <dcterms:modified xsi:type="dcterms:W3CDTF">2016-06-28T06:04:00Z</dcterms:modified>
</cp:coreProperties>
</file>