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30420" w14:textId="2C0B3DBD" w:rsidR="00DE2C08" w:rsidRDefault="00DE2C08" w:rsidP="00DE2C0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F26C4" w14:textId="4D7A8F92" w:rsidR="00DE2C08" w:rsidRDefault="00DE2C08" w:rsidP="00DE2C0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3B7E39" w14:textId="3BCE63A6" w:rsidR="00DE2C08" w:rsidRDefault="00DE2C08" w:rsidP="00DE2C0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7D1B723" wp14:editId="436B9FC4">
            <wp:extent cx="1013460" cy="1351714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331" cy="135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E7373FA" w14:textId="77777777" w:rsidR="00DE2C08" w:rsidRDefault="00DE2C08" w:rsidP="002677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99860F" w14:textId="6266024F" w:rsidR="002677DB" w:rsidRPr="00DE2C08" w:rsidRDefault="002677DB" w:rsidP="002677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Title</w:t>
      </w:r>
      <w:r w:rsidRPr="00DE2C08">
        <w:rPr>
          <w:rFonts w:ascii="Times New Roman" w:hAnsi="Times New Roman" w:cs="Times New Roman"/>
          <w:sz w:val="24"/>
          <w:szCs w:val="24"/>
        </w:rPr>
        <w:t>: Mapping P</w:t>
      </w:r>
      <w:r w:rsidR="00AE2D44" w:rsidRPr="00DE2C08">
        <w:rPr>
          <w:rFonts w:ascii="Times New Roman" w:hAnsi="Times New Roman" w:cs="Times New Roman"/>
          <w:sz w:val="24"/>
          <w:szCs w:val="24"/>
        </w:rPr>
        <w:t>M 2.5</w:t>
      </w:r>
      <w:r w:rsidRPr="00DE2C08">
        <w:rPr>
          <w:rFonts w:ascii="Times New Roman" w:hAnsi="Times New Roman" w:cs="Times New Roman"/>
          <w:sz w:val="24"/>
          <w:szCs w:val="24"/>
        </w:rPr>
        <w:t xml:space="preserve"> Concentration with Satellite Based Remote Sensing Technology: A Case Study of Kathmandu, Nepal</w:t>
      </w:r>
    </w:p>
    <w:p w14:paraId="4CB8DCDE" w14:textId="77777777" w:rsidR="002677DB" w:rsidRDefault="002677DB" w:rsidP="002677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FE0E62" w14:textId="4FC9D079" w:rsidR="002677DB" w:rsidRDefault="002677DB" w:rsidP="002677DB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</w:t>
      </w:r>
      <w:r w:rsidR="00AE2D44">
        <w:rPr>
          <w:rFonts w:ascii="Times New Roman" w:hAnsi="Times New Roman" w:cs="Times New Roman"/>
          <w:sz w:val="18"/>
          <w:szCs w:val="18"/>
        </w:rPr>
        <w:t xml:space="preserve">shish </w:t>
      </w:r>
      <w:r>
        <w:rPr>
          <w:rFonts w:ascii="Times New Roman" w:hAnsi="Times New Roman" w:cs="Times New Roman"/>
          <w:sz w:val="18"/>
          <w:szCs w:val="18"/>
        </w:rPr>
        <w:t xml:space="preserve">Chalise, </w:t>
      </w:r>
      <w:proofErr w:type="spellStart"/>
      <w:r>
        <w:rPr>
          <w:rFonts w:ascii="Times New Roman" w:hAnsi="Times New Roman" w:cs="Times New Roman"/>
          <w:sz w:val="18"/>
          <w:szCs w:val="18"/>
        </w:rPr>
        <w:t>T</w:t>
      </w:r>
      <w:r w:rsidR="00AE2D44">
        <w:rPr>
          <w:rFonts w:ascii="Times New Roman" w:hAnsi="Times New Roman" w:cs="Times New Roman"/>
          <w:sz w:val="18"/>
          <w:szCs w:val="18"/>
        </w:rPr>
        <w:t>ejendra</w:t>
      </w:r>
      <w:proofErr w:type="spellEnd"/>
      <w:r w:rsidR="00AE2D4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Kandel</w:t>
      </w:r>
    </w:p>
    <w:p w14:paraId="11E22254" w14:textId="51ED361F" w:rsidR="002677DB" w:rsidRPr="00AE2D44" w:rsidRDefault="00AE2D44" w:rsidP="00AE2D44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Department of Civil and Geomatics Engineering</w:t>
      </w:r>
      <w:r w:rsidR="002677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2677DB">
        <w:rPr>
          <w:rFonts w:ascii="Times New Roman" w:hAnsi="Times New Roman" w:cs="Times New Roman"/>
          <w:sz w:val="18"/>
          <w:szCs w:val="18"/>
        </w:rPr>
        <w:t>Pashchimanchal</w:t>
      </w:r>
      <w:proofErr w:type="spellEnd"/>
      <w:r w:rsidR="002677DB">
        <w:rPr>
          <w:rFonts w:ascii="Times New Roman" w:hAnsi="Times New Roman" w:cs="Times New Roman"/>
          <w:sz w:val="18"/>
          <w:szCs w:val="18"/>
        </w:rPr>
        <w:t xml:space="preserve"> Campus, Institute of Engineering, Tribhuvan University Pokhara Nepal</w:t>
      </w:r>
      <w:r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14:paraId="2B4BBCB8" w14:textId="77777777" w:rsidR="002677DB" w:rsidRDefault="002677DB" w:rsidP="002677DB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393AE45" w14:textId="77777777" w:rsidR="002677DB" w:rsidRDefault="002677DB" w:rsidP="002677DB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Abstract:</w:t>
      </w:r>
    </w:p>
    <w:p w14:paraId="23915539" w14:textId="75DB3440" w:rsidR="002677DB" w:rsidRDefault="002677DB" w:rsidP="002677DB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Air pollution has become a major issue of modern metropolitan because of industrial emission, urbanization and anthropogenic activities. The International Agency for Research on Cancer</w:t>
      </w:r>
      <w:r w:rsidR="00DE2C0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(IARC)</w:t>
      </w:r>
      <w:r w:rsidR="00AE2D44">
        <w:rPr>
          <w:rFonts w:ascii="Times New Roman" w:hAnsi="Times New Roman" w:cs="Times New Roman"/>
          <w:sz w:val="18"/>
          <w:szCs w:val="18"/>
        </w:rPr>
        <w:t xml:space="preserve"> has</w:t>
      </w:r>
      <w:r>
        <w:rPr>
          <w:rFonts w:ascii="Times New Roman" w:hAnsi="Times New Roman" w:cs="Times New Roman"/>
          <w:sz w:val="18"/>
          <w:szCs w:val="18"/>
        </w:rPr>
        <w:t xml:space="preserve"> classified particulate matter, the main component of outdoor pollution, as carcinogenic for humans. Many</w:t>
      </w:r>
      <w:r w:rsidR="00AE2D44" w:rsidRPr="00AE2D44">
        <w:rPr>
          <w:rFonts w:ascii="Times New Roman" w:hAnsi="Times New Roman" w:cs="Times New Roman"/>
          <w:sz w:val="18"/>
          <w:szCs w:val="18"/>
        </w:rPr>
        <w:t xml:space="preserve"> </w:t>
      </w:r>
      <w:r w:rsidR="00AE2D44">
        <w:rPr>
          <w:rFonts w:ascii="Times New Roman" w:hAnsi="Times New Roman" w:cs="Times New Roman"/>
          <w:sz w:val="18"/>
          <w:szCs w:val="18"/>
        </w:rPr>
        <w:t>air quality monitoring stations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AE2D44">
        <w:rPr>
          <w:rFonts w:ascii="Times New Roman" w:hAnsi="Times New Roman" w:cs="Times New Roman"/>
          <w:sz w:val="18"/>
          <w:szCs w:val="18"/>
        </w:rPr>
        <w:t xml:space="preserve">are </w:t>
      </w:r>
      <w:r>
        <w:rPr>
          <w:rFonts w:ascii="Times New Roman" w:hAnsi="Times New Roman" w:cs="Times New Roman"/>
          <w:sz w:val="18"/>
          <w:szCs w:val="18"/>
        </w:rPr>
        <w:t>established</w:t>
      </w:r>
      <w:r w:rsidR="00AE2D44">
        <w:rPr>
          <w:rFonts w:ascii="Times New Roman" w:hAnsi="Times New Roman" w:cs="Times New Roman"/>
          <w:sz w:val="18"/>
          <w:szCs w:val="18"/>
        </w:rPr>
        <w:t xml:space="preserve"> for measuring the </w:t>
      </w:r>
      <w:proofErr w:type="gramStart"/>
      <w:r w:rsidR="00AE2D44">
        <w:rPr>
          <w:rFonts w:ascii="Times New Roman" w:hAnsi="Times New Roman" w:cs="Times New Roman"/>
          <w:sz w:val="18"/>
          <w:szCs w:val="18"/>
        </w:rPr>
        <w:t xml:space="preserve">pollution  </w:t>
      </w:r>
      <w:r>
        <w:rPr>
          <w:rFonts w:ascii="Times New Roman" w:hAnsi="Times New Roman" w:cs="Times New Roman"/>
          <w:sz w:val="18"/>
          <w:szCs w:val="18"/>
        </w:rPr>
        <w:t>but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these stations tend to be scarcely distributed and do not provide sufficient tools for mapping atmospheric pollution since air quality is highly variable</w:t>
      </w:r>
      <w:r w:rsidR="00AE2D44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Satellite remote sensing is a valuable tool for assessing and mapping air pollution as satellite images are able to provide synoptic views of large areas in one image on a systematic basis due to the temporal resolution of the satellite sensors. This article investigates the relationship of </w:t>
      </w:r>
      <w:r w:rsidR="00AE2D44">
        <w:rPr>
          <w:rFonts w:ascii="Times New Roman" w:hAnsi="Times New Roman" w:cs="Times New Roman"/>
          <w:sz w:val="18"/>
          <w:szCs w:val="18"/>
        </w:rPr>
        <w:t xml:space="preserve">PM 2.5 concentration </w:t>
      </w:r>
      <w:proofErr w:type="spellStart"/>
      <w:proofErr w:type="gramStart"/>
      <w:r w:rsidR="00AE2D44">
        <w:rPr>
          <w:rFonts w:ascii="Times New Roman" w:hAnsi="Times New Roman" w:cs="Times New Roman"/>
          <w:sz w:val="18"/>
          <w:szCs w:val="18"/>
        </w:rPr>
        <w:t>a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air pollution pattern with urban land use and with urban thermal landscape using a Remote sensing and GIS approach. Aerosol Optical Depth (AOD) </w:t>
      </w:r>
      <w:r w:rsidR="002C5F01">
        <w:rPr>
          <w:rFonts w:ascii="Times New Roman" w:hAnsi="Times New Roman" w:cs="Times New Roman"/>
          <w:sz w:val="18"/>
          <w:szCs w:val="18"/>
        </w:rPr>
        <w:t>being the</w:t>
      </w:r>
      <w:r>
        <w:rPr>
          <w:rFonts w:ascii="Times New Roman" w:hAnsi="Times New Roman" w:cs="Times New Roman"/>
          <w:sz w:val="18"/>
          <w:szCs w:val="18"/>
        </w:rPr>
        <w:t xml:space="preserve"> measure of aerosols (e.g., urban haze, smoke particles, desert dust) distributed with in a column of air from the instrument (earth’s surface) to top of the atmosphere play</w:t>
      </w:r>
      <w:r w:rsidR="002C5F01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 an effective role to alter the earth’s energy balance and hence the climate.</w:t>
      </w:r>
      <w:r w:rsidR="002C5F01">
        <w:rPr>
          <w:rFonts w:ascii="Times New Roman" w:hAnsi="Times New Roman" w:cs="Times New Roman"/>
          <w:sz w:val="18"/>
          <w:szCs w:val="18"/>
        </w:rPr>
        <w:t xml:space="preserve"> The research focuses on relating satellite based AOD retrieval with the ground</w:t>
      </w:r>
      <w:r w:rsidR="00DE2C08">
        <w:rPr>
          <w:rFonts w:ascii="Times New Roman" w:hAnsi="Times New Roman" w:cs="Times New Roman"/>
          <w:sz w:val="18"/>
          <w:szCs w:val="18"/>
        </w:rPr>
        <w:t>-</w:t>
      </w:r>
      <w:r w:rsidR="002C5F01">
        <w:rPr>
          <w:rFonts w:ascii="Times New Roman" w:hAnsi="Times New Roman" w:cs="Times New Roman"/>
          <w:sz w:val="18"/>
          <w:szCs w:val="18"/>
        </w:rPr>
        <w:t>based PM concentration.</w:t>
      </w:r>
      <w:r>
        <w:rPr>
          <w:rFonts w:ascii="Times New Roman" w:hAnsi="Times New Roman" w:cs="Times New Roman"/>
          <w:sz w:val="18"/>
          <w:szCs w:val="18"/>
        </w:rPr>
        <w:t xml:space="preserve"> The Moderate Resolution Imaging Spectroradiometer</w:t>
      </w:r>
      <w:r w:rsidR="00DE2C0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(MODIS) on-board NASA’s terra spacecraft performs near- globally daily observation of aerosols</w:t>
      </w:r>
      <w:r w:rsidR="002C5F01">
        <w:rPr>
          <w:rFonts w:ascii="Times New Roman" w:hAnsi="Times New Roman" w:cs="Times New Roman"/>
          <w:sz w:val="18"/>
          <w:szCs w:val="18"/>
        </w:rPr>
        <w:t xml:space="preserve"> was used as satellite imagery for this research. </w:t>
      </w:r>
      <w:r>
        <w:rPr>
          <w:rFonts w:ascii="Times New Roman" w:hAnsi="Times New Roman" w:cs="Times New Roman"/>
          <w:sz w:val="18"/>
          <w:szCs w:val="18"/>
        </w:rPr>
        <w:t xml:space="preserve">Relationships among the spatial patterns of air pollution, </w:t>
      </w:r>
      <w:r w:rsidR="002C5F01">
        <w:rPr>
          <w:rFonts w:ascii="Times New Roman" w:hAnsi="Times New Roman" w:cs="Times New Roman"/>
          <w:sz w:val="18"/>
          <w:szCs w:val="18"/>
        </w:rPr>
        <w:t xml:space="preserve">with </w:t>
      </w:r>
      <w:r w:rsidR="00DE2C08">
        <w:rPr>
          <w:rFonts w:ascii="Times New Roman" w:hAnsi="Times New Roman" w:cs="Times New Roman"/>
          <w:sz w:val="18"/>
          <w:szCs w:val="18"/>
        </w:rPr>
        <w:t>ground-based</w:t>
      </w:r>
      <w:r w:rsidR="002C5F01">
        <w:rPr>
          <w:rFonts w:ascii="Times New Roman" w:hAnsi="Times New Roman" w:cs="Times New Roman"/>
          <w:sz w:val="18"/>
          <w:szCs w:val="18"/>
        </w:rPr>
        <w:t xml:space="preserve"> observation </w:t>
      </w:r>
      <w:r>
        <w:rPr>
          <w:rFonts w:ascii="Times New Roman" w:hAnsi="Times New Roman" w:cs="Times New Roman"/>
          <w:sz w:val="18"/>
          <w:szCs w:val="18"/>
        </w:rPr>
        <w:t xml:space="preserve">were sought through GIS and correlation analyses. </w:t>
      </w:r>
      <w:r w:rsidR="00DE2C08">
        <w:rPr>
          <w:rFonts w:ascii="Times New Roman" w:hAnsi="Times New Roman" w:cs="Times New Roman"/>
          <w:sz w:val="18"/>
          <w:szCs w:val="18"/>
        </w:rPr>
        <w:t>Therefore, u</w:t>
      </w:r>
      <w:r>
        <w:rPr>
          <w:rFonts w:ascii="Times New Roman" w:hAnsi="Times New Roman" w:cs="Times New Roman"/>
          <w:sz w:val="18"/>
          <w:szCs w:val="18"/>
        </w:rPr>
        <w:t>sing better mathematical model air pollution assessment of place is detailed rather than virtual station.</w:t>
      </w:r>
      <w:r w:rsidR="002C5F0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97F427A" w14:textId="77777777" w:rsidR="002677DB" w:rsidRDefault="002677DB" w:rsidP="002677DB">
      <w:pPr>
        <w:jc w:val="both"/>
        <w:rPr>
          <w:rFonts w:ascii="Times New Roman" w:hAnsi="Times New Roman" w:cs="Times New Roman"/>
        </w:rPr>
      </w:pPr>
    </w:p>
    <w:p w14:paraId="422602D5" w14:textId="77777777" w:rsidR="002677DB" w:rsidRDefault="002677DB" w:rsidP="002677DB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Keywords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>GIS, Remote sensing, MODIS, AOD, Particulate Matters.</w:t>
      </w:r>
    </w:p>
    <w:p w14:paraId="47478E47" w14:textId="77777777" w:rsidR="00E77107" w:rsidRDefault="00E77107"/>
    <w:sectPr w:rsidR="00E77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DB"/>
    <w:rsid w:val="002677DB"/>
    <w:rsid w:val="002C5F01"/>
    <w:rsid w:val="003168FF"/>
    <w:rsid w:val="008A1CF7"/>
    <w:rsid w:val="00AE2D44"/>
    <w:rsid w:val="00DE2C08"/>
    <w:rsid w:val="00E7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C489E"/>
  <w15:chartTrackingRefBased/>
  <w15:docId w15:val="{31692DE0-3233-45F8-B089-51E8F7A8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7DB"/>
    <w:pPr>
      <w:spacing w:line="25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00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chalise</dc:creator>
  <cp:keywords/>
  <dc:description/>
  <cp:lastModifiedBy>ashish chalise</cp:lastModifiedBy>
  <cp:revision>2</cp:revision>
  <dcterms:created xsi:type="dcterms:W3CDTF">2019-12-11T18:31:00Z</dcterms:created>
  <dcterms:modified xsi:type="dcterms:W3CDTF">2019-12-11T18:31:00Z</dcterms:modified>
</cp:coreProperties>
</file>