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17A" w:rsidRDefault="0088417A" w:rsidP="0088417A">
      <w:pPr>
        <w:rPr>
          <w:b/>
          <w:sz w:val="36"/>
          <w:szCs w:val="36"/>
        </w:rPr>
      </w:pPr>
      <w:r w:rsidRPr="001004B9">
        <w:rPr>
          <w:b/>
          <w:sz w:val="36"/>
          <w:szCs w:val="36"/>
        </w:rPr>
        <w:t>Title: Designing a geospatial analysis tool for inventory and mapping of soils</w:t>
      </w:r>
    </w:p>
    <w:p w:rsidR="001004B9" w:rsidRPr="007B24DA" w:rsidRDefault="001004B9" w:rsidP="0088417A">
      <w:pPr>
        <w:rPr>
          <w:rFonts w:ascii="Arial" w:hAnsi="Arial" w:cs="Arial"/>
          <w:sz w:val="18"/>
          <w:szCs w:val="18"/>
        </w:rPr>
      </w:pPr>
      <w:proofErr w:type="spellStart"/>
      <w:r w:rsidRPr="007B24DA">
        <w:rPr>
          <w:rFonts w:ascii="Arial" w:hAnsi="Arial" w:cs="Arial"/>
          <w:sz w:val="18"/>
          <w:szCs w:val="18"/>
        </w:rPr>
        <w:t>Chizumba</w:t>
      </w:r>
      <w:proofErr w:type="spellEnd"/>
      <w:r w:rsidRPr="007B24DA">
        <w:rPr>
          <w:rFonts w:ascii="Arial" w:hAnsi="Arial" w:cs="Arial"/>
          <w:sz w:val="18"/>
          <w:szCs w:val="18"/>
        </w:rPr>
        <w:t xml:space="preserve"> </w:t>
      </w:r>
      <w:proofErr w:type="spellStart"/>
      <w:r w:rsidRPr="007B24DA">
        <w:rPr>
          <w:rFonts w:ascii="Arial" w:hAnsi="Arial" w:cs="Arial"/>
          <w:sz w:val="18"/>
          <w:szCs w:val="18"/>
        </w:rPr>
        <w:t>Shepande</w:t>
      </w:r>
      <w:proofErr w:type="spellEnd"/>
      <w:r w:rsidRPr="007B24DA">
        <w:rPr>
          <w:rFonts w:ascii="Arial" w:hAnsi="Arial" w:cs="Arial"/>
          <w:sz w:val="18"/>
          <w:szCs w:val="18"/>
        </w:rPr>
        <w:t>, PhD, University of Zambia, Zambia</w:t>
      </w:r>
    </w:p>
    <w:p w:rsidR="0088417A" w:rsidRPr="007B24DA" w:rsidRDefault="009815FE" w:rsidP="0088417A">
      <w:pPr>
        <w:rPr>
          <w:rFonts w:ascii="Tw Cen MT" w:hAnsi="Tw Cen MT"/>
          <w:sz w:val="18"/>
          <w:szCs w:val="18"/>
        </w:rPr>
      </w:pPr>
      <w:r w:rsidRPr="007B24DA">
        <w:rPr>
          <w:rFonts w:ascii="Tw Cen MT" w:hAnsi="Tw Cen MT"/>
          <w:sz w:val="18"/>
          <w:szCs w:val="18"/>
        </w:rPr>
        <w:t>My main interest towards the “3</w:t>
      </w:r>
      <w:r w:rsidRPr="007B24DA">
        <w:rPr>
          <w:rFonts w:ascii="Tw Cen MT" w:hAnsi="Tw Cen MT"/>
          <w:sz w:val="18"/>
          <w:szCs w:val="18"/>
          <w:vertAlign w:val="superscript"/>
        </w:rPr>
        <w:t>rd</w:t>
      </w:r>
      <w:r w:rsidRPr="007B24DA">
        <w:rPr>
          <w:rFonts w:ascii="Tw Cen MT" w:hAnsi="Tw Cen MT"/>
          <w:sz w:val="18"/>
          <w:szCs w:val="18"/>
        </w:rPr>
        <w:t xml:space="preserve"> World Congress on GIS and Remote Sensing” is </w:t>
      </w:r>
      <w:r w:rsidR="00C74DD2" w:rsidRPr="007B24DA">
        <w:rPr>
          <w:rFonts w:ascii="Tw Cen MT" w:hAnsi="Tw Cen MT"/>
          <w:sz w:val="18"/>
          <w:szCs w:val="18"/>
        </w:rPr>
        <w:t>to showcase the</w:t>
      </w:r>
      <w:r w:rsidRPr="007B24DA">
        <w:rPr>
          <w:rFonts w:ascii="Tw Cen MT" w:hAnsi="Tw Cen MT"/>
          <w:sz w:val="18"/>
          <w:szCs w:val="18"/>
        </w:rPr>
        <w:t xml:space="preserve"> </w:t>
      </w:r>
      <w:r w:rsidR="00C74DD2" w:rsidRPr="007B24DA">
        <w:rPr>
          <w:rFonts w:ascii="Tw Cen MT" w:hAnsi="Tw Cen MT"/>
          <w:sz w:val="18"/>
          <w:szCs w:val="18"/>
        </w:rPr>
        <w:t xml:space="preserve">development and design of a geospatial analysis tool and its use in mapping soils for sustainable land management. </w:t>
      </w:r>
    </w:p>
    <w:p w:rsidR="001004B9" w:rsidRPr="001004B9" w:rsidRDefault="001004B9" w:rsidP="0088417A">
      <w:pPr>
        <w:rPr>
          <w:rFonts w:ascii="Arial" w:hAnsi="Arial" w:cs="Arial"/>
          <w:b/>
          <w:sz w:val="20"/>
          <w:szCs w:val="20"/>
        </w:rPr>
      </w:pPr>
      <w:r w:rsidRPr="001004B9">
        <w:rPr>
          <w:rFonts w:ascii="Arial" w:hAnsi="Arial" w:cs="Arial"/>
          <w:b/>
          <w:sz w:val="20"/>
          <w:szCs w:val="20"/>
        </w:rPr>
        <w:t>Abstract</w:t>
      </w:r>
    </w:p>
    <w:p w:rsidR="001F13BF" w:rsidRPr="007B24DA" w:rsidRDefault="001F13BF" w:rsidP="0088417A">
      <w:pPr>
        <w:rPr>
          <w:rFonts w:ascii="Tw Cen MT" w:hAnsi="Tw Cen MT"/>
          <w:sz w:val="18"/>
          <w:szCs w:val="18"/>
        </w:rPr>
      </w:pPr>
      <w:r w:rsidRPr="007B24DA">
        <w:rPr>
          <w:rFonts w:ascii="Tw Cen MT" w:hAnsi="Tw Cen MT"/>
          <w:sz w:val="18"/>
          <w:szCs w:val="18"/>
        </w:rPr>
        <w:t xml:space="preserve">A soil inventory of the </w:t>
      </w:r>
      <w:proofErr w:type="spellStart"/>
      <w:r w:rsidRPr="007B24DA">
        <w:rPr>
          <w:rFonts w:ascii="Tw Cen MT" w:hAnsi="Tw Cen MT"/>
          <w:sz w:val="18"/>
          <w:szCs w:val="18"/>
        </w:rPr>
        <w:t>Chongwe</w:t>
      </w:r>
      <w:proofErr w:type="spellEnd"/>
      <w:r w:rsidRPr="007B24DA">
        <w:rPr>
          <w:rFonts w:ascii="Tw Cen MT" w:hAnsi="Tw Cen MT"/>
          <w:sz w:val="18"/>
          <w:szCs w:val="18"/>
        </w:rPr>
        <w:t xml:space="preserve"> region of Zambia was prepared using computer aided analysis of </w:t>
      </w:r>
      <w:proofErr w:type="spellStart"/>
      <w:r w:rsidRPr="007B24DA">
        <w:rPr>
          <w:rFonts w:ascii="Tw Cen MT" w:hAnsi="Tw Cen MT"/>
          <w:sz w:val="18"/>
          <w:szCs w:val="18"/>
        </w:rPr>
        <w:t>Landsat</w:t>
      </w:r>
      <w:proofErr w:type="spellEnd"/>
      <w:r w:rsidRPr="007B24DA">
        <w:rPr>
          <w:rFonts w:ascii="Tw Cen MT" w:hAnsi="Tw Cen MT"/>
          <w:sz w:val="18"/>
          <w:szCs w:val="18"/>
        </w:rPr>
        <w:t xml:space="preserve"> 7 ETM to determine the feasibility of </w:t>
      </w:r>
      <w:proofErr w:type="spellStart"/>
      <w:r w:rsidRPr="007B24DA">
        <w:rPr>
          <w:rFonts w:ascii="Tw Cen MT" w:hAnsi="Tw Cen MT"/>
          <w:sz w:val="18"/>
          <w:szCs w:val="18"/>
        </w:rPr>
        <w:t>Landsat</w:t>
      </w:r>
      <w:proofErr w:type="spellEnd"/>
      <w:r w:rsidRPr="007B24DA">
        <w:rPr>
          <w:rFonts w:ascii="Tw Cen MT" w:hAnsi="Tw Cen MT"/>
          <w:sz w:val="18"/>
          <w:szCs w:val="18"/>
        </w:rPr>
        <w:t xml:space="preserve"> data in soil mapping and how accurate soil spectral maps produced by digital analysis of satellite imagery can be and how such maps can improve the quality of soil survey in developing countries like Zambia.</w:t>
      </w:r>
      <w:r w:rsidR="00940378" w:rsidRPr="007B24DA">
        <w:rPr>
          <w:rFonts w:ascii="Tw Cen MT" w:hAnsi="Tw Cen MT"/>
          <w:sz w:val="18"/>
          <w:szCs w:val="18"/>
        </w:rPr>
        <w:t xml:space="preserve"> Thirteen spectral classes were produced. Overall, the work shows that there is a good agreement between </w:t>
      </w:r>
      <w:proofErr w:type="spellStart"/>
      <w:r w:rsidR="00940378" w:rsidRPr="007B24DA">
        <w:rPr>
          <w:rFonts w:ascii="Tw Cen MT" w:hAnsi="Tw Cen MT"/>
          <w:sz w:val="18"/>
          <w:szCs w:val="18"/>
        </w:rPr>
        <w:t>Landsat</w:t>
      </w:r>
      <w:proofErr w:type="spellEnd"/>
      <w:r w:rsidR="00940378" w:rsidRPr="007B24DA">
        <w:rPr>
          <w:rFonts w:ascii="Tw Cen MT" w:hAnsi="Tw Cen MT"/>
          <w:sz w:val="18"/>
          <w:szCs w:val="18"/>
        </w:rPr>
        <w:t xml:space="preserve"> Spectral data and field observation data with a classification accuracy of 72%. This is an indication that there is a definite relationship between </w:t>
      </w:r>
      <w:proofErr w:type="spellStart"/>
      <w:r w:rsidR="00940378" w:rsidRPr="007B24DA">
        <w:rPr>
          <w:rFonts w:ascii="Tw Cen MT" w:hAnsi="Tw Cen MT"/>
          <w:sz w:val="18"/>
          <w:szCs w:val="18"/>
        </w:rPr>
        <w:t>Landsat</w:t>
      </w:r>
      <w:proofErr w:type="spellEnd"/>
      <w:r w:rsidR="00940378" w:rsidRPr="007B24DA">
        <w:rPr>
          <w:rFonts w:ascii="Tw Cen MT" w:hAnsi="Tw Cen MT"/>
          <w:sz w:val="18"/>
          <w:szCs w:val="18"/>
        </w:rPr>
        <w:t xml:space="preserve"> imagery and soil types.</w:t>
      </w:r>
      <w:r w:rsidRPr="007B24DA">
        <w:rPr>
          <w:rFonts w:ascii="Tw Cen MT" w:hAnsi="Tw Cen MT"/>
          <w:sz w:val="18"/>
          <w:szCs w:val="18"/>
        </w:rPr>
        <w:t xml:space="preserve"> </w:t>
      </w:r>
    </w:p>
    <w:p w:rsidR="0088417A" w:rsidRPr="007B24DA" w:rsidRDefault="0088417A" w:rsidP="0088417A">
      <w:pPr>
        <w:rPr>
          <w:rFonts w:ascii="Tw Cen MT" w:hAnsi="Tw Cen MT"/>
          <w:sz w:val="18"/>
          <w:szCs w:val="18"/>
        </w:rPr>
      </w:pPr>
      <w:r w:rsidRPr="007B24DA">
        <w:rPr>
          <w:rFonts w:ascii="Tw Cen MT" w:hAnsi="Tw Cen MT"/>
          <w:sz w:val="18"/>
          <w:szCs w:val="18"/>
        </w:rPr>
        <w:t xml:space="preserve">This work shows that visual interpretation and digital analysis of </w:t>
      </w:r>
      <w:proofErr w:type="spellStart"/>
      <w:r w:rsidR="006C3B1D" w:rsidRPr="007B24DA">
        <w:rPr>
          <w:rFonts w:ascii="Tw Cen MT" w:hAnsi="Tw Cen MT"/>
          <w:sz w:val="18"/>
          <w:szCs w:val="18"/>
        </w:rPr>
        <w:t>Landsat</w:t>
      </w:r>
      <w:proofErr w:type="spellEnd"/>
      <w:r w:rsidR="001F13BF" w:rsidRPr="007B24DA">
        <w:rPr>
          <w:rFonts w:ascii="Tw Cen MT" w:hAnsi="Tw Cen MT"/>
          <w:sz w:val="18"/>
          <w:szCs w:val="18"/>
        </w:rPr>
        <w:t xml:space="preserve"> 7</w:t>
      </w:r>
      <w:r w:rsidR="006C3B1D" w:rsidRPr="007B24DA">
        <w:rPr>
          <w:rFonts w:ascii="Tw Cen MT" w:hAnsi="Tw Cen MT"/>
          <w:sz w:val="18"/>
          <w:szCs w:val="18"/>
        </w:rPr>
        <w:t xml:space="preserve"> ETM images have the capacity to map soils with reasonable accuracy. It also demonstrates the capability of </w:t>
      </w:r>
      <w:proofErr w:type="spellStart"/>
      <w:r w:rsidR="006C3B1D" w:rsidRPr="007B24DA">
        <w:rPr>
          <w:rFonts w:ascii="Tw Cen MT" w:hAnsi="Tw Cen MT"/>
          <w:sz w:val="18"/>
          <w:szCs w:val="18"/>
        </w:rPr>
        <w:t>Landsat</w:t>
      </w:r>
      <w:proofErr w:type="spellEnd"/>
      <w:r w:rsidR="006C3B1D" w:rsidRPr="007B24DA">
        <w:rPr>
          <w:rFonts w:ascii="Tw Cen MT" w:hAnsi="Tw Cen MT"/>
          <w:sz w:val="18"/>
          <w:szCs w:val="18"/>
        </w:rPr>
        <w:t xml:space="preserve"> </w:t>
      </w:r>
      <w:r w:rsidR="001F13BF" w:rsidRPr="007B24DA">
        <w:rPr>
          <w:rFonts w:ascii="Tw Cen MT" w:hAnsi="Tw Cen MT"/>
          <w:sz w:val="18"/>
          <w:szCs w:val="18"/>
        </w:rPr>
        <w:t xml:space="preserve">7 </w:t>
      </w:r>
      <w:r w:rsidR="006C3B1D" w:rsidRPr="007B24DA">
        <w:rPr>
          <w:rFonts w:ascii="Tw Cen MT" w:hAnsi="Tw Cen MT"/>
          <w:sz w:val="18"/>
          <w:szCs w:val="18"/>
        </w:rPr>
        <w:t>data to delineate soil patterns, especially when acquired during the dry season when there are long periods of cloud-free skies, low soil moisture and minimum vegetation cover.</w:t>
      </w:r>
      <w:r w:rsidRPr="007B24DA">
        <w:rPr>
          <w:rFonts w:ascii="Tw Cen MT" w:hAnsi="Tw Cen MT"/>
          <w:sz w:val="18"/>
          <w:szCs w:val="18"/>
        </w:rPr>
        <w:t xml:space="preserve"> </w:t>
      </w:r>
    </w:p>
    <w:p w:rsidR="001F13BF" w:rsidRPr="007B24DA" w:rsidRDefault="006C3B1D" w:rsidP="0088417A">
      <w:pPr>
        <w:rPr>
          <w:rFonts w:ascii="Tw Cen MT" w:hAnsi="Tw Cen MT"/>
          <w:sz w:val="18"/>
          <w:szCs w:val="18"/>
        </w:rPr>
      </w:pPr>
      <w:r w:rsidRPr="007B24DA">
        <w:rPr>
          <w:rFonts w:ascii="Tw Cen MT" w:hAnsi="Tw Cen MT"/>
          <w:sz w:val="18"/>
          <w:szCs w:val="18"/>
        </w:rPr>
        <w:t xml:space="preserve">The work also attempted to determine how the soil spectral data produced by digital analysis of </w:t>
      </w:r>
      <w:proofErr w:type="spellStart"/>
      <w:r w:rsidRPr="007B24DA">
        <w:rPr>
          <w:rFonts w:ascii="Tw Cen MT" w:hAnsi="Tw Cen MT"/>
          <w:sz w:val="18"/>
          <w:szCs w:val="18"/>
        </w:rPr>
        <w:t>Landsat</w:t>
      </w:r>
      <w:proofErr w:type="spellEnd"/>
      <w:r w:rsidR="001F13BF" w:rsidRPr="007B24DA">
        <w:rPr>
          <w:rFonts w:ascii="Tw Cen MT" w:hAnsi="Tw Cen MT"/>
          <w:sz w:val="18"/>
          <w:szCs w:val="18"/>
        </w:rPr>
        <w:t xml:space="preserve"> 7</w:t>
      </w:r>
      <w:r w:rsidRPr="007B24DA">
        <w:rPr>
          <w:rFonts w:ascii="Tw Cen MT" w:hAnsi="Tw Cen MT"/>
          <w:sz w:val="18"/>
          <w:szCs w:val="18"/>
        </w:rPr>
        <w:t xml:space="preserve"> imagery compared with field observation data. Spectral classes of soil are correlated with individual soil types at sub-group level for all mapping units in the study area of inter</w:t>
      </w:r>
      <w:r w:rsidR="001F13BF" w:rsidRPr="007B24DA">
        <w:rPr>
          <w:rFonts w:ascii="Tw Cen MT" w:hAnsi="Tw Cen MT"/>
          <w:sz w:val="18"/>
          <w:szCs w:val="18"/>
        </w:rPr>
        <w:t>e</w:t>
      </w:r>
      <w:r w:rsidRPr="007B24DA">
        <w:rPr>
          <w:rFonts w:ascii="Tw Cen MT" w:hAnsi="Tw Cen MT"/>
          <w:sz w:val="18"/>
          <w:szCs w:val="18"/>
        </w:rPr>
        <w:t xml:space="preserve">st. </w:t>
      </w:r>
      <w:r w:rsidR="001F13BF" w:rsidRPr="007B24DA">
        <w:rPr>
          <w:rFonts w:ascii="Tw Cen MT" w:hAnsi="Tw Cen MT"/>
          <w:sz w:val="18"/>
          <w:szCs w:val="18"/>
        </w:rPr>
        <w:t xml:space="preserve">In situations where there is poor agreement between </w:t>
      </w:r>
      <w:proofErr w:type="spellStart"/>
      <w:r w:rsidR="001F13BF" w:rsidRPr="007B24DA">
        <w:rPr>
          <w:rFonts w:ascii="Tw Cen MT" w:hAnsi="Tw Cen MT"/>
          <w:sz w:val="18"/>
          <w:szCs w:val="18"/>
        </w:rPr>
        <w:t>Landsat</w:t>
      </w:r>
      <w:proofErr w:type="spellEnd"/>
      <w:r w:rsidR="001F13BF" w:rsidRPr="007B24DA">
        <w:rPr>
          <w:rFonts w:ascii="Tw Cen MT" w:hAnsi="Tw Cen MT"/>
          <w:sz w:val="18"/>
          <w:szCs w:val="18"/>
        </w:rPr>
        <w:t xml:space="preserve"> 7 data and field observation data, possible causes of such discrepancies are determined and explained. </w:t>
      </w:r>
    </w:p>
    <w:sectPr w:rsidR="001F13BF" w:rsidRPr="007B24DA" w:rsidSect="00DE6A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417A"/>
    <w:rsid w:val="00024758"/>
    <w:rsid w:val="001004B9"/>
    <w:rsid w:val="0017179F"/>
    <w:rsid w:val="001F13BF"/>
    <w:rsid w:val="002016B6"/>
    <w:rsid w:val="0024208D"/>
    <w:rsid w:val="0027345D"/>
    <w:rsid w:val="002A3255"/>
    <w:rsid w:val="00475B1D"/>
    <w:rsid w:val="005521A0"/>
    <w:rsid w:val="006C3B1D"/>
    <w:rsid w:val="00773FF1"/>
    <w:rsid w:val="007B24DA"/>
    <w:rsid w:val="0088417A"/>
    <w:rsid w:val="00886326"/>
    <w:rsid w:val="008F2DCA"/>
    <w:rsid w:val="00940378"/>
    <w:rsid w:val="009815FE"/>
    <w:rsid w:val="00981F6A"/>
    <w:rsid w:val="00AC708C"/>
    <w:rsid w:val="00AF7477"/>
    <w:rsid w:val="00C74DD2"/>
    <w:rsid w:val="00DE6A02"/>
    <w:rsid w:val="00ED5BED"/>
    <w:rsid w:val="00FC6A69"/>
    <w:rsid w:val="00FD51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A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5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Unza</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Shepande</dc:creator>
  <cp:lastModifiedBy>user</cp:lastModifiedBy>
  <cp:revision>6</cp:revision>
  <dcterms:created xsi:type="dcterms:W3CDTF">2017-01-16T15:22:00Z</dcterms:created>
  <dcterms:modified xsi:type="dcterms:W3CDTF">2017-01-16T15:54:00Z</dcterms:modified>
</cp:coreProperties>
</file>