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lineRule="auto" w:line="240"/>
        <w:jc w:val="center"/>
        <w:rPr>
          <w:rFonts w:ascii="Calibri" w:cs="Calibri" w:hAnsi="Calibri"/>
          <w:b/>
          <w:sz w:val="28"/>
          <w:szCs w:val="28"/>
          <w:lang w:val="en-GB"/>
        </w:rPr>
      </w:pPr>
      <w:r>
        <w:rPr>
          <w:rFonts w:ascii="Calibri" w:cs="Calibri" w:hAnsi="Calibri"/>
          <w:b/>
          <w:sz w:val="28"/>
          <w:szCs w:val="28"/>
          <w:lang w:val="en-GB"/>
        </w:rPr>
        <w:t>Environmental G</w:t>
      </w:r>
      <w:r>
        <w:rPr>
          <w:rFonts w:ascii="Calibri" w:cs="Calibri" w:hAnsi="Calibri"/>
          <w:b/>
          <w:sz w:val="28"/>
          <w:szCs w:val="28"/>
          <w:lang w:val="en-GB"/>
        </w:rPr>
        <w:t xml:space="preserve">eochemical </w:t>
      </w:r>
      <w:r>
        <w:rPr>
          <w:rFonts w:ascii="Calibri" w:cs="Calibri" w:hAnsi="Calibri"/>
          <w:b/>
          <w:sz w:val="28"/>
          <w:szCs w:val="28"/>
          <w:lang w:val="en-GB"/>
        </w:rPr>
        <w:t>A</w:t>
      </w:r>
      <w:r>
        <w:rPr>
          <w:rFonts w:ascii="Calibri" w:cs="Calibri" w:hAnsi="Calibri"/>
          <w:b/>
          <w:sz w:val="28"/>
          <w:szCs w:val="28"/>
          <w:lang w:val="en-GB"/>
        </w:rPr>
        <w:t xml:space="preserve">ssessment of </w:t>
      </w:r>
      <w:r>
        <w:rPr>
          <w:rFonts w:ascii="Calibri" w:cs="Calibri" w:hAnsi="Calibri"/>
          <w:b/>
          <w:sz w:val="28"/>
          <w:szCs w:val="28"/>
          <w:lang w:val="en-GB"/>
        </w:rPr>
        <w:t>Ogbagha R</w:t>
      </w:r>
      <w:r>
        <w:rPr>
          <w:rFonts w:ascii="Calibri" w:cs="Calibri" w:hAnsi="Calibri"/>
          <w:b/>
          <w:sz w:val="28"/>
          <w:szCs w:val="28"/>
          <w:lang w:val="en-GB"/>
        </w:rPr>
        <w:t>iver</w:t>
      </w:r>
      <w:r>
        <w:rPr>
          <w:rFonts w:ascii="Calibri" w:cs="Calibri" w:hAnsi="Calibri"/>
          <w:b/>
          <w:sz w:val="28"/>
          <w:szCs w:val="28"/>
          <w:lang w:val="en-GB"/>
        </w:rPr>
        <w:t xml:space="preserve"> </w:t>
      </w:r>
      <w:r>
        <w:rPr>
          <w:rFonts w:ascii="Calibri" w:cs="Calibri" w:hAnsi="Calibri"/>
          <w:b/>
          <w:sz w:val="28"/>
          <w:szCs w:val="28"/>
          <w:lang w:val="en-GB"/>
        </w:rPr>
        <w:t>Sediments</w:t>
      </w:r>
      <w:r>
        <w:rPr>
          <w:rFonts w:ascii="Calibri" w:cs="Calibri" w:hAnsi="Calibri"/>
          <w:b/>
          <w:sz w:val="28"/>
          <w:szCs w:val="28"/>
          <w:lang w:val="en-GB"/>
        </w:rPr>
        <w:t xml:space="preserve"> in O</w:t>
      </w:r>
      <w:r>
        <w:rPr>
          <w:rFonts w:ascii="Calibri" w:cs="Calibri" w:hAnsi="Calibri"/>
          <w:b/>
          <w:sz w:val="28"/>
          <w:szCs w:val="28"/>
          <w:lang w:val="en-GB"/>
        </w:rPr>
        <w:t xml:space="preserve">kpella </w:t>
      </w:r>
      <w:r>
        <w:rPr>
          <w:rFonts w:ascii="Calibri" w:cs="Calibri" w:hAnsi="Calibri"/>
          <w:b/>
          <w:sz w:val="28"/>
          <w:szCs w:val="28"/>
          <w:lang w:val="en-GB"/>
        </w:rPr>
        <w:t>A</w:t>
      </w:r>
      <w:r>
        <w:rPr>
          <w:rFonts w:ascii="Calibri" w:cs="Calibri" w:hAnsi="Calibri"/>
          <w:b/>
          <w:sz w:val="28"/>
          <w:szCs w:val="28"/>
          <w:lang w:val="en-GB"/>
        </w:rPr>
        <w:t>rea of Edo S</w:t>
      </w:r>
      <w:r>
        <w:rPr>
          <w:rFonts w:ascii="Calibri" w:cs="Calibri" w:hAnsi="Calibri"/>
          <w:b/>
          <w:sz w:val="28"/>
          <w:szCs w:val="28"/>
          <w:lang w:val="en-GB"/>
        </w:rPr>
        <w:t xml:space="preserve">tate, </w:t>
      </w:r>
      <w:r>
        <w:rPr>
          <w:rFonts w:ascii="Calibri" w:cs="Calibri" w:hAnsi="Calibri"/>
          <w:b/>
          <w:sz w:val="28"/>
          <w:szCs w:val="28"/>
          <w:lang w:val="en-GB"/>
        </w:rPr>
        <w:t>N</w:t>
      </w:r>
      <w:r>
        <w:rPr>
          <w:rFonts w:ascii="Calibri" w:cs="Calibri" w:hAnsi="Calibri"/>
          <w:b/>
          <w:sz w:val="28"/>
          <w:szCs w:val="28"/>
          <w:lang w:val="en-GB"/>
        </w:rPr>
        <w:t>igeria</w:t>
      </w:r>
    </w:p>
    <w:p>
      <w:pPr>
        <w:pStyle w:val="style0"/>
        <w:spacing w:lineRule="auto" w:line="240"/>
        <w:jc w:val="center"/>
        <w:rPr>
          <w:rFonts w:ascii="Calibri" w:cs="Calibri" w:hAnsi="Calibri"/>
          <w:sz w:val="24"/>
          <w:szCs w:val="24"/>
          <w:lang w:val="en-GB"/>
        </w:rPr>
      </w:pPr>
      <w:r>
        <w:rPr>
          <w:rFonts w:ascii="Calibri" w:cs="Calibri" w:hAnsi="Calibri"/>
          <w:sz w:val="24"/>
          <w:szCs w:val="24"/>
          <w:lang w:val="en-GB"/>
        </w:rPr>
        <w:t xml:space="preserve">     </w:t>
      </w:r>
      <w:r>
        <w:rPr>
          <w:rFonts w:ascii="Calibri" w:cs="Calibri" w:hAnsi="Calibri"/>
          <w:sz w:val="24"/>
          <w:szCs w:val="24"/>
          <w:vertAlign w:val="superscript"/>
          <w:lang w:val="en-GB"/>
        </w:rPr>
        <w:t>1</w:t>
      </w:r>
      <w:r>
        <w:rPr>
          <w:rFonts w:ascii="Calibri" w:cs="Calibri" w:hAnsi="Calibri"/>
          <w:sz w:val="24"/>
          <w:szCs w:val="24"/>
          <w:lang w:val="en-GB"/>
        </w:rPr>
        <w:t xml:space="preserve">Obaje, S. O and </w:t>
      </w:r>
      <w:r>
        <w:rPr>
          <w:rFonts w:ascii="Calibri" w:cs="Calibri" w:hAnsi="Calibri"/>
          <w:sz w:val="24"/>
          <w:szCs w:val="24"/>
          <w:vertAlign w:val="superscript"/>
          <w:lang w:val="en-GB"/>
        </w:rPr>
        <w:t>1</w:t>
      </w:r>
      <w:r>
        <w:rPr>
          <w:rFonts w:ascii="Calibri" w:cs="Calibri" w:hAnsi="Calibri"/>
          <w:sz w:val="24"/>
          <w:szCs w:val="24"/>
          <w:lang w:val="en-GB"/>
        </w:rPr>
        <w:t>Adelowo S. A.</w:t>
      </w:r>
    </w:p>
    <w:p>
      <w:pPr>
        <w:pStyle w:val="style0"/>
        <w:spacing w:lineRule="auto" w:line="240"/>
        <w:rPr>
          <w:rFonts w:ascii="Calibri" w:cs="Calibri" w:hAnsi="Calibri"/>
          <w:i/>
          <w:sz w:val="24"/>
          <w:szCs w:val="24"/>
          <w:lang w:val="en-GB"/>
        </w:rPr>
      </w:pPr>
      <w:r>
        <w:rPr>
          <w:rFonts w:ascii="Calibri" w:cs="Calibri" w:hAnsi="Calibri"/>
          <w:i/>
          <w:sz w:val="24"/>
          <w:szCs w:val="24"/>
          <w:vertAlign w:val="superscript"/>
          <w:lang w:val="en-GB"/>
        </w:rPr>
        <w:t>1*</w:t>
      </w:r>
      <w:r>
        <w:rPr>
          <w:rFonts w:ascii="Calibri" w:cs="Calibri" w:hAnsi="Calibri"/>
          <w:i/>
          <w:sz w:val="24"/>
          <w:szCs w:val="24"/>
          <w:lang w:val="en-GB"/>
        </w:rPr>
        <w:t>Department of Earth Sciences, Faculty of Science, Adekunle Ajasin University, P.M.B. 001, Akungba-Akoko, Ondo State, Nigeria</w:t>
      </w:r>
    </w:p>
    <w:p>
      <w:pPr>
        <w:pStyle w:val="style0"/>
        <w:spacing w:lineRule="auto" w:line="240"/>
        <w:rPr>
          <w:rFonts w:ascii="Calibri" w:cs="Calibri" w:hAnsi="Calibri"/>
          <w:sz w:val="24"/>
          <w:szCs w:val="24"/>
          <w:lang w:val="en-GB"/>
        </w:rPr>
      </w:pPr>
      <w:r>
        <w:rPr>
          <w:rFonts w:ascii="Calibri" w:cs="Calibri" w:hAnsi="Calibri"/>
          <w:sz w:val="24"/>
          <w:szCs w:val="24"/>
          <w:lang w:val="en-GB"/>
        </w:rPr>
        <w:t>*</w:t>
      </w:r>
      <w:r>
        <w:rPr>
          <w:rFonts w:ascii="Calibri" w:cs="Calibri" w:hAnsi="Calibri"/>
          <w:sz w:val="24"/>
          <w:szCs w:val="24"/>
          <w:lang w:val="en-GB"/>
        </w:rPr>
        <w:t>Presenter Contact Details (Email, Mob</w:t>
      </w:r>
      <w:r>
        <w:rPr>
          <w:rFonts w:ascii="Calibri" w:cs="Calibri" w:hAnsi="Calibri"/>
          <w:sz w:val="24"/>
          <w:szCs w:val="24"/>
          <w:lang w:val="en-GB"/>
        </w:rPr>
        <w:t>ile</w:t>
      </w:r>
      <w:r>
        <w:rPr>
          <w:rFonts w:ascii="Calibri" w:cs="Calibri" w:hAnsi="Calibri"/>
          <w:sz w:val="24"/>
          <w:szCs w:val="24"/>
          <w:lang w:val="en-GB"/>
        </w:rPr>
        <w:t xml:space="preserve"> Number)</w:t>
      </w:r>
      <w:r>
        <w:rPr>
          <w:rFonts w:ascii="Calibri" w:cs="Calibri" w:hAnsi="Calibri"/>
          <w:sz w:val="24"/>
          <w:szCs w:val="24"/>
          <w:lang w:val="en-GB"/>
        </w:rPr>
        <w:t xml:space="preserve"> </w:t>
      </w:r>
      <w:r>
        <w:rPr>
          <w:rFonts w:ascii="Calibri" w:cs="Calibri" w:hAnsi="Calibri"/>
          <w:sz w:val="24"/>
          <w:szCs w:val="24"/>
          <w:lang w:val="en-GB"/>
        </w:rPr>
        <w:t>{</w:t>
      </w:r>
      <w:r>
        <w:rPr>
          <w:rFonts w:ascii="Calibri" w:cs="Calibri" w:hAnsi="Calibri"/>
          <w:sz w:val="24"/>
          <w:szCs w:val="24"/>
          <w:lang w:val="en-GB"/>
        </w:rPr>
        <w:t xml:space="preserve"> Email: </w:t>
      </w:r>
      <w:r>
        <w:rPr/>
        <w:fldChar w:fldCharType="begin"/>
      </w:r>
      <w:r>
        <w:instrText xml:space="preserve"> HYPERLINK "mailto:solomon.obaje@aaua.edu.ng" </w:instrText>
      </w:r>
      <w:r>
        <w:rPr/>
        <w:fldChar w:fldCharType="separate"/>
      </w:r>
      <w:r>
        <w:rPr>
          <w:rStyle w:val="style85"/>
          <w:rFonts w:ascii="Calibri" w:cs="Calibri" w:hAnsi="Calibri"/>
          <w:sz w:val="24"/>
          <w:szCs w:val="24"/>
          <w:lang w:val="en-GB"/>
        </w:rPr>
        <w:t>solomon.obaje@aaua.edu.ng</w:t>
      </w:r>
      <w:r>
        <w:rPr/>
        <w:fldChar w:fldCharType="end"/>
      </w:r>
      <w:r>
        <w:rPr>
          <w:rFonts w:ascii="Calibri" w:cs="Calibri" w:hAnsi="Calibri"/>
          <w:sz w:val="24"/>
          <w:szCs w:val="24"/>
          <w:lang w:val="en-GB"/>
        </w:rPr>
        <w:t xml:space="preserve">, </w:t>
      </w:r>
      <w:r>
        <w:rPr/>
        <w:fldChar w:fldCharType="begin"/>
      </w:r>
      <w:r>
        <w:instrText xml:space="preserve"> HYPERLINK "mailto:isolobaje1@gmail.com" </w:instrText>
      </w:r>
      <w:r>
        <w:rPr/>
        <w:fldChar w:fldCharType="separate"/>
      </w:r>
      <w:r>
        <w:rPr>
          <w:rStyle w:val="style85"/>
          <w:rFonts w:ascii="Calibri" w:cs="Calibri" w:hAnsi="Calibri"/>
          <w:sz w:val="24"/>
          <w:szCs w:val="24"/>
          <w:lang w:val="en-GB"/>
        </w:rPr>
        <w:t>isolobaje1@gmail.com</w:t>
      </w:r>
      <w:r>
        <w:rPr/>
        <w:fldChar w:fldCharType="end"/>
      </w:r>
      <w:r>
        <w:rPr>
          <w:rFonts w:ascii="Calibri" w:cs="Calibri" w:hAnsi="Calibri"/>
          <w:sz w:val="24"/>
          <w:szCs w:val="24"/>
          <w:lang w:val="en-GB"/>
        </w:rPr>
        <w:t xml:space="preserve"> </w:t>
      </w:r>
      <w:r>
        <w:rPr>
          <w:rFonts w:ascii="Calibri" w:cs="Calibri" w:hAnsi="Calibri"/>
          <w:sz w:val="24"/>
          <w:szCs w:val="24"/>
          <w:lang w:val="en-GB"/>
        </w:rPr>
        <w:t xml:space="preserve"> +234701389208}</w:t>
      </w:r>
    </w:p>
    <w:p>
      <w:pPr>
        <w:pStyle w:val="style0"/>
        <w:spacing w:lineRule="auto" w:line="240"/>
        <w:rPr>
          <w:rFonts w:ascii="Calibri" w:cs="Calibri" w:hAnsi="Calibri"/>
          <w:b/>
          <w:sz w:val="24"/>
          <w:szCs w:val="24"/>
          <w:lang w:val="en-GB"/>
        </w:rPr>
      </w:pPr>
      <w:r>
        <w:rPr>
          <w:rFonts w:ascii="Calibri" w:cs="Calibri" w:hAnsi="Calibri"/>
          <w:b/>
          <w:sz w:val="24"/>
          <w:szCs w:val="24"/>
          <w:lang w:val="en-GB"/>
        </w:rPr>
        <w:t xml:space="preserve">ABSTRACT </w:t>
      </w:r>
      <w:r>
        <w:rPr>
          <w:rFonts w:ascii="Calibri" w:cs="Calibri" w:hAnsi="Calibri"/>
          <w:b/>
          <w:sz w:val="24"/>
          <w:szCs w:val="24"/>
          <w:lang w:val="en-GB"/>
        </w:rPr>
        <w:t xml:space="preserve"> </w:t>
      </w:r>
    </w:p>
    <w:p>
      <w:pPr>
        <w:pStyle w:val="style0"/>
        <w:spacing w:lineRule="auto" w:line="240"/>
        <w:jc w:val="both"/>
        <w:rPr>
          <w:rFonts w:ascii="Calibri" w:cs="Calibri" w:hAnsi="Calibri"/>
          <w:sz w:val="24"/>
          <w:szCs w:val="24"/>
          <w:lang w:val="en-GB"/>
        </w:rPr>
      </w:pPr>
      <w:r>
        <w:rPr>
          <w:rFonts w:ascii="Calibri" w:cs="Calibri" w:hAnsi="Calibri"/>
          <w:sz w:val="24"/>
          <w:szCs w:val="24"/>
          <w:lang w:val="en-GB"/>
        </w:rPr>
        <w:t>The main aim of this paper is the environmental geochemical assessment of Ogbagha River sediments to ascertain the level of their pollution. Major</w:t>
      </w:r>
      <w:r>
        <w:rPr>
          <w:rFonts w:ascii="Calibri" w:cs="Calibri" w:hAnsi="Calibri"/>
          <w:sz w:val="24"/>
          <w:szCs w:val="24"/>
          <w:lang w:val="en-GB"/>
        </w:rPr>
        <w:t xml:space="preserve"> and</w:t>
      </w:r>
      <w:r>
        <w:rPr>
          <w:rFonts w:ascii="Calibri" w:cs="Calibri" w:hAnsi="Calibri"/>
          <w:sz w:val="24"/>
          <w:szCs w:val="24"/>
          <w:lang w:val="en-GB"/>
        </w:rPr>
        <w:t xml:space="preserve"> trace elements </w:t>
      </w:r>
      <w:r>
        <w:rPr>
          <w:rFonts w:ascii="Calibri" w:cs="Calibri" w:hAnsi="Calibri"/>
          <w:sz w:val="24"/>
          <w:szCs w:val="24"/>
          <w:lang w:val="en-GB"/>
        </w:rPr>
        <w:t xml:space="preserve">in the samples </w:t>
      </w:r>
      <w:r>
        <w:rPr>
          <w:rFonts w:ascii="Calibri" w:cs="Calibri" w:hAnsi="Calibri"/>
          <w:sz w:val="24"/>
          <w:szCs w:val="24"/>
          <w:lang w:val="en-GB"/>
        </w:rPr>
        <w:t xml:space="preserve">were analysed </w:t>
      </w:r>
      <w:r>
        <w:rPr>
          <w:rFonts w:ascii="Calibri" w:cs="Calibri" w:hAnsi="Calibri"/>
          <w:sz w:val="24"/>
          <w:szCs w:val="24"/>
          <w:lang w:val="en-GB"/>
        </w:rPr>
        <w:t xml:space="preserve">using </w:t>
      </w:r>
      <w:r>
        <w:rPr>
          <w:rFonts w:ascii="Calibri" w:cs="Calibri" w:hAnsi="Calibri"/>
          <w:sz w:val="24"/>
          <w:szCs w:val="24"/>
          <w:lang w:val="en-GB"/>
        </w:rPr>
        <w:t>Epsilon-</w:t>
      </w:r>
      <w:r>
        <w:rPr>
          <w:rFonts w:ascii="Calibri" w:cs="Calibri" w:hAnsi="Calibri"/>
          <w:sz w:val="24"/>
          <w:szCs w:val="24"/>
          <w:lang w:val="en-GB"/>
        </w:rPr>
        <w:t>5 X-ray fluorescence model (pAnalytical)</w:t>
      </w:r>
      <w:r>
        <w:rPr>
          <w:rFonts w:ascii="Calibri" w:cs="Calibri" w:hAnsi="Calibri"/>
          <w:sz w:val="24"/>
          <w:szCs w:val="24"/>
          <w:lang w:val="en-GB"/>
        </w:rPr>
        <w:t xml:space="preserve">. 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The study area lies between latitude 7°14’N and 7°22’N and longitude 6°15’E and 6°23’E in Okpella area of Edo State, Nigeria. Six composite samples </w:t>
      </w:r>
      <w:r>
        <w:rPr>
          <w:rFonts w:ascii="Calibri" w:cs="Calibri" w:hAnsi="Calibri"/>
          <w:sz w:val="24"/>
          <w:szCs w:val="24"/>
          <w:lang w:val="en-GB"/>
        </w:rPr>
        <w:t>were used</w:t>
      </w:r>
      <w:r>
        <w:rPr>
          <w:rFonts w:ascii="Calibri" w:cs="Calibri" w:hAnsi="Calibri"/>
          <w:sz w:val="24"/>
          <w:szCs w:val="24"/>
          <w:lang w:val="en-GB"/>
        </w:rPr>
        <w:t>.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 SiO</w:t>
      </w:r>
      <w:r>
        <w:rPr>
          <w:rFonts w:ascii="Calibri" w:cs="Calibri" w:eastAsia="Times New Roman" w:hAnsi="Calibri"/>
          <w:sz w:val="24"/>
          <w:szCs w:val="24"/>
          <w:vertAlign w:val="subscript"/>
          <w:lang w:val="en-GB"/>
        </w:rPr>
        <w:t>2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 values </w:t>
      </w:r>
      <w:r>
        <w:rPr>
          <w:rFonts w:ascii="Calibri" w:cs="Calibri" w:hAnsi="Calibri"/>
          <w:sz w:val="24"/>
          <w:szCs w:val="24"/>
          <w:lang w:val="en-GB"/>
        </w:rPr>
        <w:t>range from 71.4-81.61 wt. % with mean of 75.71 wt %, while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 </w:t>
      </w:r>
      <w:r>
        <w:rPr>
          <w:rFonts w:ascii="Calibri" w:cs="Calibri" w:hAnsi="Calibri"/>
          <w:sz w:val="24"/>
          <w:szCs w:val="24"/>
          <w:lang w:val="en-GB"/>
        </w:rPr>
        <w:t>Al</w:t>
      </w:r>
      <w:r>
        <w:rPr>
          <w:rFonts w:ascii="Calibri" w:cs="Calibri" w:hAnsi="Calibri"/>
          <w:sz w:val="24"/>
          <w:szCs w:val="24"/>
          <w:vertAlign w:val="subscript"/>
          <w:lang w:val="en-GB"/>
        </w:rPr>
        <w:t>2</w:t>
      </w:r>
      <w:r>
        <w:rPr>
          <w:rFonts w:ascii="Calibri" w:cs="Calibri" w:hAnsi="Calibri"/>
          <w:sz w:val="24"/>
          <w:szCs w:val="24"/>
          <w:lang w:val="en-GB"/>
        </w:rPr>
        <w:t>O</w:t>
      </w:r>
      <w:r>
        <w:rPr>
          <w:rFonts w:ascii="Calibri" w:cs="Calibri" w:hAnsi="Calibri"/>
          <w:sz w:val="24"/>
          <w:szCs w:val="24"/>
          <w:vertAlign w:val="subscript"/>
          <w:lang w:val="en-GB"/>
        </w:rPr>
        <w:t>3</w:t>
      </w:r>
      <w:r>
        <w:rPr>
          <w:rFonts w:ascii="Calibri" w:cs="Calibri" w:hAnsi="Calibri"/>
          <w:sz w:val="24"/>
          <w:szCs w:val="24"/>
          <w:lang w:val="en-GB"/>
        </w:rPr>
        <w:t xml:space="preserve"> values range from 7.01-12.97 wt. % with mean values of 11.56 wt. %.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 </w:t>
      </w:r>
      <w:r>
        <w:rPr>
          <w:rFonts w:ascii="Calibri" w:cs="Calibri" w:eastAsia="Times New Roman" w:hAnsi="Calibri"/>
          <w:sz w:val="24"/>
          <w:szCs w:val="24"/>
          <w:lang w:val="en-GB"/>
        </w:rPr>
        <w:t>The other major oxides are below 7.0 wt. %</w:t>
      </w:r>
      <w:r>
        <w:rPr>
          <w:rFonts w:ascii="Calibri" w:cs="Calibri" w:hAnsi="Calibri"/>
          <w:sz w:val="24"/>
          <w:szCs w:val="24"/>
          <w:lang w:val="en-GB"/>
        </w:rPr>
        <w:t xml:space="preserve">. </w:t>
      </w:r>
      <w:r>
        <w:rPr>
          <w:rFonts w:ascii="Calibri" w:cs="Calibri" w:eastAsia="Times New Roman" w:hAnsi="Calibri"/>
          <w:sz w:val="24"/>
          <w:szCs w:val="24"/>
          <w:lang w:val="en-GB"/>
        </w:rPr>
        <w:t>SiO</w:t>
      </w:r>
      <w:r>
        <w:rPr>
          <w:rFonts w:ascii="Calibri" w:cs="Calibri" w:eastAsia="Times New Roman" w:hAnsi="Calibri"/>
          <w:sz w:val="24"/>
          <w:szCs w:val="24"/>
          <w:vertAlign w:val="subscript"/>
          <w:lang w:val="en-GB"/>
        </w:rPr>
        <w:t>2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 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and </w:t>
      </w:r>
      <w:r>
        <w:rPr>
          <w:rFonts w:ascii="Calibri" w:cs="Calibri" w:hAnsi="Calibri"/>
          <w:sz w:val="24"/>
          <w:szCs w:val="24"/>
          <w:lang w:val="en-GB"/>
        </w:rPr>
        <w:t>Al</w:t>
      </w:r>
      <w:r>
        <w:rPr>
          <w:rFonts w:ascii="Calibri" w:cs="Calibri" w:hAnsi="Calibri"/>
          <w:sz w:val="24"/>
          <w:szCs w:val="24"/>
          <w:vertAlign w:val="subscript"/>
          <w:lang w:val="en-GB"/>
        </w:rPr>
        <w:t>2</w:t>
      </w:r>
      <w:r>
        <w:rPr>
          <w:rFonts w:ascii="Calibri" w:cs="Calibri" w:hAnsi="Calibri"/>
          <w:sz w:val="24"/>
          <w:szCs w:val="24"/>
          <w:lang w:val="en-GB"/>
        </w:rPr>
        <w:t>O</w:t>
      </w:r>
      <w:r>
        <w:rPr>
          <w:rFonts w:ascii="Calibri" w:cs="Calibri" w:hAnsi="Calibri"/>
          <w:sz w:val="24"/>
          <w:szCs w:val="24"/>
          <w:vertAlign w:val="subscript"/>
          <w:lang w:val="en-GB"/>
        </w:rPr>
        <w:t>3</w:t>
      </w:r>
      <w:r>
        <w:rPr>
          <w:rFonts w:ascii="Calibri" w:cs="Calibri" w:hAnsi="Calibri"/>
          <w:sz w:val="24"/>
          <w:szCs w:val="24"/>
          <w:lang w:val="en-GB"/>
        </w:rPr>
        <w:t xml:space="preserve"> wt. % values </w:t>
      </w:r>
      <w:r>
        <w:rPr>
          <w:rFonts w:ascii="Calibri" w:cs="Calibri" w:hAnsi="Calibri"/>
          <w:sz w:val="24"/>
          <w:szCs w:val="24"/>
          <w:lang w:val="en-GB"/>
        </w:rPr>
        <w:t>are indicative of</w:t>
      </w:r>
      <w:r>
        <w:rPr>
          <w:rFonts w:ascii="Calibri" w:cs="Calibri" w:hAnsi="Calibri"/>
          <w:sz w:val="24"/>
          <w:szCs w:val="24"/>
          <w:lang w:val="en-GB"/>
        </w:rPr>
        <w:t xml:space="preserve"> felsic source rock. </w:t>
      </w:r>
      <w:r>
        <w:rPr>
          <w:rFonts w:ascii="Calibri" w:cs="Calibri" w:hAnsi="Calibri"/>
          <w:sz w:val="24"/>
          <w:szCs w:val="24"/>
          <w:lang w:val="en-GB"/>
        </w:rPr>
        <w:t>The mean concentration v</w:t>
      </w:r>
      <w:r>
        <w:rPr>
          <w:rFonts w:ascii="Calibri" w:cs="Calibri" w:hAnsi="Calibri"/>
          <w:sz w:val="24"/>
          <w:szCs w:val="24"/>
          <w:lang w:val="en-GB"/>
        </w:rPr>
        <w:t>alues of the following elements: Zr (1,830.55 ppm), Ba (</w:t>
      </w:r>
      <w:r>
        <w:rPr>
          <w:rFonts w:ascii="Calibri" w:cs="Calibri" w:hAnsi="Calibri"/>
          <w:sz w:val="24"/>
          <w:szCs w:val="24"/>
          <w:lang w:val="en-GB"/>
        </w:rPr>
        <w:t>1,416 ppm</w:t>
      </w:r>
      <w:r>
        <w:rPr>
          <w:rFonts w:ascii="Calibri" w:cs="Calibri" w:hAnsi="Calibri"/>
          <w:sz w:val="24"/>
          <w:szCs w:val="24"/>
          <w:lang w:val="en-GB"/>
        </w:rPr>
        <w:t>) and Cu (</w:t>
      </w:r>
      <w:r>
        <w:rPr>
          <w:rFonts w:ascii="Calibri" w:cs="Calibri" w:hAnsi="Calibri"/>
          <w:sz w:val="24"/>
          <w:szCs w:val="24"/>
          <w:lang w:val="en-GB"/>
        </w:rPr>
        <w:t>77.17 ppm</w:t>
      </w:r>
      <w:r>
        <w:rPr>
          <w:rFonts w:ascii="Calibri" w:cs="Calibri" w:hAnsi="Calibri"/>
          <w:sz w:val="24"/>
          <w:szCs w:val="24"/>
          <w:lang w:val="en-GB"/>
        </w:rPr>
        <w:t xml:space="preserve">) </w:t>
      </w:r>
      <w:r>
        <w:rPr>
          <w:rFonts w:ascii="Calibri" w:cs="Calibri" w:hAnsi="Calibri"/>
          <w:sz w:val="24"/>
          <w:szCs w:val="24"/>
          <w:lang w:val="en-GB"/>
        </w:rPr>
        <w:t>are higher than the</w:t>
      </w:r>
      <w:r>
        <w:rPr>
          <w:rFonts w:ascii="Calibri" w:cs="Calibri" w:hAnsi="Calibri"/>
          <w:sz w:val="24"/>
          <w:szCs w:val="24"/>
          <w:lang w:val="en-GB"/>
        </w:rPr>
        <w:t>ir crustal baseline values.</w:t>
      </w:r>
      <w:r>
        <w:rPr>
          <w:rFonts w:ascii="Calibri" w:cs="Calibri" w:hAnsi="Calibri"/>
          <w:sz w:val="24"/>
          <w:szCs w:val="24"/>
          <w:lang w:val="en-GB"/>
        </w:rPr>
        <w:t xml:space="preserve"> Conversely, </w:t>
      </w:r>
      <w:r>
        <w:rPr>
          <w:rFonts w:ascii="Calibri" w:cs="Calibri" w:hAnsi="Calibri"/>
          <w:sz w:val="24"/>
          <w:szCs w:val="24"/>
          <w:lang w:val="en-GB"/>
        </w:rPr>
        <w:t xml:space="preserve">Sr (295 ppm), In (106 ppm), As (14.83 ppm), Cr (8.53 ppm), Co (7 ppm), Pb (13.33 ppm) have lower </w:t>
      </w:r>
      <w:r>
        <w:rPr>
          <w:rFonts w:ascii="Calibri" w:cs="Calibri" w:hAnsi="Calibri"/>
          <w:sz w:val="24"/>
          <w:szCs w:val="24"/>
          <w:lang w:val="en-GB"/>
        </w:rPr>
        <w:t xml:space="preserve">average </w:t>
      </w:r>
      <w:r>
        <w:rPr>
          <w:rFonts w:ascii="Calibri" w:cs="Calibri" w:hAnsi="Calibri"/>
          <w:sz w:val="24"/>
          <w:szCs w:val="24"/>
          <w:lang w:val="en-GB"/>
        </w:rPr>
        <w:t>concentrations than their crustal baseline</w:t>
      </w:r>
      <w:r>
        <w:rPr>
          <w:rFonts w:ascii="Calibri" w:cs="Calibri" w:hAnsi="Calibri"/>
          <w:sz w:val="24"/>
          <w:szCs w:val="24"/>
          <w:lang w:val="en-GB"/>
        </w:rPr>
        <w:t xml:space="preserve"> average </w:t>
      </w:r>
      <w:r>
        <w:rPr>
          <w:rFonts w:ascii="Calibri" w:cs="Calibri" w:hAnsi="Calibri"/>
          <w:sz w:val="24"/>
          <w:szCs w:val="24"/>
          <w:lang w:val="en-GB"/>
        </w:rPr>
        <w:t>concentration</w:t>
      </w:r>
      <w:r>
        <w:rPr>
          <w:rFonts w:ascii="Calibri" w:cs="Calibri" w:hAnsi="Calibri"/>
          <w:sz w:val="24"/>
          <w:szCs w:val="24"/>
          <w:lang w:val="en-GB"/>
        </w:rPr>
        <w:t>s</w:t>
      </w:r>
      <w:r>
        <w:rPr>
          <w:rFonts w:ascii="Calibri" w:cs="Calibri" w:hAnsi="Calibri"/>
          <w:sz w:val="24"/>
          <w:szCs w:val="24"/>
          <w:lang w:val="en-GB"/>
        </w:rPr>
        <w:t>.</w:t>
      </w:r>
      <w:r>
        <w:rPr>
          <w:rFonts w:ascii="Calibri" w:cs="Calibri" w:hAnsi="Calibri"/>
          <w:sz w:val="24"/>
          <w:szCs w:val="24"/>
          <w:lang w:val="en-GB"/>
        </w:rPr>
        <w:t xml:space="preserve"> </w:t>
      </w:r>
      <w:r>
        <w:rPr>
          <w:rFonts w:ascii="Calibri" w:cs="Calibri" w:eastAsia="Times New Roman" w:hAnsi="Calibri"/>
          <w:sz w:val="24"/>
          <w:szCs w:val="24"/>
          <w:lang w:val="en-GB"/>
        </w:rPr>
        <w:t>C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hemical index of alteration values for the </w:t>
      </w:r>
      <w:r>
        <w:rPr>
          <w:rFonts w:ascii="Calibri" w:cs="Calibri" w:eastAsia="Times New Roman" w:hAnsi="Calibri"/>
          <w:sz w:val="24"/>
          <w:szCs w:val="24"/>
          <w:lang w:val="en-GB"/>
        </w:rPr>
        <w:t xml:space="preserve">samples also pointed to felsic source rock. The </w:t>
      </w:r>
      <w:r>
        <w:rPr>
          <w:rFonts w:ascii="Calibri" w:cs="Calibri" w:hAnsi="Calibri"/>
          <w:sz w:val="24"/>
          <w:szCs w:val="24"/>
          <w:lang w:val="en-GB"/>
        </w:rPr>
        <w:t>index of geoaccumulation</w:t>
      </w:r>
      <w:r>
        <w:rPr>
          <w:rFonts w:ascii="Calibri" w:cs="Calibri" w:hAnsi="Calibri"/>
          <w:sz w:val="24"/>
          <w:szCs w:val="24"/>
          <w:lang w:val="en-GB"/>
        </w:rPr>
        <w:t xml:space="preserve"> values computed show that the following elements</w:t>
      </w:r>
      <w:r>
        <w:rPr>
          <w:rFonts w:ascii="Calibri" w:cs="Calibri" w:hAnsi="Calibri"/>
          <w:sz w:val="24"/>
          <w:szCs w:val="24"/>
          <w:lang w:val="en-GB"/>
        </w:rPr>
        <w:t xml:space="preserve">, namely: </w:t>
      </w:r>
      <w:r>
        <w:rPr>
          <w:rFonts w:ascii="Calibri" w:cs="Calibri" w:hAnsi="Calibri"/>
          <w:sz w:val="24"/>
          <w:szCs w:val="24"/>
          <w:lang w:val="en-GB"/>
        </w:rPr>
        <w:t>Sb</w:t>
      </w:r>
      <w:r>
        <w:rPr>
          <w:rFonts w:ascii="Calibri" w:cs="Calibri" w:hAnsi="Calibri"/>
          <w:sz w:val="24"/>
          <w:szCs w:val="24"/>
          <w:lang w:val="en-GB"/>
        </w:rPr>
        <w:t>,</w:t>
      </w:r>
      <w:r>
        <w:rPr>
          <w:rFonts w:ascii="Calibri" w:cs="Calibri" w:hAnsi="Calibri"/>
          <w:sz w:val="24"/>
          <w:szCs w:val="24"/>
          <w:lang w:val="en-GB"/>
        </w:rPr>
        <w:t xml:space="preserve"> </w:t>
      </w:r>
      <w:r>
        <w:rPr>
          <w:rFonts w:ascii="Calibri" w:cs="Calibri" w:hAnsi="Calibri"/>
          <w:sz w:val="24"/>
          <w:szCs w:val="24"/>
          <w:lang w:val="en-GB"/>
        </w:rPr>
        <w:t>In</w:t>
      </w:r>
      <w:r>
        <w:rPr>
          <w:rFonts w:ascii="Calibri" w:cs="Calibri" w:hAnsi="Calibri"/>
          <w:sz w:val="24"/>
          <w:szCs w:val="24"/>
          <w:lang w:val="en-GB"/>
        </w:rPr>
        <w:t xml:space="preserve">, </w:t>
      </w:r>
      <w:r>
        <w:rPr>
          <w:rFonts w:ascii="Calibri" w:cs="Calibri" w:hAnsi="Calibri"/>
          <w:sz w:val="24"/>
          <w:szCs w:val="24"/>
          <w:lang w:val="en-GB"/>
        </w:rPr>
        <w:t>Zr</w:t>
      </w:r>
      <w:r>
        <w:rPr>
          <w:rFonts w:ascii="Calibri" w:cs="Calibri" w:hAnsi="Calibri"/>
          <w:sz w:val="24"/>
          <w:szCs w:val="24"/>
          <w:lang w:val="en-GB"/>
        </w:rPr>
        <w:t xml:space="preserve"> are of serious environmental geochemical concern</w:t>
      </w:r>
      <w:r>
        <w:rPr>
          <w:rFonts w:ascii="Calibri" w:cs="Calibri" w:hAnsi="Calibri"/>
          <w:sz w:val="24"/>
          <w:szCs w:val="24"/>
          <w:lang w:val="en-GB"/>
        </w:rPr>
        <w:t xml:space="preserve"> in the study area</w:t>
      </w:r>
      <w:r>
        <w:rPr>
          <w:rFonts w:ascii="Calibri" w:cs="Calibri" w:hAnsi="Calibri"/>
          <w:sz w:val="24"/>
          <w:szCs w:val="24"/>
          <w:lang w:val="en-GB"/>
        </w:rPr>
        <w:t>. However, h</w:t>
      </w:r>
      <w:r>
        <w:rPr>
          <w:rFonts w:ascii="Calibri" w:cs="Calibri" w:hAnsi="Calibri"/>
          <w:sz w:val="24"/>
          <w:szCs w:val="24"/>
          <w:lang w:val="en-GB"/>
        </w:rPr>
        <w:t xml:space="preserve">eavy metals such as Cu, Cr, Co and Pb are </w:t>
      </w:r>
      <w:r>
        <w:rPr>
          <w:rFonts w:ascii="Calibri" w:cs="Calibri" w:hAnsi="Calibri"/>
          <w:sz w:val="24"/>
          <w:szCs w:val="24"/>
          <w:lang w:val="en-GB"/>
        </w:rPr>
        <w:t>below the pollution baseline</w:t>
      </w:r>
      <w:r>
        <w:rPr>
          <w:rFonts w:ascii="Calibri" w:cs="Calibri" w:hAnsi="Calibri"/>
          <w:sz w:val="24"/>
          <w:szCs w:val="24"/>
          <w:lang w:val="en-GB"/>
        </w:rPr>
        <w:t xml:space="preserve">. It is recommended that necessary environmental remediation methods should be deployed to minimise the </w:t>
      </w:r>
      <w:r>
        <w:rPr>
          <w:rFonts w:ascii="Calibri" w:cs="Calibri" w:hAnsi="Calibri"/>
          <w:sz w:val="24"/>
          <w:szCs w:val="24"/>
          <w:lang w:val="en-GB"/>
        </w:rPr>
        <w:t xml:space="preserve">impact of Sb, In </w:t>
      </w:r>
      <w:r>
        <w:rPr>
          <w:rFonts w:ascii="Calibri" w:cs="Calibri" w:hAnsi="Calibri"/>
          <w:sz w:val="24"/>
          <w:szCs w:val="24"/>
          <w:lang w:val="en-GB"/>
        </w:rPr>
        <w:t xml:space="preserve">and </w:t>
      </w:r>
      <w:r>
        <w:rPr>
          <w:rFonts w:ascii="Calibri" w:cs="Calibri" w:hAnsi="Calibri"/>
          <w:sz w:val="24"/>
          <w:szCs w:val="24"/>
          <w:lang w:val="en-GB"/>
        </w:rPr>
        <w:t xml:space="preserve">Zr </w:t>
      </w:r>
      <w:r>
        <w:rPr>
          <w:rFonts w:ascii="Calibri" w:cs="Calibri" w:hAnsi="Calibri"/>
          <w:sz w:val="24"/>
          <w:szCs w:val="24"/>
          <w:lang w:val="en-GB"/>
        </w:rPr>
        <w:t>pollution</w:t>
      </w:r>
      <w:r>
        <w:rPr>
          <w:rFonts w:ascii="Calibri" w:cs="Calibri" w:hAnsi="Calibri"/>
          <w:sz w:val="24"/>
          <w:szCs w:val="24"/>
          <w:lang w:val="en-GB"/>
        </w:rPr>
        <w:t xml:space="preserve"> in the study area.</w:t>
      </w:r>
    </w:p>
    <w:p>
      <w:pPr>
        <w:pStyle w:val="style0"/>
        <w:jc w:val="center"/>
        <w:rPr>
          <w:rFonts w:ascii="Calibri" w:cs="Calibri" w:hAnsi="Calibri"/>
          <w:sz w:val="24"/>
          <w:szCs w:val="24"/>
          <w:lang w:val="en-GB"/>
        </w:rPr>
      </w:pPr>
      <w:r>
        <w:rPr>
          <w:rFonts w:ascii="Calibri" w:cs="Calibri" w:hAnsi="Calibri"/>
          <w:b/>
          <w:sz w:val="24"/>
          <w:szCs w:val="24"/>
          <w:lang w:val="en-GB"/>
        </w:rPr>
        <w:t xml:space="preserve">Keywords: </w:t>
      </w:r>
      <w:r>
        <w:rPr>
          <w:rFonts w:ascii="Calibri" w:cs="Calibri" w:hAnsi="Calibri"/>
          <w:sz w:val="24"/>
          <w:szCs w:val="24"/>
          <w:lang w:val="en-GB"/>
        </w:rPr>
        <w:t>Ogbagha</w:t>
      </w:r>
      <w:r>
        <w:rPr>
          <w:rFonts w:ascii="Calibri" w:cs="Calibri" w:hAnsi="Calibri"/>
          <w:sz w:val="24"/>
          <w:szCs w:val="24"/>
          <w:lang w:val="en-GB"/>
        </w:rPr>
        <w:t xml:space="preserve"> sediments, environmental geochemistry, Okpella, enrichment ratios, geoaccumulation</w:t>
      </w:r>
      <w:r>
        <w:rPr>
          <w:rFonts w:ascii="Calibri" w:cs="Calibri" w:hAnsi="Calibri"/>
          <w:sz w:val="24"/>
          <w:szCs w:val="24"/>
          <w:lang w:val="en-GB"/>
        </w:rPr>
        <w:t xml:space="preserve"> index</w:t>
      </w:r>
    </w:p>
    <w:p>
      <w:pPr>
        <w:pStyle w:val="style0"/>
        <w:rPr>
          <w:rFonts w:ascii="Calibri" w:cs="Calibri" w:hAnsi="Calibri"/>
          <w:sz w:val="24"/>
          <w:szCs w:val="24"/>
          <w:lang w:val="en-GB"/>
        </w:rPr>
      </w:pPr>
      <w:r>
        <w:rPr>
          <w:rFonts w:ascii="Calibri" w:cs="Calibri" w:hAnsi="Calibri"/>
          <w:b/>
          <w:sz w:val="24"/>
          <w:szCs w:val="24"/>
          <w:lang w:val="en-GB"/>
        </w:rPr>
        <w:t>Biography</w:t>
      </w:r>
    </w:p>
    <w:p>
      <w:pPr>
        <w:pStyle w:val="style0"/>
        <w:jc w:val="both"/>
        <w:rPr>
          <w:rFonts w:ascii="Calibri" w:cs="Calibri" w:hAnsi="Calibri"/>
          <w:sz w:val="24"/>
          <w:szCs w:val="24"/>
          <w:lang w:val="en-GB"/>
        </w:rPr>
      </w:pPr>
      <w:r>
        <w:rPr>
          <w:rFonts w:ascii="Calibri" w:cs="Calibri" w:hAnsi="Calibri"/>
          <w:sz w:val="24"/>
          <w:szCs w:val="24"/>
          <w:lang w:val="en-GB"/>
        </w:rPr>
        <w:t xml:space="preserve">Dr. Solomon O. Obaje </w:t>
      </w:r>
      <w:r>
        <w:rPr>
          <w:rFonts w:ascii="Calibri" w:cs="Calibri" w:hAnsi="Calibri"/>
          <w:sz w:val="24"/>
          <w:szCs w:val="24"/>
          <w:lang w:val="en-GB"/>
        </w:rPr>
        <w:t>is a Nigerian</w:t>
      </w:r>
      <w:r>
        <w:rPr>
          <w:rFonts w:ascii="Calibri" w:cs="Calibri" w:hAnsi="Calibri"/>
          <w:sz w:val="24"/>
          <w:szCs w:val="24"/>
          <w:lang w:val="en-GB"/>
        </w:rPr>
        <w:t xml:space="preserve"> born on 6</w:t>
      </w:r>
      <w:r>
        <w:rPr>
          <w:rFonts w:ascii="Calibri" w:cs="Calibri" w:hAnsi="Calibri"/>
          <w:sz w:val="24"/>
          <w:szCs w:val="24"/>
          <w:vertAlign w:val="superscript"/>
          <w:lang w:val="en-GB"/>
        </w:rPr>
        <w:t>th</w:t>
      </w:r>
      <w:r>
        <w:rPr>
          <w:rFonts w:ascii="Calibri" w:cs="Calibri" w:hAnsi="Calibri"/>
          <w:sz w:val="24"/>
          <w:szCs w:val="24"/>
          <w:lang w:val="en-GB"/>
        </w:rPr>
        <w:t xml:space="preserve"> January, 1964 i</w:t>
      </w:r>
      <w:r>
        <w:rPr>
          <w:rFonts w:ascii="Calibri" w:cs="Calibri" w:hAnsi="Calibri"/>
          <w:sz w:val="24"/>
          <w:szCs w:val="24"/>
          <w:lang w:val="en-GB"/>
        </w:rPr>
        <w:t xml:space="preserve">n Kaduna, Nigeria. He had </w:t>
      </w:r>
      <w:r>
        <w:rPr>
          <w:rFonts w:ascii="Calibri" w:cs="Calibri" w:hAnsi="Calibri"/>
          <w:sz w:val="24"/>
          <w:szCs w:val="24"/>
          <w:lang w:val="en-GB"/>
        </w:rPr>
        <w:t xml:space="preserve">his primary </w:t>
      </w:r>
      <w:r>
        <w:rPr>
          <w:rFonts w:ascii="Calibri" w:cs="Calibri" w:hAnsi="Calibri"/>
          <w:sz w:val="24"/>
          <w:szCs w:val="24"/>
          <w:lang w:val="en-GB"/>
        </w:rPr>
        <w:t>and secondary</w:t>
      </w:r>
      <w:r>
        <w:rPr>
          <w:rFonts w:ascii="Calibri" w:cs="Calibri" w:hAnsi="Calibri"/>
          <w:sz w:val="24"/>
          <w:szCs w:val="24"/>
          <w:lang w:val="en-GB"/>
        </w:rPr>
        <w:t xml:space="preserve"> </w:t>
      </w:r>
      <w:r>
        <w:rPr>
          <w:rFonts w:ascii="Calibri" w:cs="Calibri" w:hAnsi="Calibri"/>
          <w:sz w:val="24"/>
          <w:szCs w:val="24"/>
          <w:lang w:val="en-GB"/>
        </w:rPr>
        <w:t>school education in Kaduna and Daura, Nigeria</w:t>
      </w:r>
      <w:r>
        <w:rPr>
          <w:rFonts w:ascii="Calibri" w:cs="Calibri" w:hAnsi="Calibri"/>
          <w:sz w:val="24"/>
          <w:szCs w:val="24"/>
          <w:lang w:val="en-GB"/>
        </w:rPr>
        <w:t>,</w:t>
      </w:r>
      <w:r>
        <w:rPr>
          <w:rFonts w:ascii="Calibri" w:cs="Calibri" w:hAnsi="Calibri"/>
          <w:sz w:val="24"/>
          <w:szCs w:val="24"/>
          <w:lang w:val="en-GB"/>
        </w:rPr>
        <w:t xml:space="preserve"> respectively. He obtained B.Sc. (Hons.) degree in Geology in 1988 and M.Sc. Geology (Mineral Exploration/Geochemistry) in 2002, both degrees from the Ahmadu Bello University, Zaria, Nigeria. Also, he obtained Post Graduate Diploma in Computer Science in 2002 and Ph.D Geology in 2012 from the </w:t>
      </w:r>
      <w:r>
        <w:rPr>
          <w:rFonts w:ascii="Times New Roman" w:hAnsi="Times New Roman"/>
          <w:sz w:val="24"/>
          <w:szCs w:val="24"/>
        </w:rPr>
        <w:t>Federal University of Technology, Minna, Niger</w:t>
      </w:r>
      <w:r>
        <w:rPr>
          <w:rFonts w:ascii="Times New Roman" w:hAnsi="Times New Roman"/>
          <w:sz w:val="24"/>
          <w:szCs w:val="24"/>
        </w:rPr>
        <w:t>ia.</w:t>
      </w:r>
      <w:r>
        <w:rPr>
          <w:rFonts w:ascii="Times New Roman" w:hAnsi="Times New Roman"/>
          <w:sz w:val="24"/>
          <w:szCs w:val="24"/>
        </w:rPr>
        <w:t xml:space="preserve"> He is the </w:t>
      </w:r>
      <w:r>
        <w:rPr>
          <w:rFonts w:ascii="Times New Roman" w:hAnsi="Times New Roman"/>
          <w:sz w:val="24"/>
          <w:szCs w:val="24"/>
        </w:rPr>
        <w:t>immediate past acting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ead of Department of Earth Sciences in </w:t>
      </w:r>
      <w:r>
        <w:rPr>
          <w:rFonts w:ascii="Times New Roman" w:hAnsi="Times New Roman"/>
          <w:sz w:val="24"/>
          <w:szCs w:val="24"/>
        </w:rPr>
        <w:t>his</w:t>
      </w:r>
      <w:r>
        <w:rPr>
          <w:rFonts w:ascii="Times New Roman" w:hAnsi="Times New Roman"/>
          <w:sz w:val="24"/>
          <w:szCs w:val="24"/>
        </w:rPr>
        <w:t xml:space="preserve"> university. He is married with two </w:t>
      </w:r>
      <w:r>
        <w:rPr>
          <w:rFonts w:ascii="Times New Roman" w:hAnsi="Times New Roman"/>
          <w:sz w:val="24"/>
          <w:szCs w:val="24"/>
        </w:rPr>
        <w:t>children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Calibri" w:cs="Calibri" w:hAnsi="Calibri"/>
          <w:sz w:val="24"/>
          <w:szCs w:val="24"/>
          <w:lang w:val="en-GB"/>
        </w:rPr>
        <w:t xml:space="preserve"> </w:t>
      </w:r>
    </w:p>
    <w:p>
      <w:pPr>
        <w:pStyle w:val="style0"/>
        <w:jc w:val="both"/>
        <w:rPr>
          <w:rFonts w:ascii="Calibri" w:cs="Calibri" w:hAnsi="Calibri"/>
          <w:sz w:val="24"/>
          <w:szCs w:val="24"/>
        </w:rPr>
      </w:pPr>
    </w:p>
    <w:sectPr>
      <w:footerReference w:type="default" r:id="rId2"/>
      <w:pgSz w:w="12240" w:h="15840" w:orient="portrait"/>
      <w:pgMar w:top="1135" w:right="1440" w:bottom="1440" w:left="1440" w:header="720" w:footer="720" w:gutter="0"/>
      <w:pgNumType w:fmt="lowerRoman"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ii</w:t>
    </w:r>
    <w:r>
      <w:rPr/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6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Calibri" w:cs="Times New Roman" w:eastAsia="Calibri" w:hAnsi="Calibri"/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Footer Char_88f46623-7b09-4f28-9a01-984c0c7b1014"/>
    <w:basedOn w:val="style65"/>
    <w:next w:val="style4097"/>
    <w:link w:val="style32"/>
    <w:uiPriority w:val="99"/>
    <w:rPr>
      <w:rFonts w:ascii="Calibri" w:cs="Times New Roman" w:eastAsia="Calibri" w:hAnsi="Calibri"/>
      <w:lang w:val="en-US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Header Char_fc9ab556-a2e6-485b-881d-fb5bd26a1dd4"/>
    <w:basedOn w:val="style65"/>
    <w:next w:val="style4098"/>
    <w:link w:val="style31"/>
    <w:uiPriority w:val="99"/>
    <w:rPr>
      <w:rFonts w:ascii="Calibri" w:cs="Times New Roman" w:eastAsia="Calibri" w:hAnsi="Calibri"/>
      <w:lang w:val="en-US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footer" Target="foot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405</Words>
  <Characters>2229</Characters>
  <Application>WPS Office</Application>
  <DocSecurity>0</DocSecurity>
  <Paragraphs>13</Paragraphs>
  <ScaleCrop>false</ScaleCrop>
  <Company>Hewlett-Packard</Company>
  <LinksUpToDate>false</LinksUpToDate>
  <CharactersWithSpaces>2633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2019-05-17T20:36:07Z</dcterms:created>
  <dc:creator>Geologyaaua</dc:creator>
  <lastModifiedBy>TECNO P701</lastModifiedBy>
  <dcterms:modified xsi:type="dcterms:W3CDTF">2019-05-17T20:36:07Z</dcterms:modified>
  <revision>43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