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26E108" w14:textId="7FDC2AFA" w:rsidR="00155EE0" w:rsidRDefault="003F4393" w:rsidP="003F4393">
      <w:pPr>
        <w:jc w:val="both"/>
      </w:pPr>
      <w:r>
        <w:t>Genomics, Proteomics, Bioinformatics</w:t>
      </w:r>
      <w:r>
        <w:t>,</w:t>
      </w:r>
      <w:r>
        <w:t xml:space="preserve"> </w:t>
      </w:r>
      <w:r>
        <w:t>Metabolomics,</w:t>
      </w:r>
      <w:r>
        <w:t xml:space="preserve"> </w:t>
      </w:r>
      <w:r>
        <w:t>Pharmacogenomics,</w:t>
      </w:r>
      <w:r>
        <w:t xml:space="preserve"> </w:t>
      </w:r>
      <w:r>
        <w:t xml:space="preserve">Evolutionary </w:t>
      </w:r>
      <w:r>
        <w:t>Biology, Functional</w:t>
      </w:r>
      <w:r>
        <w:t xml:space="preserve"> </w:t>
      </w:r>
      <w:r>
        <w:t>Genomics, Structural</w:t>
      </w:r>
      <w:r>
        <w:t xml:space="preserve"> </w:t>
      </w:r>
      <w:r>
        <w:t xml:space="preserve">Genomics, Epigenomics, </w:t>
      </w:r>
      <w:r>
        <w:t>Pathogenomics</w:t>
      </w:r>
      <w:r>
        <w:t xml:space="preserve">, </w:t>
      </w:r>
      <w:r>
        <w:t>Immunomics</w:t>
      </w:r>
      <w:r>
        <w:t xml:space="preserve">, </w:t>
      </w:r>
      <w:r>
        <w:t>Oncogenomics</w:t>
      </w:r>
      <w:r>
        <w:t xml:space="preserve">, </w:t>
      </w:r>
      <w:r>
        <w:t>Computational Biology</w:t>
      </w:r>
      <w:r>
        <w:t xml:space="preserve">, </w:t>
      </w:r>
      <w:r>
        <w:t>Phylogenetics</w:t>
      </w:r>
      <w:r>
        <w:t xml:space="preserve">, </w:t>
      </w:r>
      <w:r>
        <w:t>Bioinformatics Work Flow Management Systems</w:t>
      </w:r>
      <w:r>
        <w:t xml:space="preserve">, </w:t>
      </w:r>
      <w:r>
        <w:t>Structural Bioinformatics</w:t>
      </w:r>
      <w:r>
        <w:t xml:space="preserve">, </w:t>
      </w:r>
      <w:r>
        <w:t>Drug Design &amp; Development</w:t>
      </w:r>
      <w:r>
        <w:t xml:space="preserve">, </w:t>
      </w:r>
      <w:r>
        <w:t>Data Mining in Genomics and Bioinformatics</w:t>
      </w:r>
      <w:r>
        <w:t xml:space="preserve">, </w:t>
      </w:r>
      <w:r>
        <w:t>Next Generation Sequencing</w:t>
      </w:r>
      <w:r>
        <w:t xml:space="preserve">, </w:t>
      </w:r>
      <w:r>
        <w:t>Molecular Modelling</w:t>
      </w:r>
      <w:r>
        <w:t xml:space="preserve">, </w:t>
      </w:r>
      <w:r>
        <w:t>Applications of Genomics &amp; Bioinformatics</w:t>
      </w:r>
    </w:p>
    <w:p w14:paraId="3C69AE89" w14:textId="6E74303E" w:rsidR="003F4393" w:rsidRDefault="003F4393" w:rsidP="003F4393">
      <w:pPr>
        <w:jc w:val="both"/>
      </w:pPr>
      <w:bookmarkStart w:id="0" w:name="_GoBack"/>
      <w:r w:rsidRPr="003F4393">
        <w:t xml:space="preserve">Biochemistry Conferences 2019 | </w:t>
      </w:r>
      <w:r>
        <w:t xml:space="preserve">Genomics &amp; Bioinformatics </w:t>
      </w:r>
      <w:r w:rsidRPr="003F4393">
        <w:t>Conferences | Biochemistry Conferences|</w:t>
      </w:r>
      <w:r>
        <w:t xml:space="preserve"> Genomics </w:t>
      </w:r>
      <w:r w:rsidRPr="003F4393">
        <w:t xml:space="preserve">2019 | Biochemistry Meetings | Biochemistry Events | </w:t>
      </w:r>
      <w:r>
        <w:t xml:space="preserve">Brisbane </w:t>
      </w:r>
      <w:r w:rsidRPr="003F4393">
        <w:t xml:space="preserve">| </w:t>
      </w:r>
      <w:r w:rsidR="00D035D5">
        <w:t xml:space="preserve">Australia | </w:t>
      </w:r>
      <w:r w:rsidR="00D035D5" w:rsidRPr="003F4393">
        <w:t>Asia</w:t>
      </w:r>
      <w:r w:rsidRPr="003F4393">
        <w:t xml:space="preserve"> | Europe | Middle East | </w:t>
      </w:r>
      <w:r w:rsidR="00D035D5">
        <w:t xml:space="preserve">UK </w:t>
      </w:r>
      <w:r w:rsidRPr="003F4393">
        <w:t>| USA | 2019</w:t>
      </w:r>
      <w:bookmarkEnd w:id="0"/>
    </w:p>
    <w:sectPr w:rsidR="003F43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393"/>
    <w:rsid w:val="003F4393"/>
    <w:rsid w:val="00465453"/>
    <w:rsid w:val="0075561A"/>
    <w:rsid w:val="008D1F82"/>
    <w:rsid w:val="00D0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D657A"/>
  <w15:chartTrackingRefBased/>
  <w15:docId w15:val="{D289D81B-AC6A-42E3-A400-C9D5CF89C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48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International Meeting on Medical Plants 2018</dc:creator>
  <cp:keywords/>
  <dc:description/>
  <cp:lastModifiedBy>International Meeting on Medical Plants 2018</cp:lastModifiedBy>
  <cp:revision>1</cp:revision>
  <dcterms:created xsi:type="dcterms:W3CDTF">2018-10-10T08:12:00Z</dcterms:created>
  <dcterms:modified xsi:type="dcterms:W3CDTF">2018-10-10T08:58:00Z</dcterms:modified>
</cp:coreProperties>
</file>