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9E5" w:rsidRDefault="005B19E5" w:rsidP="00C90600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</w:pPr>
      <w:proofErr w:type="spellStart"/>
      <w:r>
        <w:rPr>
          <w:rFonts w:ascii="Helvetica" w:eastAsia="Times New Roman" w:hAnsi="Helvetica" w:cs="Times New Roman"/>
          <w:color w:val="121212"/>
          <w:sz w:val="21"/>
          <w:szCs w:val="21"/>
        </w:rPr>
        <w:t>Dr.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S</w:t>
      </w:r>
      <w:r>
        <w:rPr>
          <w:rFonts w:ascii="Helvetica" w:eastAsia="Times New Roman" w:hAnsi="Helvetica" w:cs="Times New Roman"/>
          <w:color w:val="121212"/>
          <w:sz w:val="21"/>
          <w:szCs w:val="21"/>
        </w:rPr>
        <w:t>h</w:t>
      </w:r>
      <w:proofErr w:type="spellEnd"/>
      <w:r>
        <w:rPr>
          <w:rFonts w:ascii="Helvetica" w:eastAsia="Times New Roman" w:hAnsi="Helvetica" w:cs="Times New Roman"/>
          <w:color w:val="121212"/>
          <w:sz w:val="21"/>
          <w:szCs w:val="21"/>
        </w:rPr>
        <w:t>. Farshidi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r>
        <w:rPr>
          <w:rFonts w:ascii="Helvetica" w:eastAsia="Times New Roman" w:hAnsi="Helvetica" w:cs="Times New Roman"/>
          <w:color w:val="121212"/>
          <w:sz w:val="21"/>
          <w:szCs w:val="21"/>
        </w:rPr>
        <w:t xml:space="preserve"> 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–Dr.S</w:t>
      </w:r>
      <w:proofErr w:type="gramStart"/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,Gafari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proofErr w:type="gramEnd"/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 xml:space="preserve">- </w:t>
      </w:r>
      <w:r>
        <w:rPr>
          <w:rFonts w:ascii="Helvetica" w:eastAsia="Times New Roman" w:hAnsi="Helvetica" w:cs="Times New Roman"/>
          <w:color w:val="121212"/>
          <w:sz w:val="21"/>
          <w:szCs w:val="21"/>
        </w:rPr>
        <w:t xml:space="preserve"> 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Dr.K.Ferdosi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- B.Farrokhi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- M.Astaneh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-H.Borogerdi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  <w:r w:rsidR="00022CDD">
        <w:rPr>
          <w:rFonts w:ascii="Helvetica" w:eastAsia="Times New Roman" w:hAnsi="Helvetica" w:cs="Times New Roman"/>
          <w:color w:val="121212"/>
          <w:sz w:val="21"/>
          <w:szCs w:val="21"/>
        </w:rPr>
        <w:t>-S.Riahi</w:t>
      </w:r>
      <w:r w:rsidR="00C90600">
        <w:rPr>
          <w:rFonts w:ascii="Helvetica" w:eastAsia="Times New Roman" w:hAnsi="Helvetica" w:cs="Times New Roman"/>
          <w:color w:val="121212"/>
          <w:sz w:val="21"/>
          <w:szCs w:val="21"/>
          <w:vertAlign w:val="superscript"/>
        </w:rPr>
        <w:t>1</w:t>
      </w:r>
    </w:p>
    <w:p w:rsidR="00022CDD" w:rsidRPr="00C90600" w:rsidRDefault="00C90600" w:rsidP="00C90600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</w:rPr>
      </w:pPr>
      <w:r>
        <w:rPr>
          <w:rFonts w:ascii="Helvetica" w:eastAsia="Times New Roman" w:hAnsi="Helvetica" w:cs="Times New Roman"/>
          <w:color w:val="121212"/>
          <w:sz w:val="21"/>
          <w:szCs w:val="21"/>
        </w:rPr>
        <w:t xml:space="preserve">1.Hope </w:t>
      </w:r>
      <w:proofErr w:type="spellStart"/>
      <w:r>
        <w:rPr>
          <w:rFonts w:ascii="Helvetica" w:eastAsia="Times New Roman" w:hAnsi="Helvetica" w:cs="Times New Roman"/>
          <w:color w:val="121212"/>
          <w:sz w:val="21"/>
          <w:szCs w:val="21"/>
        </w:rPr>
        <w:t>genecenter</w:t>
      </w:r>
      <w:proofErr w:type="spellEnd"/>
      <w:r>
        <w:rPr>
          <w:rFonts w:ascii="Helvetica" w:eastAsia="Times New Roman" w:hAnsi="Helvetica" w:cs="Times New Roman"/>
          <w:color w:val="121212"/>
          <w:sz w:val="21"/>
          <w:szCs w:val="21"/>
        </w:rPr>
        <w:t xml:space="preserve">- Department of service development-Center for screening &amp; prevention of inherited metabolic disorders </w:t>
      </w:r>
    </w:p>
    <w:p w:rsidR="005B19E5" w:rsidRDefault="005B19E5" w:rsidP="008C6628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</w:rPr>
      </w:pPr>
    </w:p>
    <w:p w:rsidR="005B19E5" w:rsidRDefault="005B19E5" w:rsidP="008C6628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</w:rPr>
      </w:pPr>
    </w:p>
    <w:p w:rsidR="008C6628" w:rsidRDefault="008C6628" w:rsidP="008C6628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</w:rPr>
      </w:pPr>
      <w:r w:rsidRPr="008C6628">
        <w:rPr>
          <w:rFonts w:ascii="Helvetica" w:eastAsia="Times New Roman" w:hAnsi="Helvetica" w:cs="Times New Roman"/>
          <w:color w:val="121212"/>
          <w:sz w:val="21"/>
          <w:szCs w:val="21"/>
        </w:rPr>
        <w:t>Abstract</w:t>
      </w:r>
    </w:p>
    <w:p w:rsidR="00CA1016" w:rsidRPr="008C6628" w:rsidRDefault="00CA1016" w:rsidP="008C6628">
      <w:pPr>
        <w:spacing w:after="0" w:line="240" w:lineRule="auto"/>
        <w:textAlignment w:val="baseline"/>
        <w:outlineLvl w:val="1"/>
        <w:rPr>
          <w:rFonts w:ascii="Helvetica" w:eastAsia="Times New Roman" w:hAnsi="Helvetica" w:cs="Times New Roman"/>
          <w:color w:val="121212"/>
          <w:sz w:val="21"/>
          <w:szCs w:val="21"/>
        </w:rPr>
      </w:pPr>
    </w:p>
    <w:p w:rsidR="002E7FBD" w:rsidRDefault="000739F2" w:rsidP="000739F2">
      <w:pPr>
        <w:spacing w:after="0" w:line="240" w:lineRule="auto"/>
        <w:textAlignment w:val="baseline"/>
        <w:rPr>
          <w:rFonts w:ascii="Arvo" w:eastAsia="Times New Roman" w:hAnsi="Arvo" w:cs="Times New Roman"/>
          <w:sz w:val="21"/>
          <w:szCs w:val="21"/>
        </w:rPr>
      </w:pPr>
      <w:r>
        <w:rPr>
          <w:rFonts w:ascii="Segoe UI" w:hAnsi="Segoe UI" w:cs="Segoe UI"/>
          <w:sz w:val="18"/>
          <w:szCs w:val="18"/>
        </w:rPr>
        <w:t xml:space="preserve">Neonatal screening is the most important preventive public health </w:t>
      </w:r>
      <w:proofErr w:type="spellStart"/>
      <w:r>
        <w:rPr>
          <w:rFonts w:ascii="Segoe UI" w:hAnsi="Segoe UI" w:cs="Segoe UI"/>
          <w:sz w:val="18"/>
          <w:szCs w:val="18"/>
        </w:rPr>
        <w:t>programme</w:t>
      </w:r>
      <w:proofErr w:type="spellEnd"/>
      <w:r>
        <w:rPr>
          <w:rFonts w:ascii="Segoe UI" w:hAnsi="Segoe UI" w:cs="Segoe UI"/>
          <w:sz w:val="18"/>
          <w:szCs w:val="18"/>
        </w:rPr>
        <w:t xml:space="preserve"> of the 21st century. It is implemented in majority of the developed countries. 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Unrecognized </w:t>
      </w:r>
      <w:r w:rsidR="00CE167B">
        <w:rPr>
          <w:rFonts w:ascii="Arvo" w:eastAsia="Times New Roman" w:hAnsi="Arvo" w:cs="Times New Roman"/>
          <w:sz w:val="21"/>
          <w:szCs w:val="21"/>
        </w:rPr>
        <w:t xml:space="preserve">inherited metabolic </w:t>
      </w:r>
      <w:proofErr w:type="gramStart"/>
      <w:r w:rsidR="00CE167B">
        <w:rPr>
          <w:rFonts w:ascii="Arvo" w:eastAsia="Times New Roman" w:hAnsi="Arvo" w:cs="Times New Roman"/>
          <w:sz w:val="21"/>
          <w:szCs w:val="21"/>
        </w:rPr>
        <w:t xml:space="preserve">disorders 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leads</w:t>
      </w:r>
      <w:proofErr w:type="gramEnd"/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to mental</w:t>
      </w:r>
      <w:r w:rsidR="00CE167B">
        <w:rPr>
          <w:rFonts w:ascii="Arvo" w:eastAsia="Times New Roman" w:hAnsi="Arvo" w:cs="Times New Roman"/>
          <w:sz w:val="21"/>
          <w:szCs w:val="21"/>
        </w:rPr>
        <w:t xml:space="preserve"> and physical 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retardation. Newborn screening and therapy</w:t>
      </w:r>
      <w:r w:rsidR="00CE167B">
        <w:rPr>
          <w:rFonts w:ascii="Arvo" w:eastAsia="Times New Roman" w:hAnsi="Arvo" w:cs="Times New Roman"/>
          <w:sz w:val="21"/>
          <w:szCs w:val="21"/>
        </w:rPr>
        <w:t xml:space="preserve"> of recognized disorders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started within 2 weeks of age can normalize cognitive development</w:t>
      </w:r>
      <w:r w:rsidR="00CE167B">
        <w:rPr>
          <w:rFonts w:ascii="Arvo" w:eastAsia="Times New Roman" w:hAnsi="Arvo" w:cs="Times New Roman"/>
          <w:sz w:val="21"/>
          <w:szCs w:val="21"/>
        </w:rPr>
        <w:t xml:space="preserve"> in a large group of this </w:t>
      </w:r>
      <w:proofErr w:type="gramStart"/>
      <w:r w:rsidR="00CE167B">
        <w:rPr>
          <w:rFonts w:ascii="Arvo" w:eastAsia="Times New Roman" w:hAnsi="Arvo" w:cs="Times New Roman"/>
          <w:sz w:val="21"/>
          <w:szCs w:val="21"/>
        </w:rPr>
        <w:t xml:space="preserve">categories 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>.</w:t>
      </w:r>
      <w:proofErr w:type="gramEnd"/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</w:t>
      </w:r>
      <w:proofErr w:type="gramStart"/>
      <w:r w:rsidR="00CE167B">
        <w:rPr>
          <w:rFonts w:ascii="Arvo" w:eastAsia="Times New Roman" w:hAnsi="Arvo" w:cs="Times New Roman"/>
          <w:sz w:val="21"/>
          <w:szCs w:val="21"/>
        </w:rPr>
        <w:t>newborn</w:t>
      </w:r>
      <w:proofErr w:type="gramEnd"/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screening</w:t>
      </w:r>
      <w:r w:rsidR="00CE167B">
        <w:rPr>
          <w:rFonts w:ascii="Arvo" w:eastAsia="Times New Roman" w:hAnsi="Arvo" w:cs="Times New Roman"/>
          <w:sz w:val="21"/>
          <w:szCs w:val="21"/>
        </w:rPr>
        <w:t xml:space="preserve"> by tandem </w:t>
      </w:r>
      <w:r w:rsidR="004054CA">
        <w:rPr>
          <w:rFonts w:ascii="Arvo" w:eastAsia="Times New Roman" w:hAnsi="Arvo" w:cs="Times New Roman"/>
          <w:sz w:val="21"/>
          <w:szCs w:val="21"/>
        </w:rPr>
        <w:t xml:space="preserve">mass </w:t>
      </w:r>
      <w:proofErr w:type="spellStart"/>
      <w:r w:rsidR="004054CA">
        <w:rPr>
          <w:rFonts w:ascii="Arvo" w:eastAsia="Times New Roman" w:hAnsi="Arvo" w:cs="Times New Roman"/>
          <w:sz w:val="21"/>
          <w:szCs w:val="21"/>
        </w:rPr>
        <w:t>spectrometry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>has</w:t>
      </w:r>
      <w:proofErr w:type="spellEnd"/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become standard in many parts of the world. However, newborn screening is not yet universal in some </w:t>
      </w:r>
      <w:proofErr w:type="gramStart"/>
      <w:r w:rsidR="008C6628" w:rsidRPr="008C6628">
        <w:rPr>
          <w:rFonts w:ascii="Arvo" w:eastAsia="Times New Roman" w:hAnsi="Arvo" w:cs="Times New Roman"/>
          <w:sz w:val="21"/>
          <w:szCs w:val="21"/>
        </w:rPr>
        <w:t>countries</w:t>
      </w:r>
      <w:r w:rsidR="004054CA">
        <w:rPr>
          <w:rFonts w:ascii="Arvo" w:eastAsia="Times New Roman" w:hAnsi="Arvo" w:cs="Times New Roman"/>
          <w:sz w:val="21"/>
          <w:szCs w:val="21"/>
        </w:rPr>
        <w:t xml:space="preserve"> </w:t>
      </w:r>
      <w:r w:rsidR="008C6628" w:rsidRPr="008C6628">
        <w:rPr>
          <w:rFonts w:ascii="Arvo" w:eastAsia="Times New Roman" w:hAnsi="Arvo" w:cs="Times New Roman"/>
          <w:sz w:val="21"/>
          <w:szCs w:val="21"/>
        </w:rPr>
        <w:t>.</w:t>
      </w:r>
      <w:proofErr w:type="gramEnd"/>
      <w:r w:rsidR="008C6628" w:rsidRPr="008C6628">
        <w:rPr>
          <w:rFonts w:ascii="Arvo" w:eastAsia="Times New Roman" w:hAnsi="Arvo" w:cs="Times New Roman"/>
          <w:sz w:val="21"/>
          <w:szCs w:val="21"/>
        </w:rPr>
        <w:t xml:space="preserve"> </w:t>
      </w:r>
    </w:p>
    <w:p w:rsidR="008C6628" w:rsidRPr="008C6628" w:rsidRDefault="008C6628" w:rsidP="00CA1016">
      <w:pPr>
        <w:spacing w:after="0" w:line="240" w:lineRule="auto"/>
        <w:textAlignment w:val="baseline"/>
        <w:rPr>
          <w:rFonts w:ascii="Arvo" w:eastAsia="Times New Roman" w:hAnsi="Arvo" w:cs="Times New Roman"/>
          <w:sz w:val="21"/>
          <w:szCs w:val="21"/>
        </w:rPr>
      </w:pPr>
      <w:r w:rsidRPr="008C6628">
        <w:rPr>
          <w:rFonts w:ascii="Arvo" w:eastAsia="Times New Roman" w:hAnsi="Arvo" w:cs="Times New Roman"/>
          <w:sz w:val="21"/>
          <w:szCs w:val="21"/>
        </w:rPr>
        <w:t xml:space="preserve">The </w:t>
      </w:r>
      <w:proofErr w:type="gramStart"/>
      <w:r w:rsidRPr="008C6628">
        <w:rPr>
          <w:rFonts w:ascii="Arvo" w:eastAsia="Times New Roman" w:hAnsi="Arvo" w:cs="Times New Roman"/>
          <w:sz w:val="21"/>
          <w:szCs w:val="21"/>
        </w:rPr>
        <w:t xml:space="preserve">goals of therapy </w:t>
      </w:r>
      <w:r w:rsidR="002E7FBD">
        <w:rPr>
          <w:rFonts w:ascii="Arvo" w:eastAsia="Times New Roman" w:hAnsi="Arvo" w:cs="Times New Roman"/>
          <w:sz w:val="21"/>
          <w:szCs w:val="21"/>
        </w:rPr>
        <w:t>is</w:t>
      </w:r>
      <w:proofErr w:type="gramEnd"/>
      <w:r w:rsidR="002E7FBD">
        <w:rPr>
          <w:rFonts w:ascii="Arvo" w:eastAsia="Times New Roman" w:hAnsi="Arvo" w:cs="Times New Roman"/>
          <w:sz w:val="21"/>
          <w:szCs w:val="21"/>
        </w:rPr>
        <w:t xml:space="preserve"> early detection </w:t>
      </w:r>
      <w:r w:rsidR="00CA1016">
        <w:rPr>
          <w:rFonts w:ascii="Arvo" w:eastAsia="Times New Roman" w:hAnsi="Arvo" w:cs="Times New Roman"/>
          <w:sz w:val="21"/>
          <w:szCs w:val="21"/>
        </w:rPr>
        <w:t>in</w:t>
      </w:r>
      <w:r w:rsidRPr="008C6628">
        <w:rPr>
          <w:rFonts w:ascii="Arvo" w:eastAsia="Times New Roman" w:hAnsi="Arvo" w:cs="Times New Roman"/>
          <w:sz w:val="21"/>
          <w:szCs w:val="21"/>
        </w:rPr>
        <w:t xml:space="preserve"> first </w:t>
      </w:r>
      <w:r w:rsidR="00CA1016">
        <w:rPr>
          <w:rFonts w:ascii="Arvo" w:eastAsia="Times New Roman" w:hAnsi="Arvo" w:cs="Times New Roman"/>
          <w:sz w:val="21"/>
          <w:szCs w:val="21"/>
        </w:rPr>
        <w:t>month</w:t>
      </w:r>
      <w:r w:rsidRPr="008C6628">
        <w:rPr>
          <w:rFonts w:ascii="Arvo" w:eastAsia="Times New Roman" w:hAnsi="Arvo" w:cs="Times New Roman"/>
          <w:sz w:val="21"/>
          <w:szCs w:val="21"/>
        </w:rPr>
        <w:t xml:space="preserve"> of life and to normalize </w:t>
      </w:r>
      <w:r w:rsidR="00CA1016">
        <w:rPr>
          <w:rFonts w:ascii="Arvo" w:eastAsia="Times New Roman" w:hAnsi="Arvo" w:cs="Times New Roman"/>
          <w:sz w:val="21"/>
          <w:szCs w:val="21"/>
        </w:rPr>
        <w:t>metabolic pathways</w:t>
      </w:r>
      <w:r w:rsidRPr="008C6628">
        <w:rPr>
          <w:rFonts w:ascii="Arvo" w:eastAsia="Times New Roman" w:hAnsi="Arvo" w:cs="Times New Roman"/>
          <w:sz w:val="21"/>
          <w:szCs w:val="21"/>
        </w:rPr>
        <w:t xml:space="preserve"> and </w:t>
      </w:r>
      <w:r w:rsidR="00CA1016">
        <w:rPr>
          <w:rFonts w:ascii="Arvo" w:eastAsia="Times New Roman" w:hAnsi="Arvo" w:cs="Times New Roman"/>
          <w:sz w:val="21"/>
          <w:szCs w:val="21"/>
        </w:rPr>
        <w:t xml:space="preserve">prevention of </w:t>
      </w:r>
      <w:r w:rsidRPr="008C6628">
        <w:rPr>
          <w:rFonts w:ascii="Arvo" w:eastAsia="Times New Roman" w:hAnsi="Arvo" w:cs="Times New Roman"/>
          <w:sz w:val="21"/>
          <w:szCs w:val="21"/>
        </w:rPr>
        <w:t>compli</w:t>
      </w:r>
      <w:r w:rsidR="00CA1016">
        <w:rPr>
          <w:rFonts w:ascii="Arvo" w:eastAsia="Times New Roman" w:hAnsi="Arvo" w:cs="Times New Roman"/>
          <w:sz w:val="21"/>
          <w:szCs w:val="21"/>
        </w:rPr>
        <w:t>cations</w:t>
      </w:r>
      <w:r w:rsidRPr="008C6628">
        <w:rPr>
          <w:rFonts w:ascii="Arvo" w:eastAsia="Times New Roman" w:hAnsi="Arvo" w:cs="Times New Roman"/>
          <w:sz w:val="21"/>
          <w:szCs w:val="21"/>
        </w:rPr>
        <w:t>.</w:t>
      </w:r>
    </w:p>
    <w:p w:rsidR="00857BAC" w:rsidRDefault="000739F2" w:rsidP="000739F2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Iran currently there is no government funded neonatal screening </w:t>
      </w:r>
      <w:r w:rsidR="00857BAC">
        <w:rPr>
          <w:rFonts w:ascii="Segoe UI" w:hAnsi="Segoe UI" w:cs="Segoe UI"/>
          <w:sz w:val="18"/>
          <w:szCs w:val="18"/>
        </w:rPr>
        <w:t>programmed</w:t>
      </w:r>
      <w:r>
        <w:rPr>
          <w:rFonts w:ascii="Segoe UI" w:hAnsi="Segoe UI" w:cs="Segoe UI"/>
          <w:sz w:val="18"/>
          <w:szCs w:val="18"/>
        </w:rPr>
        <w:t xml:space="preserve"> for the </w:t>
      </w:r>
      <w:proofErr w:type="gramStart"/>
      <w:r>
        <w:rPr>
          <w:rFonts w:ascii="Segoe UI" w:hAnsi="Segoe UI" w:cs="Segoe UI"/>
          <w:sz w:val="18"/>
          <w:szCs w:val="18"/>
        </w:rPr>
        <w:t>masses ,</w:t>
      </w:r>
      <w:proofErr w:type="gramEnd"/>
      <w:r>
        <w:rPr>
          <w:rFonts w:ascii="Segoe UI" w:hAnsi="Segoe UI" w:cs="Segoe UI"/>
          <w:sz w:val="18"/>
          <w:szCs w:val="18"/>
        </w:rPr>
        <w:t xml:space="preserve"> but some</w:t>
      </w:r>
      <w:r w:rsidR="00857BAC">
        <w:rPr>
          <w:rFonts w:ascii="Segoe UI" w:hAnsi="Segoe UI" w:cs="Segoe UI"/>
          <w:sz w:val="18"/>
          <w:szCs w:val="18"/>
        </w:rPr>
        <w:t xml:space="preserve"> nongovernmental instituted started newborn screening from 5 year ago </w:t>
      </w:r>
      <w:r w:rsidR="00502835">
        <w:rPr>
          <w:rFonts w:ascii="Segoe UI" w:hAnsi="Segoe UI" w:cs="Segoe UI"/>
          <w:sz w:val="18"/>
          <w:szCs w:val="18"/>
        </w:rPr>
        <w:t>.</w:t>
      </w:r>
    </w:p>
    <w:p w:rsidR="00E0499A" w:rsidRDefault="00857BAC" w:rsidP="00D12FFB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In this </w:t>
      </w:r>
      <w:r w:rsidR="00D12FFB">
        <w:rPr>
          <w:rFonts w:ascii="Segoe UI" w:hAnsi="Segoe UI" w:cs="Segoe UI"/>
          <w:sz w:val="18"/>
          <w:szCs w:val="18"/>
        </w:rPr>
        <w:t>lecture we describe</w:t>
      </w:r>
      <w:r w:rsidR="00D12FFB" w:rsidRPr="00D12FFB">
        <w:rPr>
          <w:rFonts w:ascii="Segoe UI" w:hAnsi="Segoe UI" w:cs="Segoe UI"/>
          <w:sz w:val="18"/>
          <w:szCs w:val="18"/>
        </w:rPr>
        <w:t xml:space="preserve"> </w:t>
      </w:r>
      <w:r w:rsidR="00D12FFB">
        <w:rPr>
          <w:rFonts w:ascii="Segoe UI" w:hAnsi="Segoe UI" w:cs="Segoe UI"/>
          <w:sz w:val="18"/>
          <w:szCs w:val="18"/>
        </w:rPr>
        <w:t xml:space="preserve">the result </w:t>
      </w:r>
      <w:proofErr w:type="gramStart"/>
      <w:r w:rsidR="00D12FFB">
        <w:rPr>
          <w:rFonts w:ascii="Segoe UI" w:hAnsi="Segoe UI" w:cs="Segoe UI"/>
          <w:sz w:val="18"/>
          <w:szCs w:val="18"/>
        </w:rPr>
        <w:t xml:space="preserve">of </w:t>
      </w:r>
      <w:r>
        <w:rPr>
          <w:rFonts w:ascii="Segoe UI" w:hAnsi="Segoe UI" w:cs="Segoe UI"/>
          <w:sz w:val="18"/>
          <w:szCs w:val="18"/>
        </w:rPr>
        <w:t xml:space="preserve"> </w:t>
      </w:r>
      <w:r w:rsidR="00D12FFB">
        <w:rPr>
          <w:rFonts w:ascii="Segoe UI" w:hAnsi="Segoe UI" w:cs="Segoe UI"/>
          <w:sz w:val="18"/>
          <w:szCs w:val="18"/>
        </w:rPr>
        <w:t>near</w:t>
      </w:r>
      <w:proofErr w:type="gramEnd"/>
      <w:r w:rsidR="00D12FFB">
        <w:rPr>
          <w:rFonts w:ascii="Segoe UI" w:hAnsi="Segoe UI" w:cs="Segoe UI"/>
          <w:sz w:val="18"/>
          <w:szCs w:val="18"/>
        </w:rPr>
        <w:t xml:space="preserve"> 2 years mass screening of inborn of metabolism.</w:t>
      </w:r>
    </w:p>
    <w:p w:rsidR="00D12FFB" w:rsidRDefault="00273EF4" w:rsidP="00D12FFB">
      <w:pPr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Result </w:t>
      </w:r>
    </w:p>
    <w:p w:rsidR="00502835" w:rsidRPr="00502835" w:rsidRDefault="00502835" w:rsidP="00502835">
      <w:pPr>
        <w:pStyle w:val="HTMLPreformatted"/>
        <w:shd w:val="clear" w:color="auto" w:fill="FFFFFF"/>
        <w:rPr>
          <w:rFonts w:ascii="inherit" w:hAnsi="inherit"/>
          <w:color w:val="212121"/>
        </w:rPr>
      </w:pPr>
      <w:r>
        <w:rPr>
          <w:rFonts w:ascii="Segoe UI" w:hAnsi="Segoe UI" w:cs="Segoe UI"/>
          <w:sz w:val="18"/>
          <w:szCs w:val="18"/>
        </w:rPr>
        <w:t xml:space="preserve">1710 neonate were screened from 2013 -2015 in hope gene </w:t>
      </w:r>
      <w:proofErr w:type="gramStart"/>
      <w:r>
        <w:rPr>
          <w:rFonts w:ascii="Segoe UI" w:hAnsi="Segoe UI" w:cs="Segoe UI"/>
          <w:sz w:val="18"/>
          <w:szCs w:val="18"/>
        </w:rPr>
        <w:t>center .</w:t>
      </w:r>
      <w:proofErr w:type="gramEnd"/>
      <w:r>
        <w:rPr>
          <w:rFonts w:ascii="Segoe UI" w:hAnsi="Segoe UI" w:cs="Segoe UI"/>
          <w:sz w:val="18"/>
          <w:szCs w:val="18"/>
        </w:rPr>
        <w:t xml:space="preserve"> </w:t>
      </w:r>
      <w:proofErr w:type="gramStart"/>
      <w:r>
        <w:rPr>
          <w:rFonts w:ascii="Segoe UI" w:hAnsi="Segoe UI" w:cs="Segoe UI"/>
          <w:sz w:val="18"/>
          <w:szCs w:val="18"/>
        </w:rPr>
        <w:t>after</w:t>
      </w:r>
      <w:proofErr w:type="gramEnd"/>
      <w:r>
        <w:rPr>
          <w:rFonts w:ascii="Segoe UI" w:hAnsi="Segoe UI" w:cs="Segoe UI"/>
          <w:sz w:val="18"/>
          <w:szCs w:val="18"/>
        </w:rPr>
        <w:t xml:space="preserve"> double tested of </w:t>
      </w:r>
      <w:r w:rsidRPr="00502835">
        <w:rPr>
          <w:rFonts w:ascii="inherit" w:hAnsi="inherit"/>
          <w:color w:val="212121"/>
        </w:rPr>
        <w:t>Suspicious</w:t>
      </w:r>
    </w:p>
    <w:p w:rsidR="00C91EF7" w:rsidRDefault="00502835" w:rsidP="00C91EF7">
      <w:r>
        <w:t xml:space="preserve">Result we find 186 positive result for </w:t>
      </w:r>
      <w:proofErr w:type="gramStart"/>
      <w:r>
        <w:t>IEM .</w:t>
      </w:r>
      <w:proofErr w:type="gramEnd"/>
      <w:r>
        <w:t xml:space="preserve"> we tested all of this 186 neonate by confirmed test like : urine organic acids , chromatography of </w:t>
      </w:r>
      <w:proofErr w:type="spellStart"/>
      <w:r>
        <w:t>aminoacides</w:t>
      </w:r>
      <w:proofErr w:type="spellEnd"/>
      <w:r>
        <w:t xml:space="preserve"> in blood &amp; urine ( HPLC – TLC )</w:t>
      </w:r>
      <w:r w:rsidR="00ED6996">
        <w:t xml:space="preserve">, ammoniac , lactate ,… and  molecular genetics . </w:t>
      </w:r>
      <w:r w:rsidR="00C91EF7">
        <w:t>33 neonate were normal after confirmed tests (18%</w:t>
      </w:r>
      <w:proofErr w:type="gramStart"/>
      <w:r w:rsidR="00C91EF7">
        <w:t>)and</w:t>
      </w:r>
      <w:proofErr w:type="gramEnd"/>
      <w:r w:rsidR="00C91EF7">
        <w:t xml:space="preserve"> the result of others were :</w:t>
      </w:r>
    </w:p>
    <w:p w:rsidR="00ED6996" w:rsidRDefault="00ED6996" w:rsidP="00FD7CD2">
      <w:r>
        <w:t>Disease involving amino acids (</w:t>
      </w:r>
      <w:proofErr w:type="spellStart"/>
      <w:r>
        <w:t>e.g.PKU</w:t>
      </w:r>
      <w:proofErr w:type="spellEnd"/>
      <w:r>
        <w:t>)</w:t>
      </w:r>
      <w:proofErr w:type="gramStart"/>
      <w:r>
        <w:t>,were</w:t>
      </w:r>
      <w:proofErr w:type="gramEnd"/>
      <w:r>
        <w:t xml:space="preserve"> </w:t>
      </w:r>
      <w:r w:rsidR="00E605A5">
        <w:t xml:space="preserve">detected in </w:t>
      </w:r>
      <w:r w:rsidR="00510C2F">
        <w:t>2</w:t>
      </w:r>
      <w:r w:rsidR="00FD7CD2">
        <w:t>2</w:t>
      </w:r>
      <w:r w:rsidR="00E605A5">
        <w:t xml:space="preserve"> neonate (</w:t>
      </w:r>
      <w:r w:rsidR="00FD7CD2">
        <w:t>11.82</w:t>
      </w:r>
      <w:r w:rsidR="00E605A5">
        <w:t>%)</w:t>
      </w:r>
    </w:p>
    <w:p w:rsidR="00E605A5" w:rsidRDefault="00ED6996" w:rsidP="0009784B">
      <w:r>
        <w:t xml:space="preserve">Disease involving organic </w:t>
      </w:r>
      <w:proofErr w:type="gramStart"/>
      <w:r>
        <w:t>acids(</w:t>
      </w:r>
      <w:proofErr w:type="gramEnd"/>
      <w:r>
        <w:t xml:space="preserve"> e.g. MMA)</w:t>
      </w:r>
      <w:r w:rsidR="00E605A5" w:rsidRPr="00E605A5">
        <w:t xml:space="preserve"> </w:t>
      </w:r>
      <w:r w:rsidR="00E605A5">
        <w:t xml:space="preserve">were detected in </w:t>
      </w:r>
      <w:r w:rsidR="008C64D2">
        <w:t>34</w:t>
      </w:r>
      <w:r w:rsidR="00E605A5">
        <w:t xml:space="preserve"> neonate (</w:t>
      </w:r>
      <w:r w:rsidR="0009784B">
        <w:t>18.27</w:t>
      </w:r>
      <w:r w:rsidR="00E605A5">
        <w:t>%)</w:t>
      </w:r>
    </w:p>
    <w:p w:rsidR="00E605A5" w:rsidRDefault="00ED6996" w:rsidP="0009784B">
      <w:r>
        <w:t xml:space="preserve">Disease involving urea cycle disease </w:t>
      </w:r>
      <w:proofErr w:type="gramStart"/>
      <w:r>
        <w:t>( e.g</w:t>
      </w:r>
      <w:proofErr w:type="gramEnd"/>
      <w:r>
        <w:t>. OTC)</w:t>
      </w:r>
      <w:r w:rsidR="00E605A5" w:rsidRPr="00E605A5">
        <w:t xml:space="preserve"> </w:t>
      </w:r>
      <w:r w:rsidR="00E605A5">
        <w:t xml:space="preserve">were detected in </w:t>
      </w:r>
      <w:r w:rsidR="008C64D2">
        <w:t>10</w:t>
      </w:r>
      <w:r w:rsidR="00E605A5">
        <w:t xml:space="preserve"> neonate (</w:t>
      </w:r>
      <w:r w:rsidR="0009784B">
        <w:t>5.37</w:t>
      </w:r>
      <w:r w:rsidR="00E605A5">
        <w:t>%)</w:t>
      </w:r>
    </w:p>
    <w:p w:rsidR="00E605A5" w:rsidRDefault="00DC51E0" w:rsidP="0009784B">
      <w:r>
        <w:t xml:space="preserve">Disease involving fatty acid </w:t>
      </w:r>
      <w:proofErr w:type="gramStart"/>
      <w:r>
        <w:t>( e.g</w:t>
      </w:r>
      <w:proofErr w:type="gramEnd"/>
      <w:r>
        <w:t>. MCAD)</w:t>
      </w:r>
      <w:r w:rsidR="00E605A5" w:rsidRPr="00E605A5">
        <w:t xml:space="preserve"> </w:t>
      </w:r>
      <w:r w:rsidR="00E605A5">
        <w:t xml:space="preserve">were detected in </w:t>
      </w:r>
      <w:r w:rsidR="008C64D2">
        <w:t>47</w:t>
      </w:r>
      <w:r w:rsidR="00E605A5">
        <w:t xml:space="preserve"> neonate (</w:t>
      </w:r>
      <w:r w:rsidR="0009784B">
        <w:t>25.26</w:t>
      </w:r>
      <w:r w:rsidR="00E605A5">
        <w:t>%)</w:t>
      </w:r>
    </w:p>
    <w:p w:rsidR="00E605A5" w:rsidRDefault="00ED6996" w:rsidP="0009784B">
      <w:r>
        <w:t xml:space="preserve">Disease involving carbohydrate </w:t>
      </w:r>
      <w:proofErr w:type="gramStart"/>
      <w:r>
        <w:t>( e.g</w:t>
      </w:r>
      <w:proofErr w:type="gramEnd"/>
      <w:r>
        <w:t xml:space="preserve">. </w:t>
      </w:r>
      <w:proofErr w:type="spellStart"/>
      <w:r>
        <w:t>galactosemia</w:t>
      </w:r>
      <w:proofErr w:type="spellEnd"/>
      <w:r>
        <w:t>)</w:t>
      </w:r>
      <w:r w:rsidR="00E605A5" w:rsidRPr="00E605A5">
        <w:t xml:space="preserve"> </w:t>
      </w:r>
      <w:r w:rsidR="00E605A5">
        <w:t xml:space="preserve">were detected in </w:t>
      </w:r>
      <w:r w:rsidR="008C64D2">
        <w:t>20</w:t>
      </w:r>
      <w:r w:rsidR="00E605A5">
        <w:t xml:space="preserve"> neonate (</w:t>
      </w:r>
      <w:r w:rsidR="0009784B">
        <w:t>10.75</w:t>
      </w:r>
      <w:r w:rsidR="00E605A5">
        <w:t>%)</w:t>
      </w:r>
    </w:p>
    <w:p w:rsidR="00E605A5" w:rsidRDefault="00ED6996" w:rsidP="0009784B">
      <w:proofErr w:type="gramStart"/>
      <w:r>
        <w:t xml:space="preserve">Others  </w:t>
      </w:r>
      <w:r w:rsidR="00E605A5">
        <w:t>were</w:t>
      </w:r>
      <w:proofErr w:type="gramEnd"/>
      <w:r w:rsidR="00E605A5">
        <w:t xml:space="preserve"> detected in </w:t>
      </w:r>
      <w:r w:rsidR="008C64D2">
        <w:t>20</w:t>
      </w:r>
      <w:r w:rsidR="00E605A5">
        <w:t xml:space="preserve"> neonate (</w:t>
      </w:r>
      <w:r w:rsidR="0009784B">
        <w:t>10.75</w:t>
      </w:r>
      <w:r w:rsidR="00E605A5">
        <w:t>%)</w:t>
      </w:r>
    </w:p>
    <w:p w:rsidR="00C91EF7" w:rsidRDefault="00C91EF7" w:rsidP="00C91EF7">
      <w:r>
        <w:t xml:space="preserve">For 35% of neonate early </w:t>
      </w:r>
      <w:proofErr w:type="gramStart"/>
      <w:r>
        <w:t>intervention(</w:t>
      </w:r>
      <w:proofErr w:type="gramEnd"/>
      <w:r>
        <w:t xml:space="preserve"> treatment , medication, diet , OT, PT ,..) started and the follow-up  </w:t>
      </w:r>
      <w:r w:rsidR="001606A2">
        <w:t xml:space="preserve">of status has shown normal development . </w:t>
      </w:r>
    </w:p>
    <w:p w:rsidR="00ED6996" w:rsidRDefault="00ED6996" w:rsidP="00D12FFB">
      <w:r>
        <w:t>Conclusions</w:t>
      </w:r>
    </w:p>
    <w:p w:rsidR="005B19E5" w:rsidRDefault="005B19E5" w:rsidP="00D12FFB">
      <w:r>
        <w:t xml:space="preserve">Early detection &amp; early intervention of IEMs can prevention of many complication such as mental and physical impairment .Since the early symptoms in many cases of metabolic disorders are sepsis </w:t>
      </w:r>
      <w:proofErr w:type="gramStart"/>
      <w:r>
        <w:t>like ,</w:t>
      </w:r>
      <w:proofErr w:type="gramEnd"/>
      <w:r>
        <w:t xml:space="preserve"> So neonatologist should be friend to IEMs and their screening test </w:t>
      </w:r>
    </w:p>
    <w:sectPr w:rsidR="005B19E5" w:rsidSect="00E04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vo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8C6628"/>
    <w:rsid w:val="00022CDD"/>
    <w:rsid w:val="000739F2"/>
    <w:rsid w:val="0009784B"/>
    <w:rsid w:val="00100E33"/>
    <w:rsid w:val="001606A2"/>
    <w:rsid w:val="00187594"/>
    <w:rsid w:val="00273EF4"/>
    <w:rsid w:val="002E7FBD"/>
    <w:rsid w:val="004054CA"/>
    <w:rsid w:val="00502835"/>
    <w:rsid w:val="00510C2F"/>
    <w:rsid w:val="005B19E5"/>
    <w:rsid w:val="00857BAC"/>
    <w:rsid w:val="008C64D2"/>
    <w:rsid w:val="008C6628"/>
    <w:rsid w:val="00C90600"/>
    <w:rsid w:val="00C91EF7"/>
    <w:rsid w:val="00CA1016"/>
    <w:rsid w:val="00CE167B"/>
    <w:rsid w:val="00D12FFB"/>
    <w:rsid w:val="00DC51E0"/>
    <w:rsid w:val="00E0499A"/>
    <w:rsid w:val="00E605A5"/>
    <w:rsid w:val="00ED6996"/>
    <w:rsid w:val="00FC6557"/>
    <w:rsid w:val="00FD7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99A"/>
  </w:style>
  <w:style w:type="paragraph" w:styleId="Heading2">
    <w:name w:val="heading 2"/>
    <w:basedOn w:val="Normal"/>
    <w:link w:val="Heading2Char"/>
    <w:uiPriority w:val="9"/>
    <w:qFormat/>
    <w:rsid w:val="008C6628"/>
    <w:pPr>
      <w:spacing w:after="0" w:line="240" w:lineRule="auto"/>
      <w:textAlignment w:val="baseline"/>
      <w:outlineLvl w:val="1"/>
    </w:pPr>
    <w:rPr>
      <w:rFonts w:ascii="Helvetica" w:eastAsia="Times New Roman" w:hAnsi="Helvetica" w:cs="Times New Roman"/>
      <w:color w:val="12121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C6628"/>
    <w:rPr>
      <w:rFonts w:ascii="Helvetica" w:eastAsia="Times New Roman" w:hAnsi="Helvetica" w:cs="Times New Roman"/>
      <w:color w:val="121212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C6628"/>
    <w:pPr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0283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02835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ED69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93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6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90673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003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01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242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1986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232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84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365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168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32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458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15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133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85183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5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627083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6640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921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830354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7075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01363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135139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52610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336817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5656464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438312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1006871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sh.farshidi</dc:creator>
  <cp:keywords/>
  <dc:description/>
  <cp:lastModifiedBy>sh.farshidi</cp:lastModifiedBy>
  <cp:revision>17</cp:revision>
  <dcterms:created xsi:type="dcterms:W3CDTF">2016-01-02T07:33:00Z</dcterms:created>
  <dcterms:modified xsi:type="dcterms:W3CDTF">2016-01-06T09:45:00Z</dcterms:modified>
</cp:coreProperties>
</file>