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78725" w14:textId="77777777" w:rsidR="00061E47" w:rsidRPr="00B678F9" w:rsidRDefault="00061E47" w:rsidP="00061E47">
      <w:pPr>
        <w:spacing w:line="480" w:lineRule="auto"/>
        <w:ind w:right="108"/>
        <w:jc w:val="both"/>
        <w:rPr>
          <w:rFonts w:ascii="Times New Roman" w:hAnsi="Times New Roman"/>
          <w:b/>
          <w:noProof w:val="0"/>
          <w:sz w:val="28"/>
          <w:szCs w:val="28"/>
        </w:rPr>
      </w:pPr>
      <w:bookmarkStart w:id="0" w:name="_Hlk481653023"/>
      <w:bookmarkStart w:id="1" w:name="_GoBack"/>
      <w:proofErr w:type="spellStart"/>
      <w:r w:rsidRPr="00B678F9">
        <w:rPr>
          <w:rFonts w:ascii="Times New Roman" w:hAnsi="Times New Roman"/>
          <w:b/>
          <w:noProof w:val="0"/>
          <w:sz w:val="28"/>
          <w:szCs w:val="28"/>
        </w:rPr>
        <w:t>Axl</w:t>
      </w:r>
      <w:proofErr w:type="spellEnd"/>
      <w:r w:rsidRPr="00B678F9">
        <w:rPr>
          <w:rFonts w:ascii="Times New Roman" w:hAnsi="Times New Roman"/>
          <w:b/>
          <w:noProof w:val="0"/>
          <w:sz w:val="28"/>
          <w:szCs w:val="28"/>
        </w:rPr>
        <w:t xml:space="preserve"> and autophagy LC3 expression in tumors </w:t>
      </w:r>
      <w:r>
        <w:rPr>
          <w:rFonts w:ascii="Times New Roman" w:hAnsi="Times New Roman"/>
          <w:b/>
          <w:noProof w:val="0"/>
          <w:sz w:val="28"/>
          <w:szCs w:val="28"/>
        </w:rPr>
        <w:t>is</w:t>
      </w:r>
      <w:r w:rsidRPr="00B678F9">
        <w:rPr>
          <w:rFonts w:ascii="Times New Roman" w:hAnsi="Times New Roman"/>
          <w:b/>
          <w:noProof w:val="0"/>
          <w:sz w:val="28"/>
          <w:szCs w:val="28"/>
        </w:rPr>
        <w:t xml:space="preserve"> s</w:t>
      </w:r>
      <w:r>
        <w:rPr>
          <w:rFonts w:ascii="Times New Roman" w:hAnsi="Times New Roman"/>
          <w:b/>
          <w:noProof w:val="0"/>
          <w:sz w:val="28"/>
          <w:szCs w:val="28"/>
        </w:rPr>
        <w:t>trongly</w:t>
      </w:r>
      <w:r w:rsidRPr="00B678F9">
        <w:rPr>
          <w:rFonts w:ascii="Times New Roman" w:hAnsi="Times New Roman"/>
          <w:b/>
          <w:noProof w:val="0"/>
          <w:sz w:val="28"/>
          <w:szCs w:val="28"/>
        </w:rPr>
        <w:t xml:space="preserve"> associated with clinical prognosis </w:t>
      </w:r>
      <w:r>
        <w:rPr>
          <w:rFonts w:ascii="Times New Roman" w:hAnsi="Times New Roman"/>
          <w:b/>
          <w:noProof w:val="0"/>
          <w:sz w:val="28"/>
          <w:szCs w:val="28"/>
        </w:rPr>
        <w:t xml:space="preserve">of </w:t>
      </w:r>
      <w:r w:rsidRPr="00B678F9">
        <w:rPr>
          <w:rFonts w:ascii="Times New Roman" w:hAnsi="Times New Roman"/>
          <w:b/>
          <w:noProof w:val="0"/>
          <w:sz w:val="28"/>
          <w:szCs w:val="28"/>
        </w:rPr>
        <w:t xml:space="preserve">hepatocellular carcinoma </w:t>
      </w:r>
      <w:r>
        <w:rPr>
          <w:rFonts w:ascii="Times New Roman" w:hAnsi="Times New Roman"/>
          <w:b/>
          <w:noProof w:val="0"/>
          <w:sz w:val="28"/>
          <w:szCs w:val="28"/>
        </w:rPr>
        <w:t xml:space="preserve">patients </w:t>
      </w:r>
      <w:r w:rsidRPr="00B678F9">
        <w:rPr>
          <w:rFonts w:ascii="Times New Roman" w:hAnsi="Times New Roman"/>
          <w:b/>
          <w:noProof w:val="0"/>
          <w:sz w:val="28"/>
          <w:szCs w:val="28"/>
        </w:rPr>
        <w:t xml:space="preserve">after </w:t>
      </w:r>
      <w:r>
        <w:rPr>
          <w:rFonts w:ascii="Times New Roman" w:hAnsi="Times New Roman"/>
          <w:b/>
          <w:noProof w:val="0"/>
          <w:sz w:val="28"/>
          <w:szCs w:val="28"/>
        </w:rPr>
        <w:t>curative</w:t>
      </w:r>
      <w:r w:rsidRPr="00B678F9">
        <w:rPr>
          <w:rFonts w:ascii="Times New Roman" w:hAnsi="Times New Roman"/>
          <w:b/>
          <w:noProof w:val="0"/>
          <w:sz w:val="28"/>
          <w:szCs w:val="28"/>
        </w:rPr>
        <w:t xml:space="preserve"> resection </w:t>
      </w:r>
    </w:p>
    <w:bookmarkEnd w:id="1"/>
    <w:p w14:paraId="5C138502" w14:textId="77777777" w:rsidR="00BE64F4" w:rsidRPr="00B678F9" w:rsidRDefault="00BE64F4" w:rsidP="00493A34">
      <w:pPr>
        <w:spacing w:line="480" w:lineRule="auto"/>
        <w:ind w:right="108"/>
        <w:jc w:val="both"/>
        <w:rPr>
          <w:rFonts w:ascii="Times New Roman" w:eastAsia="SimSun" w:hAnsi="Times New Roman"/>
          <w:b/>
          <w:noProof w:val="0"/>
          <w:lang w:eastAsia="zh-CN"/>
        </w:rPr>
      </w:pPr>
    </w:p>
    <w:bookmarkEnd w:id="0"/>
    <w:p w14:paraId="08457C64" w14:textId="1118E58F" w:rsidR="0090726B" w:rsidRPr="00493A34" w:rsidRDefault="00BB04DC" w:rsidP="0090726B">
      <w:pPr>
        <w:pStyle w:val="Web"/>
        <w:spacing w:line="480" w:lineRule="auto"/>
        <w:jc w:val="both"/>
        <w:rPr>
          <w:noProof w:val="0"/>
        </w:rPr>
      </w:pPr>
      <w:r w:rsidRPr="00100F19">
        <w:rPr>
          <w:color w:val="1A1A1A"/>
        </w:rPr>
        <w:t xml:space="preserve">Pojen Hsiao </w:t>
      </w:r>
      <w:r w:rsidRPr="00100F19">
        <w:rPr>
          <w:color w:val="000000" w:themeColor="text1"/>
        </w:rPr>
        <w:t>MD</w:t>
      </w:r>
      <w:r w:rsidRPr="00100F19">
        <w:rPr>
          <w:color w:val="000000" w:themeColor="text1"/>
          <w:vertAlign w:val="superscript"/>
        </w:rPr>
        <w:t>1</w:t>
      </w:r>
      <w:r w:rsidR="0090726B" w:rsidRPr="00493A34">
        <w:rPr>
          <w:rFonts w:eastAsia="SimSun"/>
          <w:noProof w:val="0"/>
        </w:rPr>
        <w:t xml:space="preserve">, </w:t>
      </w:r>
      <w:r w:rsidR="0090726B" w:rsidRPr="00493A34">
        <w:rPr>
          <w:noProof w:val="0"/>
        </w:rPr>
        <w:t>Yaw-Sen Chen, MD</w:t>
      </w:r>
      <w:r w:rsidR="0090726B">
        <w:rPr>
          <w:noProof w:val="0"/>
          <w:vertAlign w:val="superscript"/>
        </w:rPr>
        <w:t>1</w:t>
      </w:r>
      <w:r w:rsidR="0090726B" w:rsidRPr="00493A34">
        <w:rPr>
          <w:noProof w:val="0"/>
          <w:vertAlign w:val="superscript"/>
        </w:rPr>
        <w:t>,5</w:t>
      </w:r>
      <w:r w:rsidR="0090726B" w:rsidRPr="00493A34">
        <w:rPr>
          <w:noProof w:val="0"/>
        </w:rPr>
        <w:t xml:space="preserve">, </w:t>
      </w:r>
      <w:r w:rsidR="0090726B" w:rsidRPr="00493A34">
        <w:rPr>
          <w:rFonts w:eastAsia="細明體"/>
          <w:noProof w:val="0"/>
        </w:rPr>
        <w:t>Pei-Min Hsieh</w:t>
      </w:r>
      <w:r w:rsidR="0090726B" w:rsidRPr="00493A34">
        <w:rPr>
          <w:rFonts w:eastAsia="細明體"/>
          <w:noProof w:val="0"/>
          <w:lang w:eastAsia="zh-TW"/>
        </w:rPr>
        <w:t>, MD</w:t>
      </w:r>
      <w:r w:rsidR="0090726B" w:rsidRPr="00493A34">
        <w:rPr>
          <w:rFonts w:eastAsia="細明體"/>
          <w:noProof w:val="0"/>
          <w:vertAlign w:val="superscript"/>
        </w:rPr>
        <w:t>5</w:t>
      </w:r>
      <w:r w:rsidR="0090726B" w:rsidRPr="00493A34">
        <w:rPr>
          <w:rFonts w:eastAsia="細明體"/>
          <w:noProof w:val="0"/>
        </w:rPr>
        <w:t xml:space="preserve">, </w:t>
      </w:r>
      <w:r w:rsidR="00756157" w:rsidRPr="00100F19">
        <w:rPr>
          <w:color w:val="000000" w:themeColor="text1"/>
        </w:rPr>
        <w:t>Hung-Yu Lin MD, PhD</w:t>
      </w:r>
      <w:r w:rsidR="00756157">
        <w:rPr>
          <w:color w:val="000000" w:themeColor="text1"/>
          <w:vertAlign w:val="superscript"/>
        </w:rPr>
        <w:t>4,5</w:t>
      </w:r>
      <w:r w:rsidR="00756157" w:rsidRPr="00100F19">
        <w:rPr>
          <w:color w:val="1A1A1A"/>
        </w:rPr>
        <w:t>,</w:t>
      </w:r>
      <w:r w:rsidR="00756157">
        <w:rPr>
          <w:color w:val="1A1A1A"/>
        </w:rPr>
        <w:t xml:space="preserve"> </w:t>
      </w:r>
      <w:r w:rsidR="0090726B" w:rsidRPr="00493A34">
        <w:rPr>
          <w:bCs/>
          <w:noProof w:val="0"/>
        </w:rPr>
        <w:t>Ming-Lung Yu, MD, PhD</w:t>
      </w:r>
      <w:r>
        <w:rPr>
          <w:bCs/>
          <w:noProof w:val="0"/>
          <w:vertAlign w:val="superscript"/>
        </w:rPr>
        <w:t>6</w:t>
      </w:r>
      <w:r w:rsidR="0090726B" w:rsidRPr="00493A34">
        <w:rPr>
          <w:noProof w:val="0"/>
        </w:rPr>
        <w:t xml:space="preserve">, </w:t>
      </w:r>
      <w:proofErr w:type="spellStart"/>
      <w:r w:rsidR="0090726B" w:rsidRPr="00493A34">
        <w:rPr>
          <w:noProof w:val="0"/>
        </w:rPr>
        <w:t>Chih</w:t>
      </w:r>
      <w:proofErr w:type="spellEnd"/>
      <w:r w:rsidR="0090726B" w:rsidRPr="00493A34">
        <w:rPr>
          <w:noProof w:val="0"/>
        </w:rPr>
        <w:t>-Wen Lin, MD, PhD</w:t>
      </w:r>
      <w:r w:rsidR="0090726B" w:rsidRPr="00493A34">
        <w:rPr>
          <w:noProof w:val="0"/>
          <w:vertAlign w:val="superscript"/>
        </w:rPr>
        <w:t>1,2,3,4</w:t>
      </w:r>
    </w:p>
    <w:p w14:paraId="5CB0DDA4" w14:textId="77777777" w:rsidR="0090726B" w:rsidRDefault="0090726B" w:rsidP="0090726B">
      <w:pPr>
        <w:spacing w:line="480" w:lineRule="auto"/>
        <w:jc w:val="both"/>
        <w:outlineLvl w:val="0"/>
        <w:rPr>
          <w:rFonts w:ascii="Times New Roman" w:hAnsi="Times New Roman"/>
          <w:noProof w:val="0"/>
          <w:vertAlign w:val="superscript"/>
        </w:rPr>
      </w:pPr>
    </w:p>
    <w:p w14:paraId="6CC1AA58" w14:textId="19D2F84B" w:rsidR="0090726B" w:rsidRPr="001225BB" w:rsidRDefault="0090726B" w:rsidP="0090726B">
      <w:pPr>
        <w:spacing w:line="480" w:lineRule="auto"/>
        <w:jc w:val="both"/>
        <w:outlineLvl w:val="0"/>
        <w:rPr>
          <w:rFonts w:ascii="Times New Roman" w:hAnsi="Times New Roman"/>
          <w:kern w:val="0"/>
        </w:rPr>
      </w:pPr>
      <w:r w:rsidRPr="001225BB">
        <w:rPr>
          <w:rFonts w:ascii="Times New Roman" w:hAnsi="Times New Roman"/>
          <w:noProof w:val="0"/>
          <w:vertAlign w:val="superscript"/>
        </w:rPr>
        <w:t>1</w:t>
      </w:r>
      <w:r w:rsidRPr="001225BB">
        <w:rPr>
          <w:rFonts w:ascii="Times New Roman" w:hAnsi="Times New Roman"/>
          <w:noProof w:val="0"/>
        </w:rPr>
        <w:t>School of Medicine, College of Medicine, I-</w:t>
      </w:r>
      <w:proofErr w:type="spellStart"/>
      <w:r w:rsidRPr="001225BB">
        <w:rPr>
          <w:rFonts w:ascii="Times New Roman" w:hAnsi="Times New Roman"/>
          <w:noProof w:val="0"/>
        </w:rPr>
        <w:t>Shou</w:t>
      </w:r>
      <w:proofErr w:type="spellEnd"/>
      <w:r w:rsidRPr="001225BB">
        <w:rPr>
          <w:rFonts w:ascii="Times New Roman" w:hAnsi="Times New Roman"/>
          <w:noProof w:val="0"/>
        </w:rPr>
        <w:t xml:space="preserve"> University, Kaohsiung;</w:t>
      </w:r>
      <w:r>
        <w:rPr>
          <w:rFonts w:ascii="Times New Roman" w:hAnsi="Times New Roman"/>
          <w:noProof w:val="0"/>
        </w:rPr>
        <w:t xml:space="preserve"> </w:t>
      </w:r>
      <w:r w:rsidRPr="001225BB">
        <w:rPr>
          <w:rFonts w:ascii="Times New Roman" w:hAnsi="Times New Roman"/>
          <w:noProof w:val="0"/>
          <w:vertAlign w:val="superscript"/>
        </w:rPr>
        <w:t>2</w:t>
      </w:r>
      <w:r w:rsidRPr="001225BB">
        <w:rPr>
          <w:rFonts w:ascii="Times New Roman" w:hAnsi="Times New Roman"/>
          <w:noProof w:val="0"/>
        </w:rPr>
        <w:t>Health Examination Center, E-Da Hospital, I-</w:t>
      </w:r>
      <w:proofErr w:type="spellStart"/>
      <w:r w:rsidRPr="001225BB">
        <w:rPr>
          <w:rFonts w:ascii="Times New Roman" w:hAnsi="Times New Roman"/>
          <w:noProof w:val="0"/>
        </w:rPr>
        <w:t>Shou</w:t>
      </w:r>
      <w:proofErr w:type="spellEnd"/>
      <w:r w:rsidRPr="001225BB">
        <w:rPr>
          <w:rFonts w:ascii="Times New Roman" w:hAnsi="Times New Roman"/>
          <w:noProof w:val="0"/>
        </w:rPr>
        <w:t xml:space="preserve"> University, Kaohsiung; </w:t>
      </w:r>
      <w:r w:rsidRPr="001225BB">
        <w:rPr>
          <w:rFonts w:ascii="Times New Roman" w:hAnsi="Times New Roman"/>
          <w:noProof w:val="0"/>
          <w:vertAlign w:val="superscript"/>
        </w:rPr>
        <w:t>3</w:t>
      </w:r>
      <w:r w:rsidRPr="001225BB">
        <w:rPr>
          <w:rFonts w:ascii="Times New Roman" w:hAnsi="Times New Roman"/>
          <w:noProof w:val="0"/>
        </w:rPr>
        <w:t xml:space="preserve">Division of Gastroenterology and </w:t>
      </w:r>
      <w:proofErr w:type="spellStart"/>
      <w:r w:rsidRPr="001225BB">
        <w:rPr>
          <w:rFonts w:ascii="Times New Roman" w:hAnsi="Times New Roman"/>
          <w:noProof w:val="0"/>
        </w:rPr>
        <w:t>Hepatology</w:t>
      </w:r>
      <w:proofErr w:type="spellEnd"/>
      <w:r w:rsidRPr="001225BB">
        <w:rPr>
          <w:rFonts w:ascii="Times New Roman" w:hAnsi="Times New Roman"/>
          <w:noProof w:val="0"/>
        </w:rPr>
        <w:t xml:space="preserve">, E-Da </w:t>
      </w:r>
      <w:proofErr w:type="spellStart"/>
      <w:r w:rsidRPr="001225BB">
        <w:rPr>
          <w:rFonts w:ascii="Times New Roman" w:hAnsi="Times New Roman"/>
          <w:noProof w:val="0"/>
        </w:rPr>
        <w:t>Dachang</w:t>
      </w:r>
      <w:proofErr w:type="spellEnd"/>
      <w:r w:rsidRPr="001225BB">
        <w:rPr>
          <w:rFonts w:ascii="Times New Roman" w:hAnsi="Times New Roman"/>
          <w:noProof w:val="0"/>
        </w:rPr>
        <w:t xml:space="preserve"> Hospital, I-</w:t>
      </w:r>
      <w:proofErr w:type="spellStart"/>
      <w:r w:rsidRPr="001225BB">
        <w:rPr>
          <w:rFonts w:ascii="Times New Roman" w:hAnsi="Times New Roman"/>
          <w:noProof w:val="0"/>
        </w:rPr>
        <w:t>Shou</w:t>
      </w:r>
      <w:proofErr w:type="spellEnd"/>
      <w:r w:rsidRPr="001225BB">
        <w:rPr>
          <w:rFonts w:ascii="Times New Roman" w:hAnsi="Times New Roman"/>
          <w:noProof w:val="0"/>
        </w:rPr>
        <w:t xml:space="preserve"> University, Kaohsiung, Taiwan; </w:t>
      </w:r>
      <w:r w:rsidRPr="001225BB">
        <w:rPr>
          <w:rFonts w:ascii="Times New Roman" w:hAnsi="Times New Roman"/>
          <w:noProof w:val="0"/>
          <w:vertAlign w:val="superscript"/>
        </w:rPr>
        <w:t>4</w:t>
      </w:r>
      <w:r w:rsidRPr="001225BB">
        <w:rPr>
          <w:rFonts w:ascii="Times New Roman" w:hAnsi="Times New Roman"/>
          <w:noProof w:val="0"/>
        </w:rPr>
        <w:t xml:space="preserve">Division of Gastroenterology and </w:t>
      </w:r>
      <w:proofErr w:type="spellStart"/>
      <w:r w:rsidRPr="001225BB">
        <w:rPr>
          <w:rFonts w:ascii="Times New Roman" w:hAnsi="Times New Roman"/>
          <w:noProof w:val="0"/>
        </w:rPr>
        <w:t>Hepatology</w:t>
      </w:r>
      <w:proofErr w:type="spellEnd"/>
      <w:r w:rsidRPr="001225BB">
        <w:rPr>
          <w:rFonts w:ascii="Times New Roman" w:hAnsi="Times New Roman"/>
          <w:noProof w:val="0"/>
        </w:rPr>
        <w:t>, Department of Medicine, E-Da Hospital, I-</w:t>
      </w:r>
      <w:proofErr w:type="spellStart"/>
      <w:r w:rsidRPr="001225BB">
        <w:rPr>
          <w:rFonts w:ascii="Times New Roman" w:hAnsi="Times New Roman"/>
          <w:noProof w:val="0"/>
        </w:rPr>
        <w:t>Shou</w:t>
      </w:r>
      <w:proofErr w:type="spellEnd"/>
      <w:r w:rsidRPr="001225BB">
        <w:rPr>
          <w:rFonts w:ascii="Times New Roman" w:hAnsi="Times New Roman"/>
          <w:noProof w:val="0"/>
        </w:rPr>
        <w:t xml:space="preserve"> University, Kaohsiung;</w:t>
      </w:r>
      <w:r w:rsidRPr="001225BB">
        <w:rPr>
          <w:rFonts w:ascii="Times New Roman" w:hAnsi="Times New Roman"/>
          <w:noProof w:val="0"/>
          <w:vertAlign w:val="superscript"/>
        </w:rPr>
        <w:t xml:space="preserve"> 5</w:t>
      </w:r>
      <w:r w:rsidRPr="001225BB">
        <w:rPr>
          <w:rFonts w:ascii="Times New Roman" w:hAnsi="Times New Roman"/>
          <w:noProof w:val="0"/>
        </w:rPr>
        <w:t>Department of Surgery, E-Da Hospital, I-</w:t>
      </w:r>
      <w:proofErr w:type="spellStart"/>
      <w:r w:rsidRPr="001225BB">
        <w:rPr>
          <w:rFonts w:ascii="Times New Roman" w:hAnsi="Times New Roman"/>
          <w:noProof w:val="0"/>
        </w:rPr>
        <w:t>Shou</w:t>
      </w:r>
      <w:proofErr w:type="spellEnd"/>
      <w:r w:rsidRPr="001225BB">
        <w:rPr>
          <w:rFonts w:ascii="Times New Roman" w:hAnsi="Times New Roman"/>
          <w:noProof w:val="0"/>
        </w:rPr>
        <w:t xml:space="preserve"> University, Kaohsiung;</w:t>
      </w:r>
      <w:r w:rsidR="00BB04DC">
        <w:rPr>
          <w:rFonts w:ascii="Times New Roman" w:hAnsi="Times New Roman"/>
          <w:noProof w:val="0"/>
        </w:rPr>
        <w:t xml:space="preserve"> </w:t>
      </w:r>
      <w:r w:rsidR="00BB04DC">
        <w:rPr>
          <w:rFonts w:ascii="Times New Roman" w:hAnsi="Times New Roman"/>
          <w:noProof w:val="0"/>
          <w:vertAlign w:val="superscript"/>
        </w:rPr>
        <w:t>6</w:t>
      </w:r>
      <w:r w:rsidRPr="001225BB">
        <w:rPr>
          <w:rFonts w:ascii="Times New Roman" w:eastAsiaTheme="minorEastAsia" w:hAnsi="Times New Roman"/>
          <w:noProof w:val="0"/>
        </w:rPr>
        <w:t xml:space="preserve">Hepatobiliary </w:t>
      </w:r>
      <w:r w:rsidRPr="001225BB">
        <w:rPr>
          <w:rFonts w:ascii="Times New Roman" w:hAnsi="Times New Roman"/>
          <w:noProof w:val="0"/>
        </w:rPr>
        <w:t>Division</w:t>
      </w:r>
      <w:r w:rsidRPr="001225BB">
        <w:rPr>
          <w:rFonts w:ascii="Times New Roman" w:eastAsiaTheme="minorEastAsia" w:hAnsi="Times New Roman"/>
          <w:noProof w:val="0"/>
        </w:rPr>
        <w:t>, Department of Internal Medicine, and Hepatitis Center</w:t>
      </w:r>
      <w:r w:rsidRPr="001225BB">
        <w:rPr>
          <w:rFonts w:ascii="Times New Roman" w:hAnsi="Times New Roman"/>
          <w:noProof w:val="0"/>
        </w:rPr>
        <w:t>, Kaohsiung Medical University Hospital, and Center for Infectious Disease and Cancer Research, Kaohsiung Medical University, Kaohsiung</w:t>
      </w:r>
      <w:r w:rsidR="00756157">
        <w:rPr>
          <w:rFonts w:ascii="Times New Roman" w:hAnsi="Times New Roman"/>
          <w:noProof w:val="0"/>
        </w:rPr>
        <w:t xml:space="preserve">, </w:t>
      </w:r>
      <w:r w:rsidRPr="001225BB">
        <w:rPr>
          <w:rFonts w:ascii="Times New Roman" w:hAnsi="Times New Roman"/>
          <w:color w:val="1A1A1A"/>
          <w:kern w:val="0"/>
        </w:rPr>
        <w:t>Taiwan;</w:t>
      </w:r>
    </w:p>
    <w:p w14:paraId="62837D0D" w14:textId="2441B83B" w:rsidR="00A315F3" w:rsidRPr="00B678F9" w:rsidRDefault="00C10BEE" w:rsidP="00493A34">
      <w:pPr>
        <w:pStyle w:val="Web"/>
        <w:spacing w:line="480" w:lineRule="auto"/>
        <w:ind w:right="108"/>
        <w:jc w:val="both"/>
        <w:rPr>
          <w:rFonts w:eastAsiaTheme="minorEastAsia"/>
          <w:noProof w:val="0"/>
        </w:rPr>
      </w:pPr>
      <w:r w:rsidRPr="00B678F9">
        <w:rPr>
          <w:b/>
          <w:bCs/>
          <w:noProof w:val="0"/>
        </w:rPr>
        <w:br w:type="page"/>
      </w:r>
    </w:p>
    <w:p w14:paraId="6BAF163B" w14:textId="77777777" w:rsidR="0062498C" w:rsidRPr="00B678F9" w:rsidRDefault="0062498C" w:rsidP="0062498C">
      <w:pPr>
        <w:widowControl/>
        <w:autoSpaceDE w:val="0"/>
        <w:autoSpaceDN w:val="0"/>
        <w:adjustRightInd w:val="0"/>
        <w:snapToGrid w:val="0"/>
        <w:spacing w:line="480" w:lineRule="auto"/>
        <w:ind w:right="108"/>
        <w:jc w:val="both"/>
        <w:outlineLvl w:val="0"/>
        <w:rPr>
          <w:rFonts w:ascii="Times New Roman" w:hAnsi="Times New Roman"/>
          <w:b/>
          <w:noProof w:val="0"/>
        </w:rPr>
      </w:pPr>
      <w:r w:rsidRPr="00B678F9">
        <w:rPr>
          <w:rFonts w:ascii="Times New Roman" w:hAnsi="Times New Roman"/>
          <w:b/>
          <w:noProof w:val="0"/>
        </w:rPr>
        <w:lastRenderedPageBreak/>
        <w:t>ABSTRACT</w:t>
      </w:r>
    </w:p>
    <w:p w14:paraId="76803AFF" w14:textId="77777777" w:rsidR="00285674" w:rsidRDefault="0062498C" w:rsidP="0062498C">
      <w:pPr>
        <w:pStyle w:val="EndNoteBibliography"/>
        <w:spacing w:line="480" w:lineRule="auto"/>
        <w:ind w:leftChars="0" w:left="0" w:right="108" w:firstLineChars="0" w:firstLine="0"/>
        <w:rPr>
          <w:rFonts w:ascii="Times New Roman" w:hAnsi="Times New Roman" w:cs="Times New Roman"/>
          <w:noProof w:val="0"/>
        </w:rPr>
      </w:pPr>
      <w:r w:rsidRPr="00B678F9">
        <w:rPr>
          <w:rFonts w:ascii="Times New Roman" w:hAnsi="Times New Roman" w:cs="Times New Roman"/>
          <w:b/>
          <w:noProof w:val="0"/>
        </w:rPr>
        <w:t>Background:</w:t>
      </w:r>
      <w:r w:rsidRPr="00B678F9">
        <w:rPr>
          <w:rFonts w:ascii="Times New Roman" w:hAnsi="Times New Roman" w:cs="Times New Roman"/>
          <w:noProof w:val="0"/>
        </w:rPr>
        <w:t xml:space="preserve"> </w:t>
      </w:r>
    </w:p>
    <w:p w14:paraId="6DB41DA8" w14:textId="1D9E5550" w:rsidR="00285674" w:rsidRPr="00B678F9" w:rsidRDefault="00285674" w:rsidP="00285674">
      <w:pPr>
        <w:widowControl/>
        <w:autoSpaceDE w:val="0"/>
        <w:autoSpaceDN w:val="0"/>
        <w:adjustRightInd w:val="0"/>
        <w:spacing w:line="480" w:lineRule="auto"/>
        <w:rPr>
          <w:rFonts w:ascii="Times New Roman" w:eastAsiaTheme="minorEastAsia" w:hAnsi="Times New Roman"/>
          <w:bCs/>
          <w:noProof w:val="0"/>
          <w:color w:val="151617"/>
          <w:kern w:val="0"/>
          <w:lang w:eastAsia="zh-CN"/>
        </w:rPr>
      </w:pPr>
      <w:r w:rsidRPr="00B678F9">
        <w:rPr>
          <w:rFonts w:ascii="Times New Roman" w:hAnsi="Times New Roman"/>
          <w:noProof w:val="0"/>
        </w:rPr>
        <w:t xml:space="preserve">Hepatocellular carcinoma (HCC) is the third </w:t>
      </w:r>
      <w:r>
        <w:rPr>
          <w:rFonts w:ascii="Times New Roman" w:hAnsi="Times New Roman"/>
          <w:noProof w:val="0"/>
        </w:rPr>
        <w:t>common</w:t>
      </w:r>
      <w:r w:rsidRPr="00B678F9">
        <w:rPr>
          <w:rFonts w:ascii="Times New Roman" w:hAnsi="Times New Roman"/>
          <w:noProof w:val="0"/>
        </w:rPr>
        <w:t xml:space="preserve"> cause of cancer-related </w:t>
      </w:r>
      <w:r>
        <w:rPr>
          <w:rFonts w:ascii="Times New Roman" w:hAnsi="Times New Roman"/>
          <w:noProof w:val="0"/>
        </w:rPr>
        <w:t>death</w:t>
      </w:r>
      <w:r w:rsidRPr="00B678F9">
        <w:rPr>
          <w:rFonts w:ascii="Times New Roman" w:hAnsi="Times New Roman"/>
          <w:noProof w:val="0"/>
        </w:rPr>
        <w:t xml:space="preserve"> in the world. Although </w:t>
      </w:r>
      <w:r w:rsidRPr="00B678F9">
        <w:rPr>
          <w:rFonts w:ascii="Times New Roman" w:eastAsia="MinionPro-Regular" w:hAnsi="Times New Roman"/>
          <w:noProof w:val="0"/>
          <w:kern w:val="0"/>
        </w:rPr>
        <w:t xml:space="preserve">the 5-year survival rate </w:t>
      </w:r>
      <w:r>
        <w:rPr>
          <w:rFonts w:ascii="Times New Roman" w:eastAsia="MinionPro-Regular" w:hAnsi="Times New Roman"/>
          <w:noProof w:val="0"/>
          <w:kern w:val="0"/>
        </w:rPr>
        <w:t xml:space="preserve">of individuals diagnosed </w:t>
      </w:r>
      <w:r w:rsidRPr="00B678F9">
        <w:rPr>
          <w:rFonts w:ascii="Times New Roman" w:eastAsia="MinionPro-Regular" w:hAnsi="Times New Roman"/>
          <w:noProof w:val="0"/>
          <w:kern w:val="0"/>
        </w:rPr>
        <w:t xml:space="preserve">in the early stage exceeded 50% after curative resection, these patients still had a high recurrence rate of approximately 60% </w:t>
      </w:r>
      <w:r w:rsidRPr="00B678F9">
        <w:rPr>
          <w:rFonts w:ascii="Times New Roman" w:hAnsi="Times New Roman"/>
          <w:noProof w:val="0"/>
          <w:kern w:val="0"/>
        </w:rPr>
        <w:t>after curative resection</w:t>
      </w:r>
      <w:r w:rsidRPr="00B678F9">
        <w:rPr>
          <w:rFonts w:ascii="Times New Roman" w:eastAsia="MinionPro-Regular" w:hAnsi="Times New Roman"/>
          <w:noProof w:val="0"/>
          <w:kern w:val="0"/>
        </w:rPr>
        <w:t xml:space="preserve">. Hence, identifying </w:t>
      </w:r>
      <w:r w:rsidRPr="00B678F9">
        <w:rPr>
          <w:rFonts w:ascii="Times New Roman" w:hAnsi="Times New Roman"/>
          <w:noProof w:val="0"/>
        </w:rPr>
        <w:t xml:space="preserve">biomarkers for HCC recurrence and </w:t>
      </w:r>
      <w:r>
        <w:rPr>
          <w:rFonts w:ascii="Times New Roman" w:hAnsi="Times New Roman"/>
          <w:noProof w:val="0"/>
        </w:rPr>
        <w:t>overall survival (OS)</w:t>
      </w:r>
      <w:r w:rsidRPr="00B678F9">
        <w:rPr>
          <w:rFonts w:ascii="Times New Roman" w:hAnsi="Times New Roman"/>
          <w:noProof w:val="0"/>
          <w:kern w:val="0"/>
        </w:rPr>
        <w:t xml:space="preserve"> could </w:t>
      </w:r>
      <w:r>
        <w:rPr>
          <w:rFonts w:ascii="Times New Roman" w:hAnsi="Times New Roman"/>
          <w:noProof w:val="0"/>
          <w:shd w:val="clear" w:color="auto" w:fill="FFFFFF"/>
        </w:rPr>
        <w:t>help</w:t>
      </w:r>
      <w:r w:rsidRPr="00B678F9">
        <w:rPr>
          <w:rFonts w:ascii="Times New Roman" w:hAnsi="Times New Roman"/>
          <w:noProof w:val="0"/>
          <w:shd w:val="clear" w:color="auto" w:fill="FFFFFF"/>
        </w:rPr>
        <w:t xml:space="preserve"> to </w:t>
      </w:r>
      <w:r>
        <w:rPr>
          <w:rFonts w:ascii="Times New Roman" w:hAnsi="Times New Roman"/>
          <w:noProof w:val="0"/>
          <w:shd w:val="clear" w:color="auto" w:fill="FFFFFF"/>
        </w:rPr>
        <w:t>promote</w:t>
      </w:r>
      <w:r w:rsidRPr="00B678F9">
        <w:rPr>
          <w:rFonts w:ascii="Times New Roman" w:hAnsi="Times New Roman"/>
          <w:noProof w:val="0"/>
          <w:shd w:val="clear" w:color="auto" w:fill="FFFFFF"/>
        </w:rPr>
        <w:t xml:space="preserve"> the </w:t>
      </w:r>
      <w:r>
        <w:rPr>
          <w:rFonts w:ascii="Times New Roman" w:hAnsi="Times New Roman"/>
          <w:noProof w:val="0"/>
          <w:shd w:val="clear" w:color="auto" w:fill="FFFFFF"/>
        </w:rPr>
        <w:t xml:space="preserve">clinical </w:t>
      </w:r>
      <w:r w:rsidRPr="00B678F9">
        <w:rPr>
          <w:rFonts w:ascii="Times New Roman" w:hAnsi="Times New Roman"/>
          <w:noProof w:val="0"/>
          <w:shd w:val="clear" w:color="auto" w:fill="FFFFFF"/>
        </w:rPr>
        <w:t>prognosis</w:t>
      </w:r>
      <w:r w:rsidRPr="00B678F9">
        <w:rPr>
          <w:rFonts w:ascii="Times New Roman" w:hAnsi="Times New Roman"/>
          <w:noProof w:val="0"/>
        </w:rPr>
        <w:t xml:space="preserve"> </w:t>
      </w:r>
      <w:r>
        <w:rPr>
          <w:rFonts w:ascii="Times New Roman" w:hAnsi="Times New Roman"/>
          <w:noProof w:val="0"/>
        </w:rPr>
        <w:t>in</w:t>
      </w:r>
      <w:r w:rsidRPr="00B678F9">
        <w:rPr>
          <w:rFonts w:ascii="Times New Roman" w:hAnsi="Times New Roman"/>
          <w:noProof w:val="0"/>
        </w:rPr>
        <w:t xml:space="preserve"> </w:t>
      </w:r>
      <w:r w:rsidRPr="00B678F9">
        <w:rPr>
          <w:rFonts w:ascii="Times New Roman" w:hAnsi="Times New Roman"/>
          <w:noProof w:val="0"/>
          <w:kern w:val="0"/>
        </w:rPr>
        <w:t xml:space="preserve">HCC patients undergoing </w:t>
      </w:r>
      <w:proofErr w:type="spellStart"/>
      <w:r w:rsidRPr="00B678F9">
        <w:rPr>
          <w:rFonts w:ascii="Times New Roman" w:hAnsi="Times New Roman"/>
          <w:noProof w:val="0"/>
          <w:kern w:val="0"/>
        </w:rPr>
        <w:t>hepatectomy</w:t>
      </w:r>
      <w:proofErr w:type="spellEnd"/>
      <w:r w:rsidRPr="00B678F9">
        <w:rPr>
          <w:rFonts w:ascii="Times New Roman" w:hAnsi="Times New Roman"/>
          <w:noProof w:val="0"/>
          <w:kern w:val="0"/>
        </w:rPr>
        <w:t>.</w:t>
      </w:r>
    </w:p>
    <w:p w14:paraId="562001CB" w14:textId="77777777" w:rsidR="00285674" w:rsidRDefault="00285674" w:rsidP="00285674">
      <w:pPr>
        <w:pStyle w:val="EndNoteBibliography"/>
        <w:spacing w:line="480" w:lineRule="auto"/>
        <w:ind w:leftChars="0" w:left="0" w:right="108" w:firstLineChars="0" w:firstLine="0"/>
        <w:rPr>
          <w:rFonts w:ascii="Times New Roman" w:hAnsi="Times New Roman" w:cs="Times New Roman"/>
          <w:noProof w:val="0"/>
        </w:rPr>
      </w:pPr>
      <w:proofErr w:type="spellStart"/>
      <w:r w:rsidRPr="00B678F9">
        <w:rPr>
          <w:rFonts w:ascii="Times New Roman" w:hAnsi="Times New Roman" w:cs="Times New Roman"/>
          <w:noProof w:val="0"/>
          <w:kern w:val="0"/>
        </w:rPr>
        <w:t>A</w:t>
      </w:r>
      <w:r>
        <w:rPr>
          <w:rFonts w:ascii="Times New Roman" w:hAnsi="Times New Roman" w:cs="Times New Roman"/>
          <w:noProof w:val="0"/>
          <w:kern w:val="0"/>
        </w:rPr>
        <w:t>xl</w:t>
      </w:r>
      <w:proofErr w:type="spellEnd"/>
      <w:r w:rsidRPr="00B678F9">
        <w:rPr>
          <w:rFonts w:ascii="Times New Roman" w:hAnsi="Times New Roman" w:cs="Times New Roman"/>
          <w:noProof w:val="0"/>
        </w:rPr>
        <w:t xml:space="preserve">, </w:t>
      </w:r>
      <w:r>
        <w:rPr>
          <w:rFonts w:ascii="Times New Roman" w:hAnsi="Times New Roman" w:cs="Times New Roman"/>
          <w:noProof w:val="0"/>
        </w:rPr>
        <w:t>a member of</w:t>
      </w:r>
      <w:r w:rsidRPr="00B678F9">
        <w:rPr>
          <w:rFonts w:ascii="Times New Roman" w:hAnsi="Times New Roman" w:cs="Times New Roman"/>
          <w:noProof w:val="0"/>
        </w:rPr>
        <w:t xml:space="preserve"> the Tyro3, </w:t>
      </w:r>
      <w:proofErr w:type="spellStart"/>
      <w:r w:rsidRPr="00B678F9">
        <w:rPr>
          <w:rFonts w:ascii="Times New Roman" w:hAnsi="Times New Roman" w:cs="Times New Roman"/>
          <w:noProof w:val="0"/>
        </w:rPr>
        <w:t>Mer</w:t>
      </w:r>
      <w:proofErr w:type="spellEnd"/>
      <w:r w:rsidRPr="00B678F9">
        <w:rPr>
          <w:rFonts w:ascii="Times New Roman" w:hAnsi="Times New Roman" w:cs="Times New Roman"/>
          <w:noProof w:val="0"/>
        </w:rPr>
        <w:t xml:space="preserve">, </w:t>
      </w:r>
      <w:r>
        <w:rPr>
          <w:rFonts w:ascii="Times New Roman" w:hAnsi="Times New Roman" w:cs="Times New Roman"/>
          <w:noProof w:val="0"/>
        </w:rPr>
        <w:t xml:space="preserve">and </w:t>
      </w:r>
      <w:proofErr w:type="spellStart"/>
      <w:r w:rsidRPr="00B678F9">
        <w:rPr>
          <w:rFonts w:ascii="Times New Roman" w:hAnsi="Times New Roman" w:cs="Times New Roman"/>
          <w:noProof w:val="0"/>
          <w:kern w:val="0"/>
        </w:rPr>
        <w:t>A</w:t>
      </w:r>
      <w:r>
        <w:rPr>
          <w:rFonts w:ascii="Times New Roman" w:hAnsi="Times New Roman" w:cs="Times New Roman"/>
          <w:noProof w:val="0"/>
          <w:kern w:val="0"/>
        </w:rPr>
        <w:t>xl</w:t>
      </w:r>
      <w:proofErr w:type="spellEnd"/>
      <w:r w:rsidRPr="00C01076">
        <w:rPr>
          <w:rFonts w:ascii="Times New Roman" w:hAnsi="Times New Roman" w:cs="Times New Roman"/>
          <w:noProof w:val="0"/>
        </w:rPr>
        <w:t xml:space="preserve"> </w:t>
      </w:r>
      <w:r w:rsidRPr="00B678F9">
        <w:rPr>
          <w:rFonts w:ascii="Times New Roman" w:hAnsi="Times New Roman" w:cs="Times New Roman"/>
          <w:noProof w:val="0"/>
        </w:rPr>
        <w:t>family of tyrosine kinase</w:t>
      </w:r>
      <w:r>
        <w:rPr>
          <w:rFonts w:ascii="Times New Roman" w:hAnsi="Times New Roman" w:cs="Times New Roman"/>
          <w:noProof w:val="0"/>
        </w:rPr>
        <w:t xml:space="preserve"> </w:t>
      </w:r>
      <w:r w:rsidRPr="00B678F9">
        <w:rPr>
          <w:rFonts w:ascii="Times New Roman" w:hAnsi="Times New Roman" w:cs="Times New Roman"/>
          <w:noProof w:val="0"/>
        </w:rPr>
        <w:t>receptor</w:t>
      </w:r>
      <w:r>
        <w:rPr>
          <w:rFonts w:ascii="Times New Roman" w:hAnsi="Times New Roman" w:cs="Times New Roman"/>
          <w:noProof w:val="0"/>
        </w:rPr>
        <w:t>s</w:t>
      </w:r>
      <w:r w:rsidRPr="00B678F9">
        <w:rPr>
          <w:rFonts w:ascii="Times New Roman" w:hAnsi="Times New Roman" w:cs="Times New Roman"/>
          <w:noProof w:val="0"/>
        </w:rPr>
        <w:t xml:space="preserve">, regulates </w:t>
      </w:r>
      <w:r>
        <w:rPr>
          <w:rFonts w:ascii="Times New Roman" w:hAnsi="Times New Roman" w:cs="Times New Roman"/>
          <w:noProof w:val="0"/>
        </w:rPr>
        <w:t>some</w:t>
      </w:r>
      <w:r w:rsidRPr="00B678F9">
        <w:rPr>
          <w:rFonts w:ascii="Times New Roman" w:hAnsi="Times New Roman" w:cs="Times New Roman"/>
          <w:noProof w:val="0"/>
        </w:rPr>
        <w:t xml:space="preserve"> aspects of </w:t>
      </w:r>
      <w:r>
        <w:rPr>
          <w:rFonts w:ascii="Times New Roman" w:hAnsi="Times New Roman" w:cs="Times New Roman"/>
          <w:noProof w:val="0"/>
        </w:rPr>
        <w:t>cancer</w:t>
      </w:r>
      <w:r w:rsidRPr="00B678F9">
        <w:rPr>
          <w:rFonts w:ascii="Times New Roman" w:hAnsi="Times New Roman" w:cs="Times New Roman"/>
          <w:noProof w:val="0"/>
        </w:rPr>
        <w:t xml:space="preserve"> biology. </w:t>
      </w:r>
      <w:r w:rsidRPr="00B678F9">
        <w:rPr>
          <w:rFonts w:ascii="Times New Roman" w:hAnsi="Times New Roman" w:cs="Times New Roman"/>
          <w:noProof w:val="0"/>
          <w:shd w:val="clear" w:color="auto" w:fill="FFFFFF"/>
        </w:rPr>
        <w:t xml:space="preserve">Recently, </w:t>
      </w:r>
      <w:proofErr w:type="spellStart"/>
      <w:r w:rsidRPr="00B678F9">
        <w:rPr>
          <w:rFonts w:ascii="Times New Roman" w:eastAsia="AdvOT1ef757c0" w:hAnsi="Times New Roman" w:cs="Times New Roman"/>
          <w:noProof w:val="0"/>
        </w:rPr>
        <w:t>Reichl</w:t>
      </w:r>
      <w:proofErr w:type="spellEnd"/>
      <w:r w:rsidRPr="00B678F9">
        <w:rPr>
          <w:rFonts w:ascii="Times New Roman" w:eastAsia="AdvOT1ef757c0" w:hAnsi="Times New Roman" w:cs="Times New Roman"/>
          <w:noProof w:val="0"/>
        </w:rPr>
        <w:t xml:space="preserve"> et al. reported that high serum </w:t>
      </w:r>
      <w:r w:rsidRPr="00B678F9">
        <w:rPr>
          <w:rFonts w:ascii="Times New Roman" w:hAnsi="Times New Roman" w:cs="Times New Roman"/>
          <w:noProof w:val="0"/>
        </w:rPr>
        <w:t xml:space="preserve">soluble </w:t>
      </w:r>
      <w:proofErr w:type="spellStart"/>
      <w:r w:rsidRPr="00B678F9">
        <w:rPr>
          <w:rFonts w:ascii="Times New Roman" w:hAnsi="Times New Roman" w:cs="Times New Roman"/>
          <w:noProof w:val="0"/>
          <w:kern w:val="0"/>
        </w:rPr>
        <w:t>A</w:t>
      </w:r>
      <w:r>
        <w:rPr>
          <w:rFonts w:ascii="Times New Roman" w:hAnsi="Times New Roman" w:cs="Times New Roman"/>
          <w:noProof w:val="0"/>
          <w:kern w:val="0"/>
        </w:rPr>
        <w:t>xl</w:t>
      </w:r>
      <w:proofErr w:type="spellEnd"/>
      <w:r w:rsidRPr="00B678F9">
        <w:rPr>
          <w:rFonts w:ascii="Times New Roman" w:eastAsia="AdvOT1ef757c0" w:hAnsi="Times New Roman" w:cs="Times New Roman"/>
          <w:noProof w:val="0"/>
        </w:rPr>
        <w:t xml:space="preserve"> </w:t>
      </w:r>
      <w:r>
        <w:rPr>
          <w:rFonts w:ascii="Times New Roman" w:eastAsia="AdvOT1ef757c0" w:hAnsi="Times New Roman" w:cs="Times New Roman"/>
          <w:noProof w:val="0"/>
        </w:rPr>
        <w:t>levels</w:t>
      </w:r>
      <w:r w:rsidRPr="00B678F9">
        <w:rPr>
          <w:rFonts w:ascii="Times New Roman" w:eastAsia="AdvOT1ef757c0" w:hAnsi="Times New Roman" w:cs="Times New Roman"/>
          <w:noProof w:val="0"/>
        </w:rPr>
        <w:t xml:space="preserve"> are </w:t>
      </w:r>
      <w:r>
        <w:rPr>
          <w:rFonts w:ascii="Times New Roman" w:eastAsia="AdvOT1ef757c0" w:hAnsi="Times New Roman" w:cs="Times New Roman"/>
          <w:noProof w:val="0"/>
        </w:rPr>
        <w:t xml:space="preserve">correlated </w:t>
      </w:r>
      <w:r w:rsidRPr="00B678F9">
        <w:rPr>
          <w:rFonts w:ascii="Times New Roman" w:eastAsia="AdvOT1ef757c0" w:hAnsi="Times New Roman" w:cs="Times New Roman"/>
          <w:noProof w:val="0"/>
        </w:rPr>
        <w:t>with vascular</w:t>
      </w:r>
      <w:r>
        <w:rPr>
          <w:rFonts w:ascii="Times New Roman" w:eastAsia="AdvOT1ef757c0" w:hAnsi="Times New Roman" w:cs="Times New Roman"/>
          <w:noProof w:val="0"/>
        </w:rPr>
        <w:t xml:space="preserve"> involvement</w:t>
      </w:r>
      <w:r w:rsidRPr="00B678F9">
        <w:rPr>
          <w:rFonts w:ascii="Times New Roman" w:eastAsia="AdvOT1ef757c0" w:hAnsi="Times New Roman" w:cs="Times New Roman"/>
          <w:noProof w:val="0"/>
        </w:rPr>
        <w:t xml:space="preserve"> and lymph node metastasis, and serum </w:t>
      </w:r>
      <w:r w:rsidRPr="00B678F9">
        <w:rPr>
          <w:rFonts w:ascii="Times New Roman" w:hAnsi="Times New Roman" w:cs="Times New Roman"/>
          <w:noProof w:val="0"/>
        </w:rPr>
        <w:t xml:space="preserve">soluble </w:t>
      </w:r>
      <w:proofErr w:type="spellStart"/>
      <w:r w:rsidRPr="00B678F9">
        <w:rPr>
          <w:rFonts w:ascii="Times New Roman" w:hAnsi="Times New Roman" w:cs="Times New Roman"/>
          <w:noProof w:val="0"/>
          <w:kern w:val="0"/>
        </w:rPr>
        <w:t>A</w:t>
      </w:r>
      <w:r>
        <w:rPr>
          <w:rFonts w:ascii="Times New Roman" w:hAnsi="Times New Roman" w:cs="Times New Roman"/>
          <w:noProof w:val="0"/>
          <w:kern w:val="0"/>
        </w:rPr>
        <w:t>xl</w:t>
      </w:r>
      <w:proofErr w:type="spellEnd"/>
      <w:r w:rsidRPr="00B678F9">
        <w:rPr>
          <w:rFonts w:ascii="Times New Roman" w:eastAsia="AdvOT1ef757c0" w:hAnsi="Times New Roman" w:cs="Times New Roman"/>
          <w:noProof w:val="0"/>
        </w:rPr>
        <w:t xml:space="preserve"> is a potential </w:t>
      </w:r>
      <w:r w:rsidRPr="00B678F9">
        <w:rPr>
          <w:rFonts w:ascii="Times New Roman" w:hAnsi="Times New Roman" w:cs="Times New Roman"/>
          <w:noProof w:val="0"/>
        </w:rPr>
        <w:t>marker</w:t>
      </w:r>
      <w:r w:rsidRPr="00B678F9">
        <w:rPr>
          <w:rFonts w:ascii="Times New Roman" w:eastAsia="AdvOT1ef757c0" w:hAnsi="Times New Roman" w:cs="Times New Roman"/>
          <w:noProof w:val="0"/>
        </w:rPr>
        <w:t xml:space="preserve"> in the </w:t>
      </w:r>
      <w:r w:rsidRPr="00B678F9">
        <w:rPr>
          <w:rFonts w:ascii="Times New Roman" w:hAnsi="Times New Roman" w:cs="Times New Roman"/>
          <w:noProof w:val="0"/>
          <w:kern w:val="0"/>
        </w:rPr>
        <w:t>early diagnosis of HCC and the early prediction of HCC recurrence.</w:t>
      </w:r>
      <w:r w:rsidRPr="00B678F9">
        <w:rPr>
          <w:rFonts w:ascii="Times New Roman" w:hAnsi="Times New Roman" w:cs="Times New Roman"/>
          <w:noProof w:val="0"/>
        </w:rPr>
        <w:t xml:space="preserve"> </w:t>
      </w:r>
      <w:r w:rsidRPr="00B678F9">
        <w:rPr>
          <w:rFonts w:ascii="Times New Roman" w:eastAsia="AdvTimes" w:hAnsi="Times New Roman" w:cs="Times New Roman"/>
          <w:noProof w:val="0"/>
          <w:kern w:val="0"/>
        </w:rPr>
        <w:t xml:space="preserve">Moreover, </w:t>
      </w:r>
      <w:r>
        <w:rPr>
          <w:rFonts w:ascii="Times New Roman" w:hAnsi="Times New Roman" w:cs="Times New Roman"/>
          <w:noProof w:val="0"/>
          <w:kern w:val="0"/>
        </w:rPr>
        <w:t>s</w:t>
      </w:r>
      <w:r w:rsidRPr="00B678F9">
        <w:rPr>
          <w:rFonts w:ascii="Times New Roman" w:hAnsi="Times New Roman" w:cs="Times New Roman"/>
          <w:noProof w:val="0"/>
          <w:kern w:val="0"/>
        </w:rPr>
        <w:t xml:space="preserve">everal studies showed that </w:t>
      </w:r>
      <w:proofErr w:type="spellStart"/>
      <w:r w:rsidRPr="00B678F9">
        <w:rPr>
          <w:rFonts w:ascii="Times New Roman" w:hAnsi="Times New Roman" w:cs="Times New Roman"/>
          <w:noProof w:val="0"/>
          <w:kern w:val="0"/>
        </w:rPr>
        <w:t>A</w:t>
      </w:r>
      <w:r>
        <w:rPr>
          <w:rFonts w:ascii="Times New Roman" w:hAnsi="Times New Roman" w:cs="Times New Roman"/>
          <w:noProof w:val="0"/>
          <w:kern w:val="0"/>
        </w:rPr>
        <w:t>xl</w:t>
      </w:r>
      <w:proofErr w:type="spellEnd"/>
      <w:r w:rsidRPr="00B678F9">
        <w:rPr>
          <w:rFonts w:ascii="Times New Roman" w:hAnsi="Times New Roman" w:cs="Times New Roman"/>
          <w:noProof w:val="0"/>
          <w:kern w:val="0"/>
        </w:rPr>
        <w:t xml:space="preserve"> may be a negative pr</w:t>
      </w:r>
      <w:r>
        <w:rPr>
          <w:rFonts w:ascii="Times New Roman" w:hAnsi="Times New Roman" w:cs="Times New Roman"/>
          <w:noProof w:val="0"/>
          <w:kern w:val="0"/>
        </w:rPr>
        <w:t>edictor</w:t>
      </w:r>
      <w:r w:rsidRPr="00B678F9">
        <w:rPr>
          <w:rFonts w:ascii="Times New Roman" w:hAnsi="Times New Roman" w:cs="Times New Roman"/>
          <w:noProof w:val="0"/>
          <w:kern w:val="0"/>
        </w:rPr>
        <w:t xml:space="preserve"> for HCC patients, and </w:t>
      </w:r>
      <w:r w:rsidRPr="00B678F9">
        <w:rPr>
          <w:rFonts w:ascii="Times New Roman" w:hAnsi="Times New Roman" w:cs="Times New Roman"/>
          <w:noProof w:val="0"/>
        </w:rPr>
        <w:t xml:space="preserve">high </w:t>
      </w:r>
      <w:proofErr w:type="spellStart"/>
      <w:r w:rsidRPr="00B678F9">
        <w:rPr>
          <w:rFonts w:ascii="Times New Roman" w:hAnsi="Times New Roman" w:cs="Times New Roman"/>
          <w:noProof w:val="0"/>
          <w:kern w:val="0"/>
        </w:rPr>
        <w:t>A</w:t>
      </w:r>
      <w:r>
        <w:rPr>
          <w:rFonts w:ascii="Times New Roman" w:hAnsi="Times New Roman" w:cs="Times New Roman"/>
          <w:noProof w:val="0"/>
          <w:kern w:val="0"/>
        </w:rPr>
        <w:t>xl</w:t>
      </w:r>
      <w:proofErr w:type="spellEnd"/>
      <w:r w:rsidRPr="00B678F9">
        <w:rPr>
          <w:rFonts w:ascii="Times New Roman" w:hAnsi="Times New Roman" w:cs="Times New Roman"/>
          <w:noProof w:val="0"/>
        </w:rPr>
        <w:t xml:space="preserve"> expression was positively </w:t>
      </w:r>
      <w:r>
        <w:rPr>
          <w:rFonts w:ascii="Times New Roman" w:hAnsi="Times New Roman" w:cs="Times New Roman"/>
          <w:noProof w:val="0"/>
        </w:rPr>
        <w:t>associated</w:t>
      </w:r>
      <w:r w:rsidRPr="00B678F9">
        <w:rPr>
          <w:rFonts w:ascii="Times New Roman" w:hAnsi="Times New Roman" w:cs="Times New Roman"/>
          <w:noProof w:val="0"/>
        </w:rPr>
        <w:t xml:space="preserve"> with differentiation, lymph node metastasis, high</w:t>
      </w:r>
      <w:r>
        <w:rPr>
          <w:rFonts w:ascii="Times New Roman" w:hAnsi="Times New Roman" w:cs="Times New Roman"/>
          <w:noProof w:val="0"/>
        </w:rPr>
        <w:t xml:space="preserve">er </w:t>
      </w:r>
      <w:r w:rsidRPr="00B678F9">
        <w:rPr>
          <w:rFonts w:ascii="Times New Roman" w:hAnsi="Times New Roman" w:cs="Times New Roman"/>
          <w:noProof w:val="0"/>
        </w:rPr>
        <w:t>recurrence, and lower survival</w:t>
      </w:r>
      <w:r>
        <w:rPr>
          <w:rFonts w:ascii="Times New Roman" w:hAnsi="Times New Roman" w:cs="Times New Roman"/>
          <w:noProof w:val="0"/>
        </w:rPr>
        <w:t xml:space="preserve"> </w:t>
      </w:r>
      <w:r w:rsidRPr="00B678F9">
        <w:rPr>
          <w:rFonts w:ascii="Times New Roman" w:hAnsi="Times New Roman" w:cs="Times New Roman"/>
          <w:noProof w:val="0"/>
        </w:rPr>
        <w:t>in</w:t>
      </w:r>
      <w:r w:rsidRPr="00B678F9">
        <w:rPr>
          <w:rStyle w:val="apple-converted-space"/>
          <w:rFonts w:ascii="Times New Roman" w:hAnsi="Times New Roman" w:cs="Times New Roman"/>
          <w:noProof w:val="0"/>
        </w:rPr>
        <w:t> </w:t>
      </w:r>
      <w:r w:rsidRPr="00B678F9">
        <w:rPr>
          <w:rStyle w:val="highlight"/>
          <w:rFonts w:ascii="Times New Roman" w:hAnsi="Times New Roman" w:cs="Times New Roman"/>
          <w:noProof w:val="0"/>
        </w:rPr>
        <w:t>HCC</w:t>
      </w:r>
      <w:r w:rsidRPr="00B678F9">
        <w:rPr>
          <w:rStyle w:val="apple-converted-space"/>
          <w:rFonts w:ascii="Times New Roman" w:hAnsi="Times New Roman" w:cs="Times New Roman"/>
          <w:noProof w:val="0"/>
        </w:rPr>
        <w:t> </w:t>
      </w:r>
      <w:r w:rsidRPr="00B678F9">
        <w:rPr>
          <w:rFonts w:ascii="Times New Roman" w:hAnsi="Times New Roman" w:cs="Times New Roman"/>
          <w:noProof w:val="0"/>
        </w:rPr>
        <w:t>patients</w:t>
      </w:r>
      <w:r w:rsidRPr="00B678F9">
        <w:rPr>
          <w:rFonts w:ascii="Times New Roman" w:hAnsi="Times New Roman" w:cs="Times New Roman"/>
          <w:noProof w:val="0"/>
          <w:kern w:val="0"/>
        </w:rPr>
        <w:t>.</w:t>
      </w:r>
      <w:r w:rsidRPr="00B678F9">
        <w:rPr>
          <w:rFonts w:ascii="Times New Roman" w:hAnsi="Times New Roman" w:cs="Times New Roman"/>
          <w:noProof w:val="0"/>
        </w:rPr>
        <w:t xml:space="preserve"> Furthermore, </w:t>
      </w:r>
      <w:proofErr w:type="spellStart"/>
      <w:r>
        <w:rPr>
          <w:rFonts w:ascii="Times New Roman" w:hAnsi="Times New Roman" w:cs="Times New Roman"/>
          <w:noProof w:val="0"/>
          <w:kern w:val="0"/>
        </w:rPr>
        <w:t>Axl</w:t>
      </w:r>
      <w:proofErr w:type="spellEnd"/>
      <w:r w:rsidRPr="00B678F9">
        <w:rPr>
          <w:rFonts w:ascii="Times New Roman" w:eastAsiaTheme="minorEastAsia" w:hAnsi="Times New Roman" w:cs="Times New Roman"/>
          <w:noProof w:val="0"/>
          <w:kern w:val="0"/>
          <w:lang w:eastAsia="zh-CN"/>
        </w:rPr>
        <w:t xml:space="preserve"> expression is </w:t>
      </w:r>
      <w:r w:rsidRPr="00B678F9">
        <w:rPr>
          <w:rFonts w:ascii="Times New Roman" w:hAnsi="Times New Roman" w:cs="Times New Roman"/>
          <w:noProof w:val="0"/>
          <w:kern w:val="0"/>
          <w:lang w:eastAsia="zh-CN"/>
        </w:rPr>
        <w:t xml:space="preserve">associated with </w:t>
      </w:r>
      <w:r>
        <w:rPr>
          <w:rFonts w:ascii="Times New Roman" w:eastAsiaTheme="minorEastAsia" w:hAnsi="Times New Roman" w:cs="Times New Roman"/>
          <w:noProof w:val="0"/>
          <w:kern w:val="0"/>
          <w:lang w:eastAsia="zh-CN"/>
        </w:rPr>
        <w:t>increased</w:t>
      </w:r>
      <w:r w:rsidRPr="00B678F9">
        <w:rPr>
          <w:rFonts w:ascii="Times New Roman" w:eastAsiaTheme="minorEastAsia" w:hAnsi="Times New Roman" w:cs="Times New Roman"/>
          <w:noProof w:val="0"/>
          <w:kern w:val="0"/>
          <w:lang w:eastAsia="zh-CN"/>
        </w:rPr>
        <w:t xml:space="preserve"> tumor invasion and predicts</w:t>
      </w:r>
      <w:r w:rsidRPr="00B678F9">
        <w:rPr>
          <w:rFonts w:ascii="Times New Roman" w:hAnsi="Times New Roman" w:cs="Times New Roman"/>
          <w:noProof w:val="0"/>
          <w:kern w:val="0"/>
          <w:lang w:eastAsia="zh-CN"/>
        </w:rPr>
        <w:t xml:space="preserve"> a</w:t>
      </w:r>
      <w:r w:rsidRPr="00B678F9">
        <w:rPr>
          <w:rFonts w:ascii="Times New Roman" w:eastAsiaTheme="minorEastAsia" w:hAnsi="Times New Roman" w:cs="Times New Roman"/>
          <w:noProof w:val="0"/>
          <w:kern w:val="0"/>
          <w:lang w:eastAsia="zh-CN"/>
        </w:rPr>
        <w:t xml:space="preserve"> worse prognosis for HCC patients undergoing resection. </w:t>
      </w:r>
      <w:r w:rsidRPr="00B678F9">
        <w:rPr>
          <w:rFonts w:ascii="Times New Roman" w:hAnsi="Times New Roman" w:cs="Times New Roman"/>
          <w:noProof w:val="0"/>
          <w:kern w:val="0"/>
        </w:rPr>
        <w:t xml:space="preserve">Our previous studies showed that high </w:t>
      </w:r>
      <w:r w:rsidRPr="00B678F9">
        <w:rPr>
          <w:rFonts w:ascii="Times New Roman" w:hAnsi="Times New Roman" w:cs="Times New Roman"/>
          <w:noProof w:val="0"/>
        </w:rPr>
        <w:t xml:space="preserve">LC3 expression in </w:t>
      </w:r>
      <w:r>
        <w:rPr>
          <w:rFonts w:ascii="Times New Roman" w:hAnsi="Times New Roman" w:cs="Times New Roman"/>
          <w:noProof w:val="0"/>
        </w:rPr>
        <w:t>the liver and</w:t>
      </w:r>
      <w:r w:rsidRPr="00B678F9">
        <w:rPr>
          <w:rFonts w:ascii="Times New Roman" w:hAnsi="Times New Roman" w:cs="Times New Roman"/>
          <w:noProof w:val="0"/>
        </w:rPr>
        <w:t xml:space="preserve"> tumor microenvironments is </w:t>
      </w:r>
      <w:r w:rsidRPr="00B678F9">
        <w:rPr>
          <w:rFonts w:ascii="Times New Roman" w:hAnsi="Times New Roman" w:cs="Times New Roman"/>
          <w:noProof w:val="0"/>
          <w:kern w:val="0"/>
        </w:rPr>
        <w:t>s</w:t>
      </w:r>
      <w:r>
        <w:rPr>
          <w:rFonts w:ascii="Times New Roman" w:hAnsi="Times New Roman" w:cs="Times New Roman"/>
          <w:noProof w:val="0"/>
          <w:kern w:val="0"/>
        </w:rPr>
        <w:t>trongly</w:t>
      </w:r>
      <w:r w:rsidRPr="00B678F9">
        <w:rPr>
          <w:rFonts w:ascii="Times New Roman" w:hAnsi="Times New Roman" w:cs="Times New Roman"/>
          <w:noProof w:val="0"/>
        </w:rPr>
        <w:t xml:space="preserve"> </w:t>
      </w:r>
      <w:r>
        <w:rPr>
          <w:rFonts w:ascii="Times New Roman" w:hAnsi="Times New Roman" w:cs="Times New Roman"/>
          <w:noProof w:val="0"/>
        </w:rPr>
        <w:t xml:space="preserve">correlated </w:t>
      </w:r>
      <w:r w:rsidRPr="00B678F9">
        <w:rPr>
          <w:rFonts w:ascii="Times New Roman" w:hAnsi="Times New Roman" w:cs="Times New Roman"/>
          <w:noProof w:val="0"/>
        </w:rPr>
        <w:t>with</w:t>
      </w:r>
      <w:r>
        <w:rPr>
          <w:rFonts w:ascii="Times New Roman" w:hAnsi="Times New Roman" w:cs="Times New Roman"/>
          <w:noProof w:val="0"/>
        </w:rPr>
        <w:t xml:space="preserve"> </w:t>
      </w:r>
      <w:r w:rsidRPr="00B678F9">
        <w:rPr>
          <w:rFonts w:ascii="Times New Roman" w:hAnsi="Times New Roman" w:cs="Times New Roman"/>
          <w:noProof w:val="0"/>
        </w:rPr>
        <w:t xml:space="preserve">higher </w:t>
      </w:r>
      <w:r>
        <w:rPr>
          <w:rFonts w:ascii="Times New Roman" w:hAnsi="Times New Roman" w:cs="Times New Roman"/>
          <w:noProof w:val="0"/>
        </w:rPr>
        <w:t>OS and</w:t>
      </w:r>
      <w:r w:rsidRPr="00B678F9">
        <w:rPr>
          <w:rFonts w:ascii="Times New Roman" w:hAnsi="Times New Roman" w:cs="Times New Roman"/>
          <w:noProof w:val="0"/>
        </w:rPr>
        <w:t xml:space="preserve"> lower HCC recurrence.</w:t>
      </w:r>
      <w:r w:rsidRPr="00B678F9">
        <w:rPr>
          <w:rFonts w:ascii="Times New Roman" w:hAnsi="Times New Roman" w:cs="Times New Roman"/>
          <w:b/>
          <w:noProof w:val="0"/>
          <w:kern w:val="0"/>
        </w:rPr>
        <w:t xml:space="preserve"> </w:t>
      </w:r>
      <w:r w:rsidRPr="00B678F9">
        <w:rPr>
          <w:rFonts w:ascii="Times New Roman" w:hAnsi="Times New Roman" w:cs="Times New Roman"/>
          <w:noProof w:val="0"/>
        </w:rPr>
        <w:t xml:space="preserve">However, the role of </w:t>
      </w:r>
      <w:r>
        <w:rPr>
          <w:rFonts w:ascii="Times New Roman" w:hAnsi="Times New Roman" w:cs="Times New Roman"/>
          <w:noProof w:val="0"/>
        </w:rPr>
        <w:t>OS</w:t>
      </w:r>
      <w:r w:rsidRPr="00B678F9">
        <w:rPr>
          <w:rFonts w:ascii="Times New Roman" w:hAnsi="Times New Roman" w:cs="Times New Roman"/>
          <w:noProof w:val="0"/>
        </w:rPr>
        <w:t xml:space="preserve"> </w:t>
      </w:r>
      <w:r>
        <w:rPr>
          <w:rFonts w:ascii="Times New Roman" w:hAnsi="Times New Roman" w:cs="Times New Roman"/>
          <w:noProof w:val="0"/>
        </w:rPr>
        <w:t>and HCC</w:t>
      </w:r>
      <w:r w:rsidRPr="00B678F9">
        <w:rPr>
          <w:rFonts w:ascii="Times New Roman" w:hAnsi="Times New Roman" w:cs="Times New Roman"/>
          <w:noProof w:val="0"/>
        </w:rPr>
        <w:t xml:space="preserve"> recurrence between </w:t>
      </w:r>
      <w:proofErr w:type="spellStart"/>
      <w:r>
        <w:rPr>
          <w:rFonts w:ascii="Times New Roman" w:hAnsi="Times New Roman" w:cs="Times New Roman"/>
          <w:noProof w:val="0"/>
        </w:rPr>
        <w:t>Axl</w:t>
      </w:r>
      <w:proofErr w:type="spellEnd"/>
      <w:r w:rsidRPr="00B678F9">
        <w:rPr>
          <w:rFonts w:ascii="Times New Roman" w:hAnsi="Times New Roman" w:cs="Times New Roman"/>
          <w:noProof w:val="0"/>
        </w:rPr>
        <w:t xml:space="preserve"> and the autophagy-related marker LC3 has never been discussed in the literature. </w:t>
      </w:r>
    </w:p>
    <w:p w14:paraId="5EE0CB49" w14:textId="6F382D59" w:rsidR="00285674" w:rsidRPr="00B678F9" w:rsidRDefault="00285674" w:rsidP="00285674">
      <w:pPr>
        <w:pStyle w:val="EndNoteBibliography"/>
        <w:spacing w:line="480" w:lineRule="auto"/>
        <w:ind w:leftChars="0" w:left="0" w:right="108" w:firstLineChars="0" w:firstLine="0"/>
        <w:rPr>
          <w:rFonts w:ascii="Times New Roman" w:hAnsi="Times New Roman" w:cs="Times New Roman"/>
          <w:noProof w:val="0"/>
        </w:rPr>
      </w:pPr>
      <w:r w:rsidRPr="00285674">
        <w:rPr>
          <w:rFonts w:ascii="Times New Roman" w:hAnsi="Times New Roman" w:cs="Times New Roman"/>
          <w:b/>
          <w:noProof w:val="0"/>
        </w:rPr>
        <w:t>Aims:</w:t>
      </w:r>
      <w:r>
        <w:rPr>
          <w:rFonts w:ascii="Times New Roman" w:hAnsi="Times New Roman" w:cs="Times New Roman"/>
          <w:noProof w:val="0"/>
        </w:rPr>
        <w:t xml:space="preserve"> W</w:t>
      </w:r>
      <w:r w:rsidRPr="00B678F9">
        <w:rPr>
          <w:rFonts w:ascii="Times New Roman" w:hAnsi="Times New Roman" w:cs="Times New Roman"/>
          <w:noProof w:val="0"/>
          <w:kern w:val="0"/>
        </w:rPr>
        <w:t xml:space="preserve">e </w:t>
      </w:r>
      <w:r>
        <w:rPr>
          <w:rFonts w:ascii="Times New Roman" w:hAnsi="Times New Roman" w:cs="Times New Roman"/>
          <w:noProof w:val="0"/>
          <w:kern w:val="0"/>
        </w:rPr>
        <w:t xml:space="preserve">will </w:t>
      </w:r>
      <w:r w:rsidRPr="00B678F9">
        <w:rPr>
          <w:rFonts w:ascii="Times New Roman" w:hAnsi="Times New Roman" w:cs="Times New Roman"/>
          <w:noProof w:val="0"/>
        </w:rPr>
        <w:t xml:space="preserve">investigate the impact </w:t>
      </w:r>
      <w:r>
        <w:rPr>
          <w:rFonts w:ascii="Times New Roman" w:hAnsi="Times New Roman" w:cs="Times New Roman"/>
          <w:noProof w:val="0"/>
        </w:rPr>
        <w:t xml:space="preserve">of </w:t>
      </w:r>
      <w:proofErr w:type="spellStart"/>
      <w:r w:rsidRPr="00B678F9">
        <w:rPr>
          <w:rFonts w:ascii="Times New Roman" w:hAnsi="Times New Roman" w:cs="Times New Roman"/>
          <w:noProof w:val="0"/>
        </w:rPr>
        <w:t>Axl</w:t>
      </w:r>
      <w:proofErr w:type="spellEnd"/>
      <w:r w:rsidRPr="00B678F9">
        <w:rPr>
          <w:rFonts w:ascii="Times New Roman" w:hAnsi="Times New Roman" w:cs="Times New Roman"/>
          <w:noProof w:val="0"/>
        </w:rPr>
        <w:t xml:space="preserve"> and LC3 expression on tumor recurrence and </w:t>
      </w:r>
      <w:r>
        <w:rPr>
          <w:rFonts w:ascii="Times New Roman" w:hAnsi="Times New Roman" w:cs="Times New Roman"/>
          <w:noProof w:val="0"/>
        </w:rPr>
        <w:t>OS</w:t>
      </w:r>
      <w:r w:rsidRPr="00B678F9">
        <w:rPr>
          <w:rFonts w:ascii="Times New Roman" w:hAnsi="Times New Roman" w:cs="Times New Roman"/>
          <w:noProof w:val="0"/>
        </w:rPr>
        <w:t xml:space="preserve"> in HCC patients who underwent</w:t>
      </w:r>
      <w:r>
        <w:rPr>
          <w:rFonts w:ascii="Times New Roman" w:hAnsi="Times New Roman" w:cs="Times New Roman"/>
          <w:noProof w:val="0"/>
        </w:rPr>
        <w:t xml:space="preserve"> curative</w:t>
      </w:r>
      <w:r w:rsidRPr="00B678F9">
        <w:rPr>
          <w:rFonts w:ascii="Times New Roman" w:hAnsi="Times New Roman" w:cs="Times New Roman"/>
          <w:noProof w:val="0"/>
        </w:rPr>
        <w:t xml:space="preserve"> </w:t>
      </w:r>
      <w:r>
        <w:rPr>
          <w:rFonts w:ascii="Times New Roman" w:hAnsi="Times New Roman" w:cs="Times New Roman"/>
          <w:noProof w:val="0"/>
        </w:rPr>
        <w:t xml:space="preserve">resection in </w:t>
      </w:r>
      <w:r w:rsidRPr="00B678F9">
        <w:rPr>
          <w:rFonts w:ascii="Times New Roman" w:hAnsi="Times New Roman" w:cs="Times New Roman"/>
          <w:noProof w:val="0"/>
          <w:kern w:val="0"/>
        </w:rPr>
        <w:t xml:space="preserve">the </w:t>
      </w:r>
      <w:r>
        <w:rPr>
          <w:rFonts w:ascii="Times New Roman" w:hAnsi="Times New Roman" w:cs="Times New Roman"/>
          <w:noProof w:val="0"/>
          <w:kern w:val="0"/>
        </w:rPr>
        <w:t>large-scale cohort</w:t>
      </w:r>
      <w:r w:rsidRPr="00B678F9">
        <w:rPr>
          <w:rFonts w:ascii="Times New Roman" w:hAnsi="Times New Roman" w:cs="Times New Roman"/>
          <w:noProof w:val="0"/>
        </w:rPr>
        <w:t xml:space="preserve">. </w:t>
      </w:r>
    </w:p>
    <w:p w14:paraId="669E2373" w14:textId="77777777" w:rsidR="0062498C" w:rsidRPr="00B678F9" w:rsidRDefault="0062498C" w:rsidP="0062498C">
      <w:pPr>
        <w:pStyle w:val="EndNoteBibliography"/>
        <w:spacing w:line="480" w:lineRule="auto"/>
        <w:ind w:leftChars="0" w:left="0" w:right="108" w:firstLineChars="0" w:firstLine="0"/>
        <w:rPr>
          <w:rFonts w:ascii="Times New Roman" w:hAnsi="Times New Roman" w:cs="Times New Roman"/>
          <w:noProof w:val="0"/>
          <w:kern w:val="0"/>
        </w:rPr>
      </w:pPr>
      <w:r w:rsidRPr="00B678F9">
        <w:rPr>
          <w:rFonts w:ascii="Times New Roman" w:hAnsi="Times New Roman" w:cs="Times New Roman"/>
          <w:b/>
          <w:noProof w:val="0"/>
          <w:kern w:val="0"/>
        </w:rPr>
        <w:t>Methods:</w:t>
      </w:r>
      <w:r w:rsidRPr="00B678F9">
        <w:rPr>
          <w:rFonts w:ascii="Times New Roman" w:hAnsi="Times New Roman" w:cs="Times New Roman"/>
          <w:noProof w:val="0"/>
          <w:kern w:val="0"/>
        </w:rPr>
        <w:t xml:space="preserve"> </w:t>
      </w:r>
      <w:r>
        <w:rPr>
          <w:rFonts w:ascii="Times New Roman" w:hAnsi="Times New Roman" w:cs="Times New Roman"/>
          <w:noProof w:val="0"/>
        </w:rPr>
        <w:t xml:space="preserve">We retrospectively included </w:t>
      </w:r>
      <w:r w:rsidRPr="00B678F9">
        <w:rPr>
          <w:rFonts w:ascii="Times New Roman" w:hAnsi="Times New Roman" w:cs="Times New Roman"/>
          <w:noProof w:val="0"/>
        </w:rPr>
        <w:t xml:space="preserve">535 HCC patients undergoing </w:t>
      </w:r>
      <w:proofErr w:type="spellStart"/>
      <w:r>
        <w:rPr>
          <w:rFonts w:ascii="Times New Roman" w:hAnsi="Times New Roman" w:cs="Times New Roman"/>
          <w:noProof w:val="0"/>
        </w:rPr>
        <w:t>hepatectomy</w:t>
      </w:r>
      <w:proofErr w:type="spellEnd"/>
      <w:r w:rsidRPr="00B678F9">
        <w:rPr>
          <w:rFonts w:ascii="Times New Roman" w:hAnsi="Times New Roman" w:cs="Times New Roman"/>
          <w:noProof w:val="0"/>
        </w:rPr>
        <w:t xml:space="preserve"> </w:t>
      </w:r>
      <w:r>
        <w:rPr>
          <w:rFonts w:ascii="Times New Roman" w:hAnsi="Times New Roman" w:cs="Times New Roman"/>
          <w:noProof w:val="0"/>
        </w:rPr>
        <w:t>from 2010 to 2014</w:t>
      </w:r>
      <w:r w:rsidRPr="00B678F9">
        <w:rPr>
          <w:rFonts w:ascii="Times New Roman" w:hAnsi="Times New Roman" w:cs="Times New Roman"/>
          <w:noProof w:val="0"/>
        </w:rPr>
        <w:t xml:space="preserve">. </w:t>
      </w:r>
      <w:proofErr w:type="spellStart"/>
      <w:r w:rsidRPr="00B678F9">
        <w:rPr>
          <w:rFonts w:ascii="Times New Roman" w:hAnsi="Times New Roman" w:cs="Times New Roman"/>
          <w:noProof w:val="0"/>
        </w:rPr>
        <w:t>Axl</w:t>
      </w:r>
      <w:proofErr w:type="spellEnd"/>
      <w:r w:rsidRPr="00B678F9">
        <w:rPr>
          <w:rFonts w:ascii="Times New Roman" w:hAnsi="Times New Roman" w:cs="Times New Roman"/>
          <w:noProof w:val="0"/>
        </w:rPr>
        <w:t xml:space="preserve"> and </w:t>
      </w:r>
      <w:r>
        <w:rPr>
          <w:rFonts w:ascii="Times New Roman" w:hAnsi="Times New Roman" w:cs="Times New Roman"/>
          <w:noProof w:val="0"/>
        </w:rPr>
        <w:t xml:space="preserve">the </w:t>
      </w:r>
      <w:r w:rsidRPr="00B678F9">
        <w:rPr>
          <w:rFonts w:ascii="Times New Roman" w:hAnsi="Times New Roman" w:cs="Times New Roman"/>
          <w:noProof w:val="0"/>
        </w:rPr>
        <w:t>a</w:t>
      </w:r>
      <w:r>
        <w:rPr>
          <w:rFonts w:ascii="Times New Roman" w:hAnsi="Times New Roman" w:cs="Times New Roman"/>
          <w:noProof w:val="0"/>
        </w:rPr>
        <w:t>utophagy-related marker</w:t>
      </w:r>
      <w:r w:rsidRPr="00B678F9">
        <w:rPr>
          <w:rFonts w:ascii="Times New Roman" w:hAnsi="Times New Roman" w:cs="Times New Roman"/>
          <w:noProof w:val="0"/>
        </w:rPr>
        <w:t xml:space="preserve"> LC3 were </w:t>
      </w:r>
      <w:proofErr w:type="spellStart"/>
      <w:r w:rsidRPr="00B678F9">
        <w:rPr>
          <w:rFonts w:ascii="Times New Roman" w:hAnsi="Times New Roman" w:cs="Times New Roman"/>
          <w:noProof w:val="0"/>
        </w:rPr>
        <w:t>immunohistochemically</w:t>
      </w:r>
      <w:proofErr w:type="spellEnd"/>
      <w:r w:rsidRPr="00B678F9">
        <w:rPr>
          <w:rFonts w:ascii="Times New Roman" w:hAnsi="Times New Roman" w:cs="Times New Roman"/>
          <w:noProof w:val="0"/>
        </w:rPr>
        <w:t xml:space="preserve"> assessed in</w:t>
      </w:r>
      <w:r>
        <w:rPr>
          <w:rFonts w:ascii="Times New Roman" w:hAnsi="Times New Roman" w:cs="Times New Roman"/>
          <w:noProof w:val="0"/>
        </w:rPr>
        <w:t xml:space="preserve"> tumors</w:t>
      </w:r>
      <w:r w:rsidRPr="00B678F9">
        <w:rPr>
          <w:rFonts w:ascii="Times New Roman" w:hAnsi="Times New Roman" w:cs="Times New Roman"/>
          <w:noProof w:val="0"/>
          <w:kern w:val="0"/>
        </w:rPr>
        <w:t>.</w:t>
      </w:r>
    </w:p>
    <w:p w14:paraId="5BC2E0EC" w14:textId="77777777" w:rsidR="0062498C" w:rsidRPr="00B678F9" w:rsidRDefault="0062498C" w:rsidP="0062498C">
      <w:pPr>
        <w:widowControl/>
        <w:autoSpaceDE w:val="0"/>
        <w:autoSpaceDN w:val="0"/>
        <w:adjustRightInd w:val="0"/>
        <w:spacing w:line="480" w:lineRule="auto"/>
        <w:ind w:right="108"/>
        <w:jc w:val="both"/>
        <w:rPr>
          <w:rFonts w:ascii="Times New Roman" w:hAnsi="Times New Roman"/>
          <w:noProof w:val="0"/>
          <w:kern w:val="0"/>
        </w:rPr>
      </w:pPr>
      <w:r w:rsidRPr="00B678F9">
        <w:rPr>
          <w:rFonts w:ascii="Times New Roman" w:hAnsi="Times New Roman"/>
          <w:b/>
          <w:noProof w:val="0"/>
          <w:kern w:val="0"/>
        </w:rPr>
        <w:t>Results:</w:t>
      </w:r>
      <w:r w:rsidRPr="00B678F9">
        <w:rPr>
          <w:rFonts w:ascii="Times New Roman" w:hAnsi="Times New Roman"/>
          <w:noProof w:val="0"/>
          <w:kern w:val="0"/>
        </w:rPr>
        <w:t xml:space="preserve"> </w:t>
      </w:r>
      <w:proofErr w:type="spellStart"/>
      <w:r w:rsidRPr="00B678F9">
        <w:rPr>
          <w:rFonts w:ascii="Times New Roman" w:hAnsi="Times New Roman"/>
          <w:noProof w:val="0"/>
          <w:kern w:val="0"/>
        </w:rPr>
        <w:t>Axl</w:t>
      </w:r>
      <w:proofErr w:type="spellEnd"/>
      <w:r w:rsidRPr="00B678F9">
        <w:rPr>
          <w:rFonts w:ascii="Times New Roman" w:hAnsi="Times New Roman"/>
          <w:noProof w:val="0"/>
          <w:kern w:val="0"/>
        </w:rPr>
        <w:t xml:space="preserve"> expression was significantly associated with advanced </w:t>
      </w:r>
      <w:proofErr w:type="spellStart"/>
      <w:r w:rsidRPr="00B678F9">
        <w:rPr>
          <w:rFonts w:ascii="Times New Roman" w:hAnsi="Times New Roman"/>
          <w:noProof w:val="0"/>
          <w:kern w:val="0"/>
        </w:rPr>
        <w:t>clinicopathological</w:t>
      </w:r>
      <w:proofErr w:type="spellEnd"/>
      <w:r w:rsidRPr="00B678F9">
        <w:rPr>
          <w:rFonts w:ascii="Times New Roman" w:hAnsi="Times New Roman"/>
          <w:noProof w:val="0"/>
          <w:kern w:val="0"/>
        </w:rPr>
        <w:t xml:space="preserve"> features, including cirrhosis, microvascular invasion, </w:t>
      </w:r>
      <w:proofErr w:type="spellStart"/>
      <w:r w:rsidRPr="00B678F9">
        <w:rPr>
          <w:rFonts w:ascii="Times New Roman" w:hAnsi="Times New Roman"/>
          <w:noProof w:val="0"/>
          <w:kern w:val="0"/>
        </w:rPr>
        <w:t>macrovascular</w:t>
      </w:r>
      <w:proofErr w:type="spellEnd"/>
      <w:r w:rsidRPr="00B678F9">
        <w:rPr>
          <w:rFonts w:ascii="Times New Roman" w:hAnsi="Times New Roman"/>
          <w:noProof w:val="0"/>
          <w:kern w:val="0"/>
        </w:rPr>
        <w:t xml:space="preserve"> invasion, tumor size, BCLC stage, recurrence, and mortality. HCC recurrence occurred in 245 patients, and 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219 patients </w:t>
      </w:r>
      <w:r w:rsidRPr="00B678F9">
        <w:rPr>
          <w:rFonts w:ascii="Times New Roman" w:hAnsi="Times New Roman"/>
          <w:noProof w:val="0"/>
          <w:color w:val="000000"/>
        </w:rPr>
        <w:t>had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 mortality</w:t>
      </w:r>
      <w:r w:rsidRPr="00B678F9">
        <w:rPr>
          <w:rFonts w:ascii="Times New Roman" w:hAnsi="Times New Roman"/>
          <w:noProof w:val="0"/>
          <w:kern w:val="0"/>
        </w:rPr>
        <w:t xml:space="preserve">. The 5-year </w:t>
      </w:r>
      <w:r w:rsidRPr="00B678F9">
        <w:rPr>
          <w:rFonts w:ascii="Times New Roman" w:hAnsi="Times New Roman"/>
          <w:noProof w:val="0"/>
        </w:rPr>
        <w:t>cumulative incidence of</w:t>
      </w:r>
      <w:r w:rsidRPr="00B678F9">
        <w:rPr>
          <w:rFonts w:ascii="Times New Roman" w:hAnsi="Times New Roman"/>
          <w:noProof w:val="0"/>
          <w:kern w:val="0"/>
        </w:rPr>
        <w:t xml:space="preserve"> HCC recurrence and </w:t>
      </w:r>
      <w:r>
        <w:rPr>
          <w:rFonts w:ascii="Times New Roman" w:hAnsi="Times New Roman"/>
          <w:noProof w:val="0"/>
          <w:kern w:val="0"/>
        </w:rPr>
        <w:t>OS</w:t>
      </w:r>
      <w:r w:rsidRPr="00B678F9">
        <w:rPr>
          <w:rFonts w:ascii="Times New Roman" w:hAnsi="Times New Roman"/>
          <w:noProof w:val="0"/>
          <w:kern w:val="0"/>
        </w:rPr>
        <w:t xml:space="preserve"> after HCC resection were 53.3% and </w:t>
      </w:r>
      <w:r w:rsidRPr="00B678F9">
        <w:rPr>
          <w:rFonts w:ascii="Times New Roman" w:hAnsi="Times New Roman"/>
          <w:noProof w:val="0"/>
          <w:kern w:val="0"/>
        </w:rPr>
        <w:lastRenderedPageBreak/>
        <w:t>58.8%</w:t>
      </w:r>
      <w:r w:rsidRPr="00B678F9">
        <w:rPr>
          <w:rFonts w:ascii="Times New Roman" w:hAnsi="Times New Roman"/>
          <w:noProof w:val="0"/>
          <w:color w:val="000000" w:themeColor="text1"/>
        </w:rPr>
        <w:t>,</w:t>
      </w:r>
      <w:r w:rsidRPr="00B678F9">
        <w:rPr>
          <w:rFonts w:ascii="Times New Roman" w:hAnsi="Times New Roman"/>
          <w:noProof w:val="0"/>
          <w:kern w:val="0"/>
        </w:rPr>
        <w:t xml:space="preserve"> respectively. </w:t>
      </w:r>
      <w:r w:rsidRPr="00B678F9">
        <w:rPr>
          <w:rFonts w:ascii="Times New Roman" w:hAnsi="Times New Roman"/>
          <w:noProof w:val="0"/>
        </w:rPr>
        <w:t xml:space="preserve">In Cox proportional analyses, patients with high </w:t>
      </w:r>
      <w:proofErr w:type="spellStart"/>
      <w:r w:rsidRPr="00B678F9">
        <w:rPr>
          <w:rFonts w:ascii="Times New Roman" w:hAnsi="Times New Roman"/>
          <w:noProof w:val="0"/>
        </w:rPr>
        <w:t>Axl</w:t>
      </w:r>
      <w:proofErr w:type="spellEnd"/>
      <w:r w:rsidRPr="00B678F9">
        <w:rPr>
          <w:rFonts w:ascii="Times New Roman" w:hAnsi="Times New Roman"/>
          <w:noProof w:val="0"/>
        </w:rPr>
        <w:t xml:space="preserve"> expression and high LC3 expression were significantly associated with HCC recurrence (hazard ratio [HR]:</w:t>
      </w:r>
      <w:r w:rsidRPr="00B678F9">
        <w:rPr>
          <w:rFonts w:ascii="Times New Roman" w:eastAsia="SimSun" w:hAnsi="Times New Roman"/>
          <w:noProof w:val="0"/>
          <w:lang w:eastAsia="zh-CN"/>
        </w:rPr>
        <w:t xml:space="preserve"> 3.85</w:t>
      </w:r>
      <w:r w:rsidRPr="00B678F9">
        <w:rPr>
          <w:rFonts w:ascii="Times New Roman" w:hAnsi="Times New Roman"/>
          <w:noProof w:val="0"/>
        </w:rPr>
        <w:t xml:space="preserve">; 95% </w:t>
      </w:r>
      <w:r w:rsidRPr="00B678F9">
        <w:rPr>
          <w:rFonts w:ascii="Times New Roman" w:eastAsiaTheme="minorEastAsia" w:hAnsi="Times New Roman"/>
          <w:bCs/>
          <w:noProof w:val="0"/>
          <w:kern w:val="0"/>
          <w:lang w:eastAsia="zh-CN"/>
        </w:rPr>
        <w:t>confidence interval</w:t>
      </w:r>
      <w:r w:rsidRPr="00B678F9">
        <w:rPr>
          <w:rFonts w:ascii="Times New Roman" w:hAnsi="Times New Roman"/>
          <w:noProof w:val="0"/>
        </w:rPr>
        <w:t xml:space="preserve"> [CI]: 2.95-5.02; </w:t>
      </w:r>
      <w:r w:rsidRPr="00B678F9">
        <w:rPr>
          <w:rFonts w:ascii="Times New Roman" w:hAnsi="Times New Roman"/>
          <w:i/>
          <w:noProof w:val="0"/>
        </w:rPr>
        <w:t>p</w:t>
      </w:r>
      <w:r w:rsidRPr="00B678F9">
        <w:rPr>
          <w:rFonts w:ascii="Times New Roman" w:hAnsi="Times New Roman"/>
          <w:noProof w:val="0"/>
        </w:rPr>
        <w:t xml:space="preserve">&lt;0.001, and HR: 0.38; 95% CI: 0.26-0.55; </w:t>
      </w:r>
      <w:r w:rsidRPr="00B678F9">
        <w:rPr>
          <w:rFonts w:ascii="Times New Roman" w:hAnsi="Times New Roman"/>
          <w:i/>
          <w:noProof w:val="0"/>
        </w:rPr>
        <w:t>p</w:t>
      </w:r>
      <w:r w:rsidRPr="00B678F9">
        <w:rPr>
          <w:rFonts w:ascii="Times New Roman" w:hAnsi="Times New Roman"/>
          <w:noProof w:val="0"/>
        </w:rPr>
        <w:t xml:space="preserve">&lt;0.001, respectively). In addition, </w:t>
      </w:r>
      <w:r w:rsidRPr="00B678F9">
        <w:rPr>
          <w:rFonts w:ascii="Times New Roman" w:hAnsi="Times New Roman"/>
          <w:noProof w:val="0"/>
          <w:color w:val="000000" w:themeColor="text1"/>
        </w:rPr>
        <w:t>HCC recurrence (HR:</w:t>
      </w:r>
      <w:r w:rsidRPr="00B678F9">
        <w:rPr>
          <w:rFonts w:ascii="Times New Roman" w:eastAsia="SimSun" w:hAnsi="Times New Roman"/>
          <w:noProof w:val="0"/>
          <w:color w:val="000000" w:themeColor="text1"/>
        </w:rPr>
        <w:t xml:space="preserve"> 2.87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; 95% CI: 2.01-4.01, </w:t>
      </w:r>
      <w:r w:rsidRPr="00B678F9">
        <w:rPr>
          <w:rFonts w:ascii="Times New Roman" w:hAnsi="Times New Roman"/>
          <w:i/>
          <w:noProof w:val="0"/>
          <w:color w:val="000000" w:themeColor="text1"/>
        </w:rPr>
        <w:t>p</w:t>
      </w:r>
      <w:r w:rsidRPr="00B678F9">
        <w:rPr>
          <w:rFonts w:ascii="Times New Roman" w:hAnsi="Times New Roman"/>
          <w:noProof w:val="0"/>
          <w:color w:val="000000" w:themeColor="text1"/>
        </w:rPr>
        <w:t>&lt;0.0001), microvascular inv</w:t>
      </w:r>
      <w:r>
        <w:rPr>
          <w:rFonts w:ascii="Times New Roman" w:hAnsi="Times New Roman"/>
          <w:noProof w:val="0"/>
          <w:color w:val="000000" w:themeColor="text1"/>
        </w:rPr>
        <w:t>a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sion (HR: 1.85; 95% CI: 1.08-3.19, </w:t>
      </w:r>
      <w:r w:rsidRPr="00B678F9">
        <w:rPr>
          <w:rFonts w:ascii="Times New Roman" w:hAnsi="Times New Roman"/>
          <w:i/>
          <w:noProof w:val="0"/>
          <w:color w:val="000000" w:themeColor="text1"/>
        </w:rPr>
        <w:t>p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=0.026), </w:t>
      </w:r>
      <w:r w:rsidRPr="00B678F9">
        <w:rPr>
          <w:rFonts w:ascii="Times New Roman" w:hAnsi="Times New Roman"/>
          <w:noProof w:val="0"/>
          <w:color w:val="000000"/>
        </w:rPr>
        <w:t>hepatitis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 B virus-related HCC (HR: 1.77; 95% CI: 1. 21-2.56, </w:t>
      </w:r>
      <w:r w:rsidRPr="00B678F9">
        <w:rPr>
          <w:rFonts w:ascii="Times New Roman" w:hAnsi="Times New Roman"/>
          <w:i/>
          <w:noProof w:val="0"/>
          <w:color w:val="000000" w:themeColor="text1"/>
        </w:rPr>
        <w:t>p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=0.003), high </w:t>
      </w:r>
      <w:proofErr w:type="spellStart"/>
      <w:r w:rsidRPr="00B678F9">
        <w:rPr>
          <w:rFonts w:ascii="Times New Roman" w:hAnsi="Times New Roman"/>
          <w:noProof w:val="0"/>
          <w:color w:val="000000" w:themeColor="text1"/>
        </w:rPr>
        <w:t>Axl</w:t>
      </w:r>
      <w:proofErr w:type="spellEnd"/>
      <w:r w:rsidRPr="00B678F9">
        <w:rPr>
          <w:rFonts w:ascii="Times New Roman" w:hAnsi="Times New Roman"/>
          <w:noProof w:val="0"/>
          <w:color w:val="000000" w:themeColor="text1"/>
        </w:rPr>
        <w:t xml:space="preserve"> expression (HR: 1.66; 95% CI: 1.41-1.97, </w:t>
      </w:r>
      <w:r w:rsidRPr="00B678F9">
        <w:rPr>
          <w:rFonts w:ascii="Times New Roman" w:hAnsi="Times New Roman"/>
          <w:i/>
          <w:noProof w:val="0"/>
          <w:color w:val="000000" w:themeColor="text1"/>
        </w:rPr>
        <w:t>p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&lt;0.0001), antiviral therapy (HR: 0.54; CI: 0.38-0.76, </w:t>
      </w:r>
      <w:r w:rsidRPr="00B678F9">
        <w:rPr>
          <w:rFonts w:ascii="Times New Roman" w:hAnsi="Times New Roman"/>
          <w:i/>
          <w:noProof w:val="0"/>
          <w:color w:val="000000" w:themeColor="text1"/>
        </w:rPr>
        <w:t>p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&lt;0.001) and LC3 expression (HR: 0.41; 95% CI: 0.28-0.58, </w:t>
      </w:r>
      <w:r w:rsidRPr="00B678F9">
        <w:rPr>
          <w:rFonts w:ascii="Times New Roman" w:hAnsi="Times New Roman"/>
          <w:i/>
          <w:noProof w:val="0"/>
          <w:color w:val="000000" w:themeColor="text1"/>
        </w:rPr>
        <w:t>p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&lt;0.001) were significantly </w:t>
      </w:r>
      <w:r w:rsidRPr="00B678F9">
        <w:rPr>
          <w:rFonts w:ascii="Times New Roman" w:hAnsi="Times New Roman"/>
          <w:noProof w:val="0"/>
          <w:color w:val="000000"/>
        </w:rPr>
        <w:t>associated</w:t>
      </w:r>
      <w:r w:rsidRPr="00B678F9">
        <w:rPr>
          <w:rFonts w:ascii="Times New Roman" w:hAnsi="Times New Roman"/>
          <w:noProof w:val="0"/>
          <w:color w:val="000000" w:themeColor="text1"/>
        </w:rPr>
        <w:t xml:space="preserve"> with mortality. </w:t>
      </w:r>
      <w:r w:rsidRPr="00B678F9">
        <w:rPr>
          <w:rFonts w:ascii="Times New Roman" w:hAnsi="Times New Roman"/>
          <w:noProof w:val="0"/>
          <w:kern w:val="0"/>
        </w:rPr>
        <w:t xml:space="preserve">Next, patients with a </w:t>
      </w:r>
      <w:r w:rsidRPr="00B678F9">
        <w:rPr>
          <w:rFonts w:ascii="Times New Roman" w:hAnsi="Times New Roman"/>
          <w:noProof w:val="0"/>
        </w:rPr>
        <w:t xml:space="preserve">combination of high </w:t>
      </w:r>
      <w:proofErr w:type="spellStart"/>
      <w:r w:rsidRPr="00B678F9">
        <w:rPr>
          <w:rFonts w:ascii="Times New Roman" w:hAnsi="Times New Roman"/>
          <w:noProof w:val="0"/>
        </w:rPr>
        <w:t>Axl</w:t>
      </w:r>
      <w:proofErr w:type="spellEnd"/>
      <w:r w:rsidRPr="00B678F9">
        <w:rPr>
          <w:rFonts w:ascii="Times New Roman" w:hAnsi="Times New Roman"/>
          <w:noProof w:val="0"/>
        </w:rPr>
        <w:t xml:space="preserve"> and low LC3 expression</w:t>
      </w:r>
      <w:r w:rsidRPr="00B678F9">
        <w:rPr>
          <w:rFonts w:ascii="Times New Roman" w:hAnsi="Times New Roman"/>
          <w:noProof w:val="0"/>
          <w:kern w:val="0"/>
        </w:rPr>
        <w:t xml:space="preserve"> </w:t>
      </w:r>
      <w:r w:rsidRPr="00B678F9">
        <w:rPr>
          <w:rFonts w:ascii="Times New Roman" w:hAnsi="Times New Roman"/>
          <w:noProof w:val="0"/>
        </w:rPr>
        <w:t>had the highest risk of HCC recurrence (HR:</w:t>
      </w:r>
      <w:r w:rsidRPr="00B678F9">
        <w:rPr>
          <w:rFonts w:ascii="Times New Roman" w:eastAsia="SimSun" w:hAnsi="Times New Roman"/>
          <w:noProof w:val="0"/>
          <w:lang w:eastAsia="zh-CN"/>
        </w:rPr>
        <w:t xml:space="preserve"> 6.53</w:t>
      </w:r>
      <w:r w:rsidRPr="00B678F9">
        <w:rPr>
          <w:rFonts w:ascii="Times New Roman" w:hAnsi="Times New Roman"/>
          <w:noProof w:val="0"/>
        </w:rPr>
        <w:t xml:space="preserve">; 95% </w:t>
      </w:r>
      <w:r w:rsidRPr="00B678F9">
        <w:rPr>
          <w:rFonts w:ascii="Times New Roman" w:eastAsiaTheme="minorEastAsia" w:hAnsi="Times New Roman"/>
          <w:bCs/>
          <w:noProof w:val="0"/>
          <w:kern w:val="0"/>
          <w:lang w:eastAsia="zh-CN"/>
        </w:rPr>
        <w:t>CI</w:t>
      </w:r>
      <w:r w:rsidRPr="00B678F9">
        <w:rPr>
          <w:rFonts w:ascii="Times New Roman" w:hAnsi="Times New Roman"/>
          <w:noProof w:val="0"/>
        </w:rPr>
        <w:t>: 4.11-10.4, p&lt;0.001) and mortality (HR:</w:t>
      </w:r>
      <w:r w:rsidRPr="00B678F9">
        <w:rPr>
          <w:rFonts w:ascii="Times New Roman" w:eastAsia="SimSun" w:hAnsi="Times New Roman"/>
          <w:noProof w:val="0"/>
          <w:lang w:eastAsia="zh-CN"/>
        </w:rPr>
        <w:t xml:space="preserve"> 6.66</w:t>
      </w:r>
      <w:r w:rsidRPr="00B678F9">
        <w:rPr>
          <w:rFonts w:ascii="Times New Roman" w:hAnsi="Times New Roman"/>
          <w:noProof w:val="0"/>
        </w:rPr>
        <w:t xml:space="preserve">; 95% </w:t>
      </w:r>
      <w:r w:rsidRPr="00B678F9">
        <w:rPr>
          <w:rFonts w:ascii="Times New Roman" w:eastAsiaTheme="minorEastAsia" w:hAnsi="Times New Roman"/>
          <w:bCs/>
          <w:noProof w:val="0"/>
          <w:kern w:val="0"/>
          <w:lang w:eastAsia="zh-CN"/>
        </w:rPr>
        <w:t>CI</w:t>
      </w:r>
      <w:r w:rsidRPr="00B678F9">
        <w:rPr>
          <w:rFonts w:ascii="Times New Roman" w:hAnsi="Times New Roman"/>
          <w:noProof w:val="0"/>
        </w:rPr>
        <w:t>: 4.07-10.9, p&lt;0.001).</w:t>
      </w:r>
      <w:r w:rsidRPr="00B678F9">
        <w:rPr>
          <w:rFonts w:ascii="Times New Roman" w:hAnsi="Times New Roman"/>
          <w:noProof w:val="0"/>
          <w:kern w:val="0"/>
        </w:rPr>
        <w:t xml:space="preserve"> </w:t>
      </w:r>
      <w:r>
        <w:rPr>
          <w:rFonts w:ascii="Times New Roman" w:hAnsi="Times New Roman"/>
          <w:noProof w:val="0"/>
        </w:rPr>
        <w:t>I</w:t>
      </w:r>
      <w:r w:rsidRPr="00B678F9">
        <w:rPr>
          <w:rFonts w:ascii="Times New Roman" w:hAnsi="Times New Roman"/>
          <w:noProof w:val="0"/>
        </w:rPr>
        <w:t xml:space="preserve">n patients with high </w:t>
      </w:r>
      <w:proofErr w:type="spellStart"/>
      <w:r w:rsidRPr="00B678F9">
        <w:rPr>
          <w:rFonts w:ascii="Times New Roman" w:hAnsi="Times New Roman"/>
          <w:noProof w:val="0"/>
        </w:rPr>
        <w:t>Axl</w:t>
      </w:r>
      <w:proofErr w:type="spellEnd"/>
      <w:r w:rsidRPr="00B678F9">
        <w:rPr>
          <w:rFonts w:ascii="Times New Roman" w:hAnsi="Times New Roman"/>
          <w:noProof w:val="0"/>
        </w:rPr>
        <w:t xml:space="preserve">, low LC3, and </w:t>
      </w:r>
      <w:r>
        <w:rPr>
          <w:rFonts w:ascii="Times New Roman" w:hAnsi="Times New Roman"/>
          <w:noProof w:val="0"/>
        </w:rPr>
        <w:t>combined</w:t>
      </w:r>
      <w:r w:rsidRPr="00B678F9">
        <w:rPr>
          <w:rFonts w:ascii="Times New Roman" w:hAnsi="Times New Roman"/>
          <w:noProof w:val="0"/>
        </w:rPr>
        <w:t xml:space="preserve"> high </w:t>
      </w:r>
      <w:proofErr w:type="spellStart"/>
      <w:r w:rsidRPr="00B678F9">
        <w:rPr>
          <w:rFonts w:ascii="Times New Roman" w:hAnsi="Times New Roman"/>
          <w:noProof w:val="0"/>
        </w:rPr>
        <w:t>Axl</w:t>
      </w:r>
      <w:proofErr w:type="spellEnd"/>
      <w:r w:rsidRPr="00B678F9">
        <w:rPr>
          <w:rFonts w:ascii="Times New Roman" w:hAnsi="Times New Roman"/>
          <w:noProof w:val="0"/>
        </w:rPr>
        <w:t xml:space="preserve"> and low LC3 expression, </w:t>
      </w:r>
      <w:r>
        <w:rPr>
          <w:rFonts w:ascii="Times New Roman" w:hAnsi="Times New Roman"/>
          <w:noProof w:val="0"/>
        </w:rPr>
        <w:t>t</w:t>
      </w:r>
      <w:r w:rsidRPr="00B678F9">
        <w:rPr>
          <w:rFonts w:ascii="Times New Roman" w:hAnsi="Times New Roman"/>
          <w:noProof w:val="0"/>
        </w:rPr>
        <w:t xml:space="preserve">he 5-year cumulative incidence of HCC recurrence and </w:t>
      </w:r>
      <w:r>
        <w:rPr>
          <w:rFonts w:ascii="Times New Roman" w:hAnsi="Times New Roman"/>
          <w:noProof w:val="0"/>
        </w:rPr>
        <w:t>OS</w:t>
      </w:r>
      <w:r w:rsidRPr="00B678F9">
        <w:rPr>
          <w:rFonts w:ascii="Times New Roman" w:hAnsi="Times New Roman"/>
          <w:noProof w:val="0"/>
        </w:rPr>
        <w:t xml:space="preserve"> was 77.9%, 73.3%, and 90.0% and 28.8%, 26.7%, and 16.8%</w:t>
      </w:r>
      <w:r>
        <w:rPr>
          <w:rFonts w:ascii="Times New Roman" w:hAnsi="Times New Roman"/>
          <w:noProof w:val="0"/>
        </w:rPr>
        <w:t>,</w:t>
      </w:r>
      <w:r w:rsidRPr="00B678F9">
        <w:rPr>
          <w:rFonts w:ascii="Times New Roman" w:hAnsi="Times New Roman"/>
          <w:noProof w:val="0"/>
        </w:rPr>
        <w:t xml:space="preserve"> respectively.</w:t>
      </w:r>
    </w:p>
    <w:p w14:paraId="5E3B9805" w14:textId="77777777" w:rsidR="0062498C" w:rsidRPr="00B678F9" w:rsidRDefault="0062498C" w:rsidP="0062498C">
      <w:pPr>
        <w:pStyle w:val="EndNoteBibliography"/>
        <w:spacing w:line="480" w:lineRule="auto"/>
        <w:ind w:leftChars="0" w:left="0" w:right="108" w:firstLineChars="0" w:firstLine="0"/>
        <w:rPr>
          <w:rFonts w:ascii="Times New Roman" w:hAnsi="Times New Roman" w:cs="Times New Roman"/>
          <w:b/>
          <w:noProof w:val="0"/>
          <w:kern w:val="0"/>
        </w:rPr>
      </w:pPr>
      <w:r w:rsidRPr="00B678F9">
        <w:rPr>
          <w:rFonts w:ascii="Times New Roman" w:hAnsi="Times New Roman" w:cs="Times New Roman"/>
          <w:b/>
          <w:noProof w:val="0"/>
          <w:kern w:val="0"/>
        </w:rPr>
        <w:t xml:space="preserve">Conclusion: </w:t>
      </w:r>
      <w:r w:rsidRPr="00B678F9">
        <w:rPr>
          <w:rFonts w:ascii="Times New Roman" w:hAnsi="Times New Roman" w:cs="Times New Roman"/>
          <w:noProof w:val="0"/>
          <w:kern w:val="0"/>
        </w:rPr>
        <w:t xml:space="preserve">High </w:t>
      </w:r>
      <w:proofErr w:type="spellStart"/>
      <w:r w:rsidRPr="00B678F9">
        <w:rPr>
          <w:rFonts w:ascii="Times New Roman" w:hAnsi="Times New Roman" w:cs="Times New Roman"/>
          <w:noProof w:val="0"/>
          <w:kern w:val="0"/>
        </w:rPr>
        <w:t>Axl</w:t>
      </w:r>
      <w:proofErr w:type="spellEnd"/>
      <w:r w:rsidRPr="00B678F9">
        <w:rPr>
          <w:rFonts w:ascii="Times New Roman" w:hAnsi="Times New Roman" w:cs="Times New Roman"/>
          <w:noProof w:val="0"/>
        </w:rPr>
        <w:t xml:space="preserve"> expression in tumors is associated with aggressive tumor behavior and </w:t>
      </w:r>
      <w:r>
        <w:rPr>
          <w:rFonts w:ascii="Times New Roman" w:hAnsi="Times New Roman" w:cs="Times New Roman"/>
          <w:noProof w:val="0"/>
        </w:rPr>
        <w:t>worse</w:t>
      </w:r>
      <w:r w:rsidRPr="00B678F9">
        <w:rPr>
          <w:rFonts w:ascii="Times New Roman" w:hAnsi="Times New Roman" w:cs="Times New Roman"/>
          <w:noProof w:val="0"/>
        </w:rPr>
        <w:t xml:space="preserve"> clinical outcomes.</w:t>
      </w:r>
      <w:r w:rsidRPr="00B678F9">
        <w:rPr>
          <w:rFonts w:ascii="Times New Roman" w:hAnsi="Times New Roman" w:cs="Times New Roman"/>
          <w:b/>
          <w:noProof w:val="0"/>
          <w:kern w:val="0"/>
        </w:rPr>
        <w:t xml:space="preserve"> </w:t>
      </w:r>
      <w:r w:rsidRPr="00B678F9">
        <w:rPr>
          <w:rFonts w:ascii="Times New Roman" w:hAnsi="Times New Roman" w:cs="Times New Roman"/>
          <w:noProof w:val="0"/>
          <w:kern w:val="0"/>
        </w:rPr>
        <w:t xml:space="preserve">Furthermore, </w:t>
      </w:r>
      <w:r>
        <w:rPr>
          <w:rFonts w:ascii="Times New Roman" w:hAnsi="Times New Roman" w:cs="Times New Roman"/>
          <w:noProof w:val="0"/>
          <w:kern w:val="0"/>
        </w:rPr>
        <w:t xml:space="preserve">the </w:t>
      </w:r>
      <w:r w:rsidRPr="00B678F9">
        <w:rPr>
          <w:rFonts w:ascii="Times New Roman" w:hAnsi="Times New Roman" w:cs="Times New Roman"/>
          <w:noProof w:val="0"/>
          <w:kern w:val="0"/>
        </w:rPr>
        <w:t xml:space="preserve">combination </w:t>
      </w:r>
      <w:r>
        <w:rPr>
          <w:rFonts w:ascii="Times New Roman" w:hAnsi="Times New Roman" w:cs="Times New Roman"/>
          <w:noProof w:val="0"/>
          <w:kern w:val="0"/>
        </w:rPr>
        <w:t xml:space="preserve">of </w:t>
      </w:r>
      <w:r w:rsidRPr="00B678F9">
        <w:rPr>
          <w:rFonts w:ascii="Times New Roman" w:hAnsi="Times New Roman" w:cs="Times New Roman"/>
          <w:noProof w:val="0"/>
          <w:kern w:val="0"/>
        </w:rPr>
        <w:t xml:space="preserve">high </w:t>
      </w:r>
      <w:proofErr w:type="spellStart"/>
      <w:r w:rsidRPr="00B678F9">
        <w:rPr>
          <w:rFonts w:ascii="Times New Roman" w:hAnsi="Times New Roman" w:cs="Times New Roman"/>
          <w:noProof w:val="0"/>
          <w:kern w:val="0"/>
        </w:rPr>
        <w:t>Axl</w:t>
      </w:r>
      <w:proofErr w:type="spellEnd"/>
      <w:r w:rsidRPr="00B678F9">
        <w:rPr>
          <w:rFonts w:ascii="Times New Roman" w:hAnsi="Times New Roman" w:cs="Times New Roman"/>
          <w:noProof w:val="0"/>
          <w:kern w:val="0"/>
        </w:rPr>
        <w:t xml:space="preserve"> and low LC3 expression significantly predicts poorer prognosis </w:t>
      </w:r>
      <w:r w:rsidRPr="00B678F9">
        <w:rPr>
          <w:rFonts w:ascii="Times New Roman" w:hAnsi="Times New Roman" w:cs="Times New Roman"/>
          <w:noProof w:val="0"/>
        </w:rPr>
        <w:t xml:space="preserve">in HCC patients who underwent </w:t>
      </w:r>
      <w:proofErr w:type="spellStart"/>
      <w:r w:rsidRPr="00B678F9">
        <w:rPr>
          <w:rFonts w:ascii="Times New Roman" w:hAnsi="Times New Roman" w:cs="Times New Roman"/>
          <w:noProof w:val="0"/>
        </w:rPr>
        <w:t>hepatectomy</w:t>
      </w:r>
      <w:proofErr w:type="spellEnd"/>
      <w:r w:rsidRPr="00B678F9">
        <w:rPr>
          <w:rFonts w:ascii="Times New Roman" w:hAnsi="Times New Roman" w:cs="Times New Roman"/>
          <w:noProof w:val="0"/>
        </w:rPr>
        <w:t>.</w:t>
      </w:r>
    </w:p>
    <w:p w14:paraId="2F43F34D" w14:textId="77777777" w:rsidR="0062498C" w:rsidRPr="00B678F9" w:rsidRDefault="0062498C" w:rsidP="0062498C">
      <w:pPr>
        <w:spacing w:line="480" w:lineRule="auto"/>
        <w:jc w:val="both"/>
        <w:outlineLvl w:val="0"/>
        <w:rPr>
          <w:rFonts w:ascii="Times New Roman" w:eastAsia="SimSun" w:hAnsi="Times New Roman"/>
          <w:b/>
          <w:noProof w:val="0"/>
        </w:rPr>
      </w:pPr>
      <w:r w:rsidRPr="00B678F9">
        <w:rPr>
          <w:rFonts w:ascii="Times New Roman" w:eastAsia="SimSun" w:hAnsi="Times New Roman"/>
          <w:b/>
          <w:noProof w:val="0"/>
        </w:rPr>
        <w:t>KEYWORDS</w:t>
      </w:r>
    </w:p>
    <w:p w14:paraId="5CD991A2" w14:textId="77777777" w:rsidR="0062498C" w:rsidRPr="00B678F9" w:rsidRDefault="0062498C" w:rsidP="0062498C">
      <w:pPr>
        <w:autoSpaceDE w:val="0"/>
        <w:autoSpaceDN w:val="0"/>
        <w:adjustRightInd w:val="0"/>
        <w:spacing w:line="480" w:lineRule="auto"/>
        <w:ind w:right="108"/>
        <w:jc w:val="both"/>
        <w:rPr>
          <w:rFonts w:ascii="Times New Roman" w:hAnsi="Times New Roman"/>
          <w:noProof w:val="0"/>
        </w:rPr>
      </w:pPr>
      <w:r w:rsidRPr="00B678F9">
        <w:rPr>
          <w:rFonts w:ascii="Times New Roman" w:eastAsia="SimSun" w:hAnsi="Times New Roman"/>
          <w:noProof w:val="0"/>
        </w:rPr>
        <w:t xml:space="preserve">Hepatocellular carcinoma; </w:t>
      </w:r>
      <w:proofErr w:type="spellStart"/>
      <w:r w:rsidRPr="00B678F9">
        <w:rPr>
          <w:rFonts w:ascii="Times New Roman" w:eastAsia="SimSun" w:hAnsi="Times New Roman"/>
          <w:noProof w:val="0"/>
        </w:rPr>
        <w:t>Axl</w:t>
      </w:r>
      <w:proofErr w:type="spellEnd"/>
      <w:r w:rsidRPr="00B678F9">
        <w:rPr>
          <w:rFonts w:ascii="Times New Roman" w:eastAsia="SimSun" w:hAnsi="Times New Roman"/>
          <w:noProof w:val="0"/>
        </w:rPr>
        <w:t xml:space="preserve">; Autophagy LC3; Predictors; Recurrence, </w:t>
      </w:r>
      <w:r>
        <w:rPr>
          <w:rFonts w:ascii="Times New Roman" w:eastAsia="SimSun" w:hAnsi="Times New Roman"/>
          <w:noProof w:val="0"/>
        </w:rPr>
        <w:t>Overall survival</w:t>
      </w:r>
      <w:r w:rsidRPr="00B678F9">
        <w:rPr>
          <w:rFonts w:ascii="Times New Roman" w:eastAsia="SimSun" w:hAnsi="Times New Roman"/>
          <w:noProof w:val="0"/>
        </w:rPr>
        <w:t>.</w:t>
      </w:r>
    </w:p>
    <w:p w14:paraId="4734E4CA" w14:textId="3492AFB6" w:rsidR="002C154C" w:rsidRDefault="002C154C" w:rsidP="004B4997">
      <w:pPr>
        <w:autoSpaceDE w:val="0"/>
        <w:autoSpaceDN w:val="0"/>
        <w:adjustRightInd w:val="0"/>
        <w:spacing w:line="480" w:lineRule="auto"/>
        <w:ind w:right="108"/>
        <w:jc w:val="both"/>
        <w:rPr>
          <w:rFonts w:ascii="Times New Roman" w:hAnsi="Times New Roman"/>
          <w:color w:val="000000" w:themeColor="text1"/>
          <w:kern w:val="0"/>
        </w:rPr>
      </w:pPr>
    </w:p>
    <w:p w14:paraId="2768A26E" w14:textId="77777777" w:rsidR="001D6555" w:rsidRPr="004B4997" w:rsidRDefault="001D6555" w:rsidP="004B4997">
      <w:pPr>
        <w:autoSpaceDE w:val="0"/>
        <w:autoSpaceDN w:val="0"/>
        <w:adjustRightInd w:val="0"/>
        <w:spacing w:line="480" w:lineRule="auto"/>
        <w:ind w:right="108"/>
        <w:jc w:val="both"/>
        <w:rPr>
          <w:rFonts w:ascii="Times New Roman" w:hAnsi="Times New Roman"/>
          <w:color w:val="000000" w:themeColor="text1"/>
          <w:kern w:val="0"/>
        </w:rPr>
      </w:pPr>
    </w:p>
    <w:sectPr w:rsidR="001D6555" w:rsidRPr="004B4997" w:rsidSect="00336689">
      <w:headerReference w:type="default" r:id="rId8"/>
      <w:footerReference w:type="default" r:id="rId9"/>
      <w:footerReference w:type="first" r:id="rId10"/>
      <w:pgSz w:w="11907" w:h="16839" w:code="9"/>
      <w:pgMar w:top="1134" w:right="1134" w:bottom="1134" w:left="1134" w:header="709" w:footer="709" w:gutter="0"/>
      <w:pgNumType w:start="1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AFFF643" w16cid:durableId="1FFA8430"/>
  <w16cid:commentId w16cid:paraId="28973F7C" w16cid:durableId="1FFA85B3"/>
  <w16cid:commentId w16cid:paraId="4D6B350A" w16cid:durableId="1FFA86ED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16B357" w14:textId="77777777" w:rsidR="00C66BD4" w:rsidRDefault="00C66BD4">
      <w:r>
        <w:separator/>
      </w:r>
    </w:p>
  </w:endnote>
  <w:endnote w:type="continuationSeparator" w:id="0">
    <w:p w14:paraId="7EB4F7A0" w14:textId="77777777" w:rsidR="00C66BD4" w:rsidRDefault="00C6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nio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細明體">
    <w:charset w:val="88"/>
    <w:family w:val="auto"/>
    <w:pitch w:val="variable"/>
    <w:sig w:usb0="A00002FF" w:usb1="28CFFCFA" w:usb2="00000016" w:usb3="00000000" w:csb0="00100001" w:csb1="00000000"/>
  </w:font>
  <w:font w:name="MinionPro-Regular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vOT1ef757c0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vTimes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5089498"/>
      <w:docPartObj>
        <w:docPartGallery w:val="Page Numbers (Bottom of Page)"/>
        <w:docPartUnique/>
      </w:docPartObj>
    </w:sdtPr>
    <w:sdtEndPr/>
    <w:sdtContent>
      <w:p w14:paraId="573760D4" w14:textId="77777777" w:rsidR="00E71A7F" w:rsidRDefault="00E71A7F">
        <w:pPr>
          <w:pStyle w:val="ae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C70D73">
          <w:t>1</w:t>
        </w:r>
        <w:r>
          <w:fldChar w:fldCharType="end"/>
        </w:r>
      </w:p>
    </w:sdtContent>
  </w:sdt>
  <w:p w14:paraId="028A7C3C" w14:textId="77777777" w:rsidR="00E71A7F" w:rsidRDefault="00E71A7F">
    <w:pPr>
      <w:pStyle w:val="a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9453754"/>
      <w:docPartObj>
        <w:docPartGallery w:val="Page Numbers (Bottom of Page)"/>
        <w:docPartUnique/>
      </w:docPartObj>
    </w:sdtPr>
    <w:sdtEndPr/>
    <w:sdtContent>
      <w:p w14:paraId="6CFE5BA6" w14:textId="77777777" w:rsidR="00E71A7F" w:rsidRDefault="00E71A7F">
        <w:pPr>
          <w:pStyle w:val="ae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1</w:t>
        </w:r>
        <w:r>
          <w:fldChar w:fldCharType="end"/>
        </w:r>
      </w:p>
    </w:sdtContent>
  </w:sdt>
  <w:p w14:paraId="750EEDC8" w14:textId="77777777" w:rsidR="00E71A7F" w:rsidRDefault="00E71A7F">
    <w:pPr>
      <w:pStyle w:val="a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389559" w14:textId="77777777" w:rsidR="00C66BD4" w:rsidRDefault="00C66BD4">
      <w:r>
        <w:separator/>
      </w:r>
    </w:p>
  </w:footnote>
  <w:footnote w:type="continuationSeparator" w:id="0">
    <w:p w14:paraId="7F96222E" w14:textId="77777777" w:rsidR="00C66BD4" w:rsidRDefault="00C66BD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D6DC0" w14:textId="77777777" w:rsidR="00E71A7F" w:rsidRDefault="00E71A7F" w:rsidP="00F27852">
    <w:pPr>
      <w:pStyle w:val="ac"/>
      <w:jc w:val="right"/>
    </w:pPr>
    <w:r>
      <w:t>﻿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00F77"/>
    <w:multiLevelType w:val="hybridMultilevel"/>
    <w:tmpl w:val="07C465EA"/>
    <w:lvl w:ilvl="0" w:tplc="616E3D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4DCEC66" w:tentative="1">
      <w:start w:val="1"/>
      <w:numFmt w:val="lowerLetter"/>
      <w:lvlText w:val="%2."/>
      <w:lvlJc w:val="left"/>
      <w:pPr>
        <w:ind w:left="1440" w:hanging="360"/>
      </w:pPr>
    </w:lvl>
    <w:lvl w:ilvl="2" w:tplc="988C98E6" w:tentative="1">
      <w:start w:val="1"/>
      <w:numFmt w:val="lowerRoman"/>
      <w:lvlText w:val="%3."/>
      <w:lvlJc w:val="right"/>
      <w:pPr>
        <w:ind w:left="2160" w:hanging="180"/>
      </w:pPr>
    </w:lvl>
    <w:lvl w:ilvl="3" w:tplc="4E1875D8" w:tentative="1">
      <w:start w:val="1"/>
      <w:numFmt w:val="decimal"/>
      <w:lvlText w:val="%4."/>
      <w:lvlJc w:val="left"/>
      <w:pPr>
        <w:ind w:left="2880" w:hanging="360"/>
      </w:pPr>
    </w:lvl>
    <w:lvl w:ilvl="4" w:tplc="53B016A4" w:tentative="1">
      <w:start w:val="1"/>
      <w:numFmt w:val="lowerLetter"/>
      <w:lvlText w:val="%5."/>
      <w:lvlJc w:val="left"/>
      <w:pPr>
        <w:ind w:left="3600" w:hanging="360"/>
      </w:pPr>
    </w:lvl>
    <w:lvl w:ilvl="5" w:tplc="1ACC5170" w:tentative="1">
      <w:start w:val="1"/>
      <w:numFmt w:val="lowerRoman"/>
      <w:lvlText w:val="%6."/>
      <w:lvlJc w:val="right"/>
      <w:pPr>
        <w:ind w:left="4320" w:hanging="180"/>
      </w:pPr>
    </w:lvl>
    <w:lvl w:ilvl="6" w:tplc="AD148234" w:tentative="1">
      <w:start w:val="1"/>
      <w:numFmt w:val="decimal"/>
      <w:lvlText w:val="%7."/>
      <w:lvlJc w:val="left"/>
      <w:pPr>
        <w:ind w:left="5040" w:hanging="360"/>
      </w:pPr>
    </w:lvl>
    <w:lvl w:ilvl="7" w:tplc="9A0E726C" w:tentative="1">
      <w:start w:val="1"/>
      <w:numFmt w:val="lowerLetter"/>
      <w:lvlText w:val="%8."/>
      <w:lvlJc w:val="left"/>
      <w:pPr>
        <w:ind w:left="5760" w:hanging="360"/>
      </w:pPr>
    </w:lvl>
    <w:lvl w:ilvl="8" w:tplc="06844A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37834"/>
    <w:multiLevelType w:val="hybridMultilevel"/>
    <w:tmpl w:val="7C566852"/>
    <w:lvl w:ilvl="0" w:tplc="2508FC48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E8C460E6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ABC0692E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6B4CACEA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39E8D308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6290842E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4CA0EEC6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A590263C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231678F0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>
    <w:nsid w:val="2D584D80"/>
    <w:multiLevelType w:val="hybridMultilevel"/>
    <w:tmpl w:val="221620CC"/>
    <w:lvl w:ilvl="0" w:tplc="62025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3261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CC04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A32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9A36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C054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66C0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2CDA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E07F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64048F"/>
    <w:multiLevelType w:val="multilevel"/>
    <w:tmpl w:val="2BFA8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9C3891"/>
    <w:multiLevelType w:val="multilevel"/>
    <w:tmpl w:val="7F0A1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473C94"/>
    <w:multiLevelType w:val="hybridMultilevel"/>
    <w:tmpl w:val="7526952E"/>
    <w:lvl w:ilvl="0" w:tplc="395E1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D8EE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1821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6A9B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36F3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64CF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4CA5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1EB2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38C6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196439"/>
    <w:multiLevelType w:val="hybridMultilevel"/>
    <w:tmpl w:val="5B9245F8"/>
    <w:lvl w:ilvl="0" w:tplc="CF2453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8A60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D498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3E91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A462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2229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A091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6A80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E0BF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770360"/>
    <w:multiLevelType w:val="hybridMultilevel"/>
    <w:tmpl w:val="62F4817E"/>
    <w:lvl w:ilvl="0" w:tplc="8A1009C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942E83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98C00B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D48223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EE0FE4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FD0AD2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D8866B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120F33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1746EF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C3E5883"/>
    <w:multiLevelType w:val="hybridMultilevel"/>
    <w:tmpl w:val="A7D2D0EA"/>
    <w:lvl w:ilvl="0" w:tplc="47DE6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080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E4C3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44A8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EAD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04D6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F2AD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804D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C895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/>
  <w:revisionView w:markup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ancer Biology and Medicin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dzs22x57vx254exr0lperz9vdx0p0wax9ss&quot;&gt;My EndNote Library20190121&lt;record-ids&gt;&lt;item&gt;62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2&lt;/item&gt;&lt;item&gt;93&lt;/item&gt;&lt;item&gt;94&lt;/item&gt;&lt;item&gt;95&lt;/item&gt;&lt;item&gt;97&lt;/item&gt;&lt;item&gt;98&lt;/item&gt;&lt;item&gt;99&lt;/item&gt;&lt;item&gt;100&lt;/item&gt;&lt;item&gt;101&lt;/item&gt;&lt;item&gt;102&lt;/item&gt;&lt;/record-ids&gt;&lt;/item&gt;&lt;/Libraries&gt;"/>
    <w:docVar w:name="MachineID" w:val="204|203|197|186|201|197|190|187|197|202|189|197|204|200|197|201|187|"/>
    <w:docVar w:name="Username" w:val="Quality Control Editor"/>
  </w:docVars>
  <w:rsids>
    <w:rsidRoot w:val="00091EE9"/>
    <w:rsid w:val="00000434"/>
    <w:rsid w:val="00001812"/>
    <w:rsid w:val="00003E06"/>
    <w:rsid w:val="00004B8C"/>
    <w:rsid w:val="00004C96"/>
    <w:rsid w:val="00005052"/>
    <w:rsid w:val="000062AA"/>
    <w:rsid w:val="00010D48"/>
    <w:rsid w:val="00010D5F"/>
    <w:rsid w:val="00010FC1"/>
    <w:rsid w:val="00011EDE"/>
    <w:rsid w:val="000123F2"/>
    <w:rsid w:val="00012C01"/>
    <w:rsid w:val="0001367F"/>
    <w:rsid w:val="00014FD0"/>
    <w:rsid w:val="00017709"/>
    <w:rsid w:val="00017C76"/>
    <w:rsid w:val="00020398"/>
    <w:rsid w:val="00020B02"/>
    <w:rsid w:val="00021294"/>
    <w:rsid w:val="000221A6"/>
    <w:rsid w:val="00022C22"/>
    <w:rsid w:val="00022ECA"/>
    <w:rsid w:val="00022FAE"/>
    <w:rsid w:val="00023371"/>
    <w:rsid w:val="000233E6"/>
    <w:rsid w:val="000243C8"/>
    <w:rsid w:val="00025C19"/>
    <w:rsid w:val="000278CA"/>
    <w:rsid w:val="00027C61"/>
    <w:rsid w:val="00030536"/>
    <w:rsid w:val="00030DC5"/>
    <w:rsid w:val="00030EDF"/>
    <w:rsid w:val="0003352F"/>
    <w:rsid w:val="00033CD0"/>
    <w:rsid w:val="00033EE4"/>
    <w:rsid w:val="00034DD4"/>
    <w:rsid w:val="00035615"/>
    <w:rsid w:val="00036C12"/>
    <w:rsid w:val="000374B4"/>
    <w:rsid w:val="000379C0"/>
    <w:rsid w:val="000401B7"/>
    <w:rsid w:val="00040C23"/>
    <w:rsid w:val="00041397"/>
    <w:rsid w:val="00042591"/>
    <w:rsid w:val="00044422"/>
    <w:rsid w:val="00045360"/>
    <w:rsid w:val="00045A99"/>
    <w:rsid w:val="00045B5B"/>
    <w:rsid w:val="00046682"/>
    <w:rsid w:val="00050378"/>
    <w:rsid w:val="000508F9"/>
    <w:rsid w:val="00050D0A"/>
    <w:rsid w:val="000537A6"/>
    <w:rsid w:val="00054715"/>
    <w:rsid w:val="00055251"/>
    <w:rsid w:val="000561DF"/>
    <w:rsid w:val="00060798"/>
    <w:rsid w:val="000614D5"/>
    <w:rsid w:val="00061E47"/>
    <w:rsid w:val="00063A69"/>
    <w:rsid w:val="00063C28"/>
    <w:rsid w:val="00064CFC"/>
    <w:rsid w:val="000654E6"/>
    <w:rsid w:val="00066946"/>
    <w:rsid w:val="00066A56"/>
    <w:rsid w:val="000677D5"/>
    <w:rsid w:val="00067F47"/>
    <w:rsid w:val="0007028D"/>
    <w:rsid w:val="000740DD"/>
    <w:rsid w:val="000752EB"/>
    <w:rsid w:val="00076BA4"/>
    <w:rsid w:val="00080163"/>
    <w:rsid w:val="000803AF"/>
    <w:rsid w:val="00080839"/>
    <w:rsid w:val="000808AD"/>
    <w:rsid w:val="00080B06"/>
    <w:rsid w:val="00083027"/>
    <w:rsid w:val="000844FD"/>
    <w:rsid w:val="00085B3E"/>
    <w:rsid w:val="0008789D"/>
    <w:rsid w:val="00091921"/>
    <w:rsid w:val="00091EE9"/>
    <w:rsid w:val="00092465"/>
    <w:rsid w:val="00092D52"/>
    <w:rsid w:val="0009563B"/>
    <w:rsid w:val="00095A25"/>
    <w:rsid w:val="000969AD"/>
    <w:rsid w:val="000A0BBC"/>
    <w:rsid w:val="000A213C"/>
    <w:rsid w:val="000A25F4"/>
    <w:rsid w:val="000A27E0"/>
    <w:rsid w:val="000A4206"/>
    <w:rsid w:val="000A57B6"/>
    <w:rsid w:val="000A5F44"/>
    <w:rsid w:val="000A6E67"/>
    <w:rsid w:val="000B08D5"/>
    <w:rsid w:val="000B0F81"/>
    <w:rsid w:val="000B12D3"/>
    <w:rsid w:val="000B1796"/>
    <w:rsid w:val="000B18B1"/>
    <w:rsid w:val="000B1F3D"/>
    <w:rsid w:val="000B2FE7"/>
    <w:rsid w:val="000B3DF4"/>
    <w:rsid w:val="000B589F"/>
    <w:rsid w:val="000B5BE4"/>
    <w:rsid w:val="000B66D6"/>
    <w:rsid w:val="000B6BCB"/>
    <w:rsid w:val="000B7BF2"/>
    <w:rsid w:val="000C2AAA"/>
    <w:rsid w:val="000C2C70"/>
    <w:rsid w:val="000C4E2B"/>
    <w:rsid w:val="000C6CC2"/>
    <w:rsid w:val="000C7734"/>
    <w:rsid w:val="000C7775"/>
    <w:rsid w:val="000D0979"/>
    <w:rsid w:val="000D0CCC"/>
    <w:rsid w:val="000D1247"/>
    <w:rsid w:val="000D1426"/>
    <w:rsid w:val="000D3528"/>
    <w:rsid w:val="000D3D36"/>
    <w:rsid w:val="000D512E"/>
    <w:rsid w:val="000D55EE"/>
    <w:rsid w:val="000D62CC"/>
    <w:rsid w:val="000E381C"/>
    <w:rsid w:val="000E44A1"/>
    <w:rsid w:val="000E6721"/>
    <w:rsid w:val="000E7FD6"/>
    <w:rsid w:val="000F12E0"/>
    <w:rsid w:val="000F2F15"/>
    <w:rsid w:val="000F3247"/>
    <w:rsid w:val="000F4AE5"/>
    <w:rsid w:val="000F52D5"/>
    <w:rsid w:val="000F62B6"/>
    <w:rsid w:val="000F6A0C"/>
    <w:rsid w:val="000F78F6"/>
    <w:rsid w:val="000F7D85"/>
    <w:rsid w:val="000F7FD2"/>
    <w:rsid w:val="00100B2B"/>
    <w:rsid w:val="001011E9"/>
    <w:rsid w:val="00102CF2"/>
    <w:rsid w:val="00104C3D"/>
    <w:rsid w:val="00104DCA"/>
    <w:rsid w:val="00104F59"/>
    <w:rsid w:val="00105050"/>
    <w:rsid w:val="00105102"/>
    <w:rsid w:val="0010707D"/>
    <w:rsid w:val="001107D7"/>
    <w:rsid w:val="0011103A"/>
    <w:rsid w:val="001127F6"/>
    <w:rsid w:val="00113475"/>
    <w:rsid w:val="00113A1C"/>
    <w:rsid w:val="00114C56"/>
    <w:rsid w:val="001176FE"/>
    <w:rsid w:val="00117973"/>
    <w:rsid w:val="00123022"/>
    <w:rsid w:val="00124AA8"/>
    <w:rsid w:val="00124CCD"/>
    <w:rsid w:val="00125ABA"/>
    <w:rsid w:val="00126EEC"/>
    <w:rsid w:val="001278CD"/>
    <w:rsid w:val="00130A4D"/>
    <w:rsid w:val="0013155D"/>
    <w:rsid w:val="00132C64"/>
    <w:rsid w:val="00132CD1"/>
    <w:rsid w:val="00132CD8"/>
    <w:rsid w:val="00132FBA"/>
    <w:rsid w:val="00134D91"/>
    <w:rsid w:val="00134F2B"/>
    <w:rsid w:val="00135754"/>
    <w:rsid w:val="00135894"/>
    <w:rsid w:val="00136307"/>
    <w:rsid w:val="00137D41"/>
    <w:rsid w:val="00137E73"/>
    <w:rsid w:val="001407C0"/>
    <w:rsid w:val="00142A78"/>
    <w:rsid w:val="00142F75"/>
    <w:rsid w:val="001436C6"/>
    <w:rsid w:val="00146EEA"/>
    <w:rsid w:val="0014780D"/>
    <w:rsid w:val="00147998"/>
    <w:rsid w:val="00150523"/>
    <w:rsid w:val="0015166A"/>
    <w:rsid w:val="0015279A"/>
    <w:rsid w:val="00152EC4"/>
    <w:rsid w:val="001533E3"/>
    <w:rsid w:val="00153E65"/>
    <w:rsid w:val="0015405F"/>
    <w:rsid w:val="00156135"/>
    <w:rsid w:val="0015731D"/>
    <w:rsid w:val="001573C2"/>
    <w:rsid w:val="0016318F"/>
    <w:rsid w:val="001637B0"/>
    <w:rsid w:val="00164646"/>
    <w:rsid w:val="001646C6"/>
    <w:rsid w:val="001659DE"/>
    <w:rsid w:val="00166323"/>
    <w:rsid w:val="00166B04"/>
    <w:rsid w:val="00170507"/>
    <w:rsid w:val="00171D0C"/>
    <w:rsid w:val="001723F3"/>
    <w:rsid w:val="001725C8"/>
    <w:rsid w:val="00172B0A"/>
    <w:rsid w:val="00173CF4"/>
    <w:rsid w:val="00173D77"/>
    <w:rsid w:val="00173E56"/>
    <w:rsid w:val="00174667"/>
    <w:rsid w:val="00175BEB"/>
    <w:rsid w:val="00177782"/>
    <w:rsid w:val="00181774"/>
    <w:rsid w:val="00181C66"/>
    <w:rsid w:val="00181F7A"/>
    <w:rsid w:val="001823B1"/>
    <w:rsid w:val="0018257C"/>
    <w:rsid w:val="00184E7C"/>
    <w:rsid w:val="001851F6"/>
    <w:rsid w:val="001867F6"/>
    <w:rsid w:val="00186AEF"/>
    <w:rsid w:val="00187284"/>
    <w:rsid w:val="00187DEB"/>
    <w:rsid w:val="001901E6"/>
    <w:rsid w:val="00191676"/>
    <w:rsid w:val="001939F9"/>
    <w:rsid w:val="00193B6F"/>
    <w:rsid w:val="00194A19"/>
    <w:rsid w:val="0019506B"/>
    <w:rsid w:val="001A15A3"/>
    <w:rsid w:val="001A1958"/>
    <w:rsid w:val="001A1FF5"/>
    <w:rsid w:val="001A22E6"/>
    <w:rsid w:val="001A286B"/>
    <w:rsid w:val="001A5955"/>
    <w:rsid w:val="001A5EF6"/>
    <w:rsid w:val="001A5FAE"/>
    <w:rsid w:val="001A6750"/>
    <w:rsid w:val="001A6A6C"/>
    <w:rsid w:val="001B229B"/>
    <w:rsid w:val="001B251D"/>
    <w:rsid w:val="001B2DEB"/>
    <w:rsid w:val="001B30E1"/>
    <w:rsid w:val="001B3D49"/>
    <w:rsid w:val="001B3F1C"/>
    <w:rsid w:val="001B551A"/>
    <w:rsid w:val="001B56EB"/>
    <w:rsid w:val="001B6669"/>
    <w:rsid w:val="001C1B1A"/>
    <w:rsid w:val="001C1BB6"/>
    <w:rsid w:val="001C4A5A"/>
    <w:rsid w:val="001C59D6"/>
    <w:rsid w:val="001C6EE5"/>
    <w:rsid w:val="001C72CA"/>
    <w:rsid w:val="001C7626"/>
    <w:rsid w:val="001C7C6D"/>
    <w:rsid w:val="001D2534"/>
    <w:rsid w:val="001D29F2"/>
    <w:rsid w:val="001D3E53"/>
    <w:rsid w:val="001D4661"/>
    <w:rsid w:val="001D4923"/>
    <w:rsid w:val="001D644D"/>
    <w:rsid w:val="001D6555"/>
    <w:rsid w:val="001D6F4C"/>
    <w:rsid w:val="001E16BF"/>
    <w:rsid w:val="001E18A0"/>
    <w:rsid w:val="001E18A9"/>
    <w:rsid w:val="001E3D3E"/>
    <w:rsid w:val="001E4A90"/>
    <w:rsid w:val="001E5421"/>
    <w:rsid w:val="001F07F8"/>
    <w:rsid w:val="001F0A84"/>
    <w:rsid w:val="001F146E"/>
    <w:rsid w:val="001F3949"/>
    <w:rsid w:val="001F3E9F"/>
    <w:rsid w:val="001F5120"/>
    <w:rsid w:val="001F52B5"/>
    <w:rsid w:val="001F5B86"/>
    <w:rsid w:val="001F5F3D"/>
    <w:rsid w:val="001F67B2"/>
    <w:rsid w:val="001F6AAC"/>
    <w:rsid w:val="001F6BDB"/>
    <w:rsid w:val="002005ED"/>
    <w:rsid w:val="00201093"/>
    <w:rsid w:val="00201BB2"/>
    <w:rsid w:val="002023AB"/>
    <w:rsid w:val="002024BE"/>
    <w:rsid w:val="00202512"/>
    <w:rsid w:val="00202A52"/>
    <w:rsid w:val="002042A1"/>
    <w:rsid w:val="00204643"/>
    <w:rsid w:val="00206268"/>
    <w:rsid w:val="00206EC7"/>
    <w:rsid w:val="00207448"/>
    <w:rsid w:val="002116FB"/>
    <w:rsid w:val="00211A00"/>
    <w:rsid w:val="00213A61"/>
    <w:rsid w:val="00213E74"/>
    <w:rsid w:val="00214C8C"/>
    <w:rsid w:val="00215A2C"/>
    <w:rsid w:val="0021609F"/>
    <w:rsid w:val="00216731"/>
    <w:rsid w:val="002201AB"/>
    <w:rsid w:val="0022114B"/>
    <w:rsid w:val="002245EF"/>
    <w:rsid w:val="00224610"/>
    <w:rsid w:val="00224F37"/>
    <w:rsid w:val="00224F80"/>
    <w:rsid w:val="002252F9"/>
    <w:rsid w:val="00225A09"/>
    <w:rsid w:val="00226275"/>
    <w:rsid w:val="0022643F"/>
    <w:rsid w:val="002266E4"/>
    <w:rsid w:val="002268CA"/>
    <w:rsid w:val="00226F3D"/>
    <w:rsid w:val="00227433"/>
    <w:rsid w:val="002313E6"/>
    <w:rsid w:val="002315AF"/>
    <w:rsid w:val="0023553B"/>
    <w:rsid w:val="002355B1"/>
    <w:rsid w:val="0023727C"/>
    <w:rsid w:val="00237769"/>
    <w:rsid w:val="00237807"/>
    <w:rsid w:val="00240298"/>
    <w:rsid w:val="002416CD"/>
    <w:rsid w:val="00241883"/>
    <w:rsid w:val="0024407A"/>
    <w:rsid w:val="002449D2"/>
    <w:rsid w:val="00244AA1"/>
    <w:rsid w:val="00245587"/>
    <w:rsid w:val="002455F4"/>
    <w:rsid w:val="00245BE4"/>
    <w:rsid w:val="00245F84"/>
    <w:rsid w:val="002466D5"/>
    <w:rsid w:val="0024732D"/>
    <w:rsid w:val="00247472"/>
    <w:rsid w:val="00250B18"/>
    <w:rsid w:val="002521C2"/>
    <w:rsid w:val="00252DF0"/>
    <w:rsid w:val="002531FB"/>
    <w:rsid w:val="00253298"/>
    <w:rsid w:val="00254641"/>
    <w:rsid w:val="00254D9F"/>
    <w:rsid w:val="00255A72"/>
    <w:rsid w:val="00256EAC"/>
    <w:rsid w:val="00261313"/>
    <w:rsid w:val="00261B95"/>
    <w:rsid w:val="00263B35"/>
    <w:rsid w:val="00264194"/>
    <w:rsid w:val="00264876"/>
    <w:rsid w:val="002649EC"/>
    <w:rsid w:val="00264E4D"/>
    <w:rsid w:val="00266485"/>
    <w:rsid w:val="0026664C"/>
    <w:rsid w:val="00266CBF"/>
    <w:rsid w:val="00267E60"/>
    <w:rsid w:val="00272430"/>
    <w:rsid w:val="00276576"/>
    <w:rsid w:val="00276B04"/>
    <w:rsid w:val="00280650"/>
    <w:rsid w:val="002813BE"/>
    <w:rsid w:val="0028190D"/>
    <w:rsid w:val="0028226D"/>
    <w:rsid w:val="00282D8B"/>
    <w:rsid w:val="0028333F"/>
    <w:rsid w:val="002853CE"/>
    <w:rsid w:val="00285674"/>
    <w:rsid w:val="00285BCD"/>
    <w:rsid w:val="00286187"/>
    <w:rsid w:val="00287015"/>
    <w:rsid w:val="0029232E"/>
    <w:rsid w:val="002923A2"/>
    <w:rsid w:val="002943F4"/>
    <w:rsid w:val="0029696B"/>
    <w:rsid w:val="002A04C0"/>
    <w:rsid w:val="002A0AB4"/>
    <w:rsid w:val="002A3462"/>
    <w:rsid w:val="002A3A11"/>
    <w:rsid w:val="002A3A68"/>
    <w:rsid w:val="002A455B"/>
    <w:rsid w:val="002A5432"/>
    <w:rsid w:val="002A5C67"/>
    <w:rsid w:val="002A688C"/>
    <w:rsid w:val="002A68D5"/>
    <w:rsid w:val="002A7462"/>
    <w:rsid w:val="002B31BB"/>
    <w:rsid w:val="002B6268"/>
    <w:rsid w:val="002B63CF"/>
    <w:rsid w:val="002C154C"/>
    <w:rsid w:val="002C18E2"/>
    <w:rsid w:val="002C5890"/>
    <w:rsid w:val="002C6C9A"/>
    <w:rsid w:val="002D1F4F"/>
    <w:rsid w:val="002D2B1B"/>
    <w:rsid w:val="002D2C9F"/>
    <w:rsid w:val="002D3263"/>
    <w:rsid w:val="002D3D27"/>
    <w:rsid w:val="002D4B1D"/>
    <w:rsid w:val="002D4CAF"/>
    <w:rsid w:val="002D4EC0"/>
    <w:rsid w:val="002D51E2"/>
    <w:rsid w:val="002D5EBE"/>
    <w:rsid w:val="002D6682"/>
    <w:rsid w:val="002D68AD"/>
    <w:rsid w:val="002E00C7"/>
    <w:rsid w:val="002E1310"/>
    <w:rsid w:val="002E1ACA"/>
    <w:rsid w:val="002E287D"/>
    <w:rsid w:val="002E2938"/>
    <w:rsid w:val="002E3027"/>
    <w:rsid w:val="002E34F8"/>
    <w:rsid w:val="002E49EC"/>
    <w:rsid w:val="002E49ED"/>
    <w:rsid w:val="002E4F98"/>
    <w:rsid w:val="002E53AA"/>
    <w:rsid w:val="002E5789"/>
    <w:rsid w:val="002E5F98"/>
    <w:rsid w:val="002E7571"/>
    <w:rsid w:val="002E784A"/>
    <w:rsid w:val="002F0908"/>
    <w:rsid w:val="002F1F22"/>
    <w:rsid w:val="002F213B"/>
    <w:rsid w:val="002F2A80"/>
    <w:rsid w:val="002F2EB7"/>
    <w:rsid w:val="002F3753"/>
    <w:rsid w:val="002F3777"/>
    <w:rsid w:val="002F59C6"/>
    <w:rsid w:val="002F6366"/>
    <w:rsid w:val="002F7387"/>
    <w:rsid w:val="002F78F2"/>
    <w:rsid w:val="002F7A80"/>
    <w:rsid w:val="002F7E46"/>
    <w:rsid w:val="00301ACC"/>
    <w:rsid w:val="003045DB"/>
    <w:rsid w:val="00305BF1"/>
    <w:rsid w:val="00306465"/>
    <w:rsid w:val="00306E65"/>
    <w:rsid w:val="003075C8"/>
    <w:rsid w:val="0030776E"/>
    <w:rsid w:val="00307BF8"/>
    <w:rsid w:val="00310328"/>
    <w:rsid w:val="0031057D"/>
    <w:rsid w:val="00310913"/>
    <w:rsid w:val="003109A5"/>
    <w:rsid w:val="003122A4"/>
    <w:rsid w:val="0031253A"/>
    <w:rsid w:val="0031261D"/>
    <w:rsid w:val="00313154"/>
    <w:rsid w:val="00313893"/>
    <w:rsid w:val="003146A5"/>
    <w:rsid w:val="00314C08"/>
    <w:rsid w:val="00314CEF"/>
    <w:rsid w:val="0031518F"/>
    <w:rsid w:val="00320680"/>
    <w:rsid w:val="00322C68"/>
    <w:rsid w:val="00323965"/>
    <w:rsid w:val="00326A40"/>
    <w:rsid w:val="0033381A"/>
    <w:rsid w:val="0033442D"/>
    <w:rsid w:val="003362DB"/>
    <w:rsid w:val="00336431"/>
    <w:rsid w:val="00336689"/>
    <w:rsid w:val="00336B91"/>
    <w:rsid w:val="00337476"/>
    <w:rsid w:val="003374CD"/>
    <w:rsid w:val="00341E79"/>
    <w:rsid w:val="00343D17"/>
    <w:rsid w:val="0034417F"/>
    <w:rsid w:val="0034770D"/>
    <w:rsid w:val="00351223"/>
    <w:rsid w:val="0035233E"/>
    <w:rsid w:val="00353BC4"/>
    <w:rsid w:val="00353CC0"/>
    <w:rsid w:val="00353D50"/>
    <w:rsid w:val="003541FB"/>
    <w:rsid w:val="00355B44"/>
    <w:rsid w:val="003572AA"/>
    <w:rsid w:val="00357678"/>
    <w:rsid w:val="003617EB"/>
    <w:rsid w:val="00362362"/>
    <w:rsid w:val="00362428"/>
    <w:rsid w:val="003629D7"/>
    <w:rsid w:val="0036386B"/>
    <w:rsid w:val="0036394B"/>
    <w:rsid w:val="0036415C"/>
    <w:rsid w:val="00364A04"/>
    <w:rsid w:val="00367672"/>
    <w:rsid w:val="003678C0"/>
    <w:rsid w:val="00367CAC"/>
    <w:rsid w:val="003701FB"/>
    <w:rsid w:val="00370650"/>
    <w:rsid w:val="003721BF"/>
    <w:rsid w:val="00372223"/>
    <w:rsid w:val="0037277B"/>
    <w:rsid w:val="00374A2F"/>
    <w:rsid w:val="003753C8"/>
    <w:rsid w:val="00380145"/>
    <w:rsid w:val="00380A8E"/>
    <w:rsid w:val="0038113E"/>
    <w:rsid w:val="0038125B"/>
    <w:rsid w:val="003822D4"/>
    <w:rsid w:val="00383CBA"/>
    <w:rsid w:val="00383E77"/>
    <w:rsid w:val="00384625"/>
    <w:rsid w:val="00384655"/>
    <w:rsid w:val="00384F12"/>
    <w:rsid w:val="00386E61"/>
    <w:rsid w:val="0039072D"/>
    <w:rsid w:val="003912AC"/>
    <w:rsid w:val="0039138B"/>
    <w:rsid w:val="0039219F"/>
    <w:rsid w:val="00392668"/>
    <w:rsid w:val="003932D6"/>
    <w:rsid w:val="0039336E"/>
    <w:rsid w:val="0039418E"/>
    <w:rsid w:val="003948CD"/>
    <w:rsid w:val="00395E81"/>
    <w:rsid w:val="003A01F3"/>
    <w:rsid w:val="003A0426"/>
    <w:rsid w:val="003A1843"/>
    <w:rsid w:val="003A1CC9"/>
    <w:rsid w:val="003A25D6"/>
    <w:rsid w:val="003A3314"/>
    <w:rsid w:val="003A5209"/>
    <w:rsid w:val="003B022C"/>
    <w:rsid w:val="003B2282"/>
    <w:rsid w:val="003B33F6"/>
    <w:rsid w:val="003B4113"/>
    <w:rsid w:val="003B5196"/>
    <w:rsid w:val="003B560B"/>
    <w:rsid w:val="003B5C99"/>
    <w:rsid w:val="003B5D14"/>
    <w:rsid w:val="003B5EB7"/>
    <w:rsid w:val="003B68A6"/>
    <w:rsid w:val="003B701D"/>
    <w:rsid w:val="003C2B23"/>
    <w:rsid w:val="003C5302"/>
    <w:rsid w:val="003C709C"/>
    <w:rsid w:val="003D0073"/>
    <w:rsid w:val="003D0186"/>
    <w:rsid w:val="003D17C9"/>
    <w:rsid w:val="003D2DD1"/>
    <w:rsid w:val="003D3417"/>
    <w:rsid w:val="003D5747"/>
    <w:rsid w:val="003D5815"/>
    <w:rsid w:val="003D5E9B"/>
    <w:rsid w:val="003D66A6"/>
    <w:rsid w:val="003D6780"/>
    <w:rsid w:val="003E448F"/>
    <w:rsid w:val="003E5CB8"/>
    <w:rsid w:val="003E5EC5"/>
    <w:rsid w:val="003E664E"/>
    <w:rsid w:val="003E74B3"/>
    <w:rsid w:val="003E7637"/>
    <w:rsid w:val="003F1425"/>
    <w:rsid w:val="003F16EF"/>
    <w:rsid w:val="003F2D1D"/>
    <w:rsid w:val="003F2D2C"/>
    <w:rsid w:val="003F6397"/>
    <w:rsid w:val="003F7E22"/>
    <w:rsid w:val="004005E0"/>
    <w:rsid w:val="00400F7C"/>
    <w:rsid w:val="00402E40"/>
    <w:rsid w:val="00403964"/>
    <w:rsid w:val="00403A3C"/>
    <w:rsid w:val="0040541A"/>
    <w:rsid w:val="0040577B"/>
    <w:rsid w:val="00405ACD"/>
    <w:rsid w:val="00407124"/>
    <w:rsid w:val="004078A5"/>
    <w:rsid w:val="004107CB"/>
    <w:rsid w:val="00411E19"/>
    <w:rsid w:val="00412389"/>
    <w:rsid w:val="00412E6F"/>
    <w:rsid w:val="0041356A"/>
    <w:rsid w:val="00413841"/>
    <w:rsid w:val="00414104"/>
    <w:rsid w:val="00414B92"/>
    <w:rsid w:val="00415ECE"/>
    <w:rsid w:val="00415F30"/>
    <w:rsid w:val="00420496"/>
    <w:rsid w:val="00421210"/>
    <w:rsid w:val="0042220A"/>
    <w:rsid w:val="0042440E"/>
    <w:rsid w:val="004252E1"/>
    <w:rsid w:val="00426A3E"/>
    <w:rsid w:val="00430952"/>
    <w:rsid w:val="00433A47"/>
    <w:rsid w:val="004341C2"/>
    <w:rsid w:val="004347BE"/>
    <w:rsid w:val="00434AF5"/>
    <w:rsid w:val="00435FC6"/>
    <w:rsid w:val="00435FEC"/>
    <w:rsid w:val="00436400"/>
    <w:rsid w:val="00436CCA"/>
    <w:rsid w:val="00436EF4"/>
    <w:rsid w:val="0043708A"/>
    <w:rsid w:val="00441089"/>
    <w:rsid w:val="00441208"/>
    <w:rsid w:val="00442BF7"/>
    <w:rsid w:val="00442D4B"/>
    <w:rsid w:val="00442DF9"/>
    <w:rsid w:val="0044306D"/>
    <w:rsid w:val="0044497C"/>
    <w:rsid w:val="004453D2"/>
    <w:rsid w:val="0045080A"/>
    <w:rsid w:val="0045095D"/>
    <w:rsid w:val="00450A42"/>
    <w:rsid w:val="004511CE"/>
    <w:rsid w:val="00451424"/>
    <w:rsid w:val="00453C56"/>
    <w:rsid w:val="00455DE6"/>
    <w:rsid w:val="00457F94"/>
    <w:rsid w:val="004614C8"/>
    <w:rsid w:val="00463270"/>
    <w:rsid w:val="00463384"/>
    <w:rsid w:val="00464386"/>
    <w:rsid w:val="00465C86"/>
    <w:rsid w:val="0046642D"/>
    <w:rsid w:val="004715AC"/>
    <w:rsid w:val="00471F57"/>
    <w:rsid w:val="00472267"/>
    <w:rsid w:val="00472EAE"/>
    <w:rsid w:val="00473BCE"/>
    <w:rsid w:val="00473C61"/>
    <w:rsid w:val="00474C8F"/>
    <w:rsid w:val="00476227"/>
    <w:rsid w:val="00477693"/>
    <w:rsid w:val="00477C94"/>
    <w:rsid w:val="00480073"/>
    <w:rsid w:val="0048063D"/>
    <w:rsid w:val="00482876"/>
    <w:rsid w:val="00482971"/>
    <w:rsid w:val="00482AEC"/>
    <w:rsid w:val="004841BA"/>
    <w:rsid w:val="0048540B"/>
    <w:rsid w:val="0048606E"/>
    <w:rsid w:val="0048618E"/>
    <w:rsid w:val="00486D11"/>
    <w:rsid w:val="00487484"/>
    <w:rsid w:val="004876E8"/>
    <w:rsid w:val="00487F84"/>
    <w:rsid w:val="00491A1E"/>
    <w:rsid w:val="00493095"/>
    <w:rsid w:val="00493828"/>
    <w:rsid w:val="00493A34"/>
    <w:rsid w:val="00494DC2"/>
    <w:rsid w:val="0049668E"/>
    <w:rsid w:val="00496DE2"/>
    <w:rsid w:val="00497E8C"/>
    <w:rsid w:val="004A1192"/>
    <w:rsid w:val="004A1738"/>
    <w:rsid w:val="004A191F"/>
    <w:rsid w:val="004A1E97"/>
    <w:rsid w:val="004A2242"/>
    <w:rsid w:val="004A23A3"/>
    <w:rsid w:val="004A267A"/>
    <w:rsid w:val="004A33A5"/>
    <w:rsid w:val="004A36AC"/>
    <w:rsid w:val="004A4274"/>
    <w:rsid w:val="004A45D2"/>
    <w:rsid w:val="004A62BC"/>
    <w:rsid w:val="004A6B6C"/>
    <w:rsid w:val="004A7B46"/>
    <w:rsid w:val="004B0BF5"/>
    <w:rsid w:val="004B20EA"/>
    <w:rsid w:val="004B22E1"/>
    <w:rsid w:val="004B32D7"/>
    <w:rsid w:val="004B3F23"/>
    <w:rsid w:val="004B4997"/>
    <w:rsid w:val="004B5ED1"/>
    <w:rsid w:val="004B649B"/>
    <w:rsid w:val="004B671F"/>
    <w:rsid w:val="004B6C3F"/>
    <w:rsid w:val="004B7421"/>
    <w:rsid w:val="004B749D"/>
    <w:rsid w:val="004B7A1D"/>
    <w:rsid w:val="004B7B46"/>
    <w:rsid w:val="004C0B11"/>
    <w:rsid w:val="004C1DF6"/>
    <w:rsid w:val="004C271F"/>
    <w:rsid w:val="004C298C"/>
    <w:rsid w:val="004C4276"/>
    <w:rsid w:val="004C60FE"/>
    <w:rsid w:val="004D10BD"/>
    <w:rsid w:val="004D1729"/>
    <w:rsid w:val="004D1A1E"/>
    <w:rsid w:val="004D4D2C"/>
    <w:rsid w:val="004D4E38"/>
    <w:rsid w:val="004D5651"/>
    <w:rsid w:val="004D613C"/>
    <w:rsid w:val="004D6C3B"/>
    <w:rsid w:val="004D74CE"/>
    <w:rsid w:val="004E0249"/>
    <w:rsid w:val="004E04ED"/>
    <w:rsid w:val="004E0EAC"/>
    <w:rsid w:val="004E1424"/>
    <w:rsid w:val="004E14F3"/>
    <w:rsid w:val="004E1684"/>
    <w:rsid w:val="004E1961"/>
    <w:rsid w:val="004E1E2B"/>
    <w:rsid w:val="004E1FA6"/>
    <w:rsid w:val="004E2985"/>
    <w:rsid w:val="004E376A"/>
    <w:rsid w:val="004E418B"/>
    <w:rsid w:val="004E641F"/>
    <w:rsid w:val="004E6B02"/>
    <w:rsid w:val="004E6D33"/>
    <w:rsid w:val="004E6DDC"/>
    <w:rsid w:val="004E7442"/>
    <w:rsid w:val="004E7B38"/>
    <w:rsid w:val="004F0CBE"/>
    <w:rsid w:val="004F2A10"/>
    <w:rsid w:val="004F323D"/>
    <w:rsid w:val="004F4434"/>
    <w:rsid w:val="004F541E"/>
    <w:rsid w:val="004F7064"/>
    <w:rsid w:val="004F79F9"/>
    <w:rsid w:val="005000EF"/>
    <w:rsid w:val="00501484"/>
    <w:rsid w:val="00501733"/>
    <w:rsid w:val="005017E5"/>
    <w:rsid w:val="005035BD"/>
    <w:rsid w:val="0050399F"/>
    <w:rsid w:val="00504969"/>
    <w:rsid w:val="005049D3"/>
    <w:rsid w:val="0050667F"/>
    <w:rsid w:val="005070A0"/>
    <w:rsid w:val="0050721D"/>
    <w:rsid w:val="00510A50"/>
    <w:rsid w:val="00512183"/>
    <w:rsid w:val="00514BD0"/>
    <w:rsid w:val="0051550F"/>
    <w:rsid w:val="0051561B"/>
    <w:rsid w:val="00516E25"/>
    <w:rsid w:val="00517780"/>
    <w:rsid w:val="00517E4E"/>
    <w:rsid w:val="00517FDA"/>
    <w:rsid w:val="00520EEC"/>
    <w:rsid w:val="00523B38"/>
    <w:rsid w:val="00525086"/>
    <w:rsid w:val="005253CB"/>
    <w:rsid w:val="00525533"/>
    <w:rsid w:val="00525589"/>
    <w:rsid w:val="005269D4"/>
    <w:rsid w:val="00527133"/>
    <w:rsid w:val="00527859"/>
    <w:rsid w:val="005318D8"/>
    <w:rsid w:val="0053194F"/>
    <w:rsid w:val="00531C0C"/>
    <w:rsid w:val="005320A0"/>
    <w:rsid w:val="005324ED"/>
    <w:rsid w:val="00532F91"/>
    <w:rsid w:val="0053358C"/>
    <w:rsid w:val="005335FA"/>
    <w:rsid w:val="00537F42"/>
    <w:rsid w:val="00540EF1"/>
    <w:rsid w:val="005410AB"/>
    <w:rsid w:val="00541978"/>
    <w:rsid w:val="00542096"/>
    <w:rsid w:val="00543379"/>
    <w:rsid w:val="00543521"/>
    <w:rsid w:val="00543A56"/>
    <w:rsid w:val="00544C6A"/>
    <w:rsid w:val="00545A9B"/>
    <w:rsid w:val="0054733B"/>
    <w:rsid w:val="00547D0B"/>
    <w:rsid w:val="00547DC7"/>
    <w:rsid w:val="00550617"/>
    <w:rsid w:val="005528C4"/>
    <w:rsid w:val="00552952"/>
    <w:rsid w:val="00552F32"/>
    <w:rsid w:val="00556C3E"/>
    <w:rsid w:val="00560EF1"/>
    <w:rsid w:val="00561CDD"/>
    <w:rsid w:val="00562619"/>
    <w:rsid w:val="0056366D"/>
    <w:rsid w:val="00564118"/>
    <w:rsid w:val="00564E87"/>
    <w:rsid w:val="00565D98"/>
    <w:rsid w:val="00570830"/>
    <w:rsid w:val="005708BD"/>
    <w:rsid w:val="00576146"/>
    <w:rsid w:val="005817EC"/>
    <w:rsid w:val="00582098"/>
    <w:rsid w:val="0058232A"/>
    <w:rsid w:val="005831FF"/>
    <w:rsid w:val="00583987"/>
    <w:rsid w:val="00583D21"/>
    <w:rsid w:val="00584013"/>
    <w:rsid w:val="005843EC"/>
    <w:rsid w:val="00594EE8"/>
    <w:rsid w:val="00595F4C"/>
    <w:rsid w:val="005966E5"/>
    <w:rsid w:val="00596903"/>
    <w:rsid w:val="005970FE"/>
    <w:rsid w:val="00597DCD"/>
    <w:rsid w:val="005A0DF5"/>
    <w:rsid w:val="005A1F53"/>
    <w:rsid w:val="005A1F6D"/>
    <w:rsid w:val="005A308F"/>
    <w:rsid w:val="005A3A9B"/>
    <w:rsid w:val="005A3D84"/>
    <w:rsid w:val="005A4CCB"/>
    <w:rsid w:val="005A5EE0"/>
    <w:rsid w:val="005A6349"/>
    <w:rsid w:val="005A7637"/>
    <w:rsid w:val="005B00D3"/>
    <w:rsid w:val="005B0B63"/>
    <w:rsid w:val="005B0C1C"/>
    <w:rsid w:val="005B1181"/>
    <w:rsid w:val="005B29BE"/>
    <w:rsid w:val="005B39D1"/>
    <w:rsid w:val="005B4195"/>
    <w:rsid w:val="005B5393"/>
    <w:rsid w:val="005C0690"/>
    <w:rsid w:val="005C1860"/>
    <w:rsid w:val="005C1C2D"/>
    <w:rsid w:val="005C279F"/>
    <w:rsid w:val="005C4ED9"/>
    <w:rsid w:val="005C5158"/>
    <w:rsid w:val="005C56DD"/>
    <w:rsid w:val="005C5A42"/>
    <w:rsid w:val="005C5CA0"/>
    <w:rsid w:val="005C6933"/>
    <w:rsid w:val="005C7660"/>
    <w:rsid w:val="005D09D0"/>
    <w:rsid w:val="005D0F66"/>
    <w:rsid w:val="005D1A81"/>
    <w:rsid w:val="005D2B17"/>
    <w:rsid w:val="005D2F62"/>
    <w:rsid w:val="005D401E"/>
    <w:rsid w:val="005D4B7E"/>
    <w:rsid w:val="005E119B"/>
    <w:rsid w:val="005E132A"/>
    <w:rsid w:val="005E1FF8"/>
    <w:rsid w:val="005E2547"/>
    <w:rsid w:val="005E3E22"/>
    <w:rsid w:val="005E57EF"/>
    <w:rsid w:val="005E5B85"/>
    <w:rsid w:val="005E5C9B"/>
    <w:rsid w:val="005E5D73"/>
    <w:rsid w:val="005E7618"/>
    <w:rsid w:val="005E7A9B"/>
    <w:rsid w:val="005E7EFD"/>
    <w:rsid w:val="005F0ABB"/>
    <w:rsid w:val="005F133F"/>
    <w:rsid w:val="005F5E3F"/>
    <w:rsid w:val="0060024C"/>
    <w:rsid w:val="006006F0"/>
    <w:rsid w:val="00605B95"/>
    <w:rsid w:val="00606A98"/>
    <w:rsid w:val="00610268"/>
    <w:rsid w:val="006127F0"/>
    <w:rsid w:val="00613FD1"/>
    <w:rsid w:val="00614734"/>
    <w:rsid w:val="00615603"/>
    <w:rsid w:val="0061599C"/>
    <w:rsid w:val="00615C6A"/>
    <w:rsid w:val="00616A53"/>
    <w:rsid w:val="00616BF2"/>
    <w:rsid w:val="00617958"/>
    <w:rsid w:val="00617D01"/>
    <w:rsid w:val="006214DA"/>
    <w:rsid w:val="00621826"/>
    <w:rsid w:val="00621ED1"/>
    <w:rsid w:val="006235D0"/>
    <w:rsid w:val="0062498C"/>
    <w:rsid w:val="00625236"/>
    <w:rsid w:val="00625706"/>
    <w:rsid w:val="006308FF"/>
    <w:rsid w:val="00630938"/>
    <w:rsid w:val="00630B9B"/>
    <w:rsid w:val="00630F74"/>
    <w:rsid w:val="0063104B"/>
    <w:rsid w:val="00631296"/>
    <w:rsid w:val="006341E9"/>
    <w:rsid w:val="00636911"/>
    <w:rsid w:val="00637AE1"/>
    <w:rsid w:val="006403BF"/>
    <w:rsid w:val="00640665"/>
    <w:rsid w:val="0064119C"/>
    <w:rsid w:val="006421B3"/>
    <w:rsid w:val="00642663"/>
    <w:rsid w:val="00643096"/>
    <w:rsid w:val="0064313B"/>
    <w:rsid w:val="006435AC"/>
    <w:rsid w:val="00644212"/>
    <w:rsid w:val="006449EB"/>
    <w:rsid w:val="0064563C"/>
    <w:rsid w:val="0064595F"/>
    <w:rsid w:val="00646FF3"/>
    <w:rsid w:val="00647173"/>
    <w:rsid w:val="00647B7D"/>
    <w:rsid w:val="00650B81"/>
    <w:rsid w:val="00650D45"/>
    <w:rsid w:val="00652412"/>
    <w:rsid w:val="00653332"/>
    <w:rsid w:val="00660B8A"/>
    <w:rsid w:val="00660DC3"/>
    <w:rsid w:val="00660EB0"/>
    <w:rsid w:val="006611E4"/>
    <w:rsid w:val="0066218B"/>
    <w:rsid w:val="00662BEF"/>
    <w:rsid w:val="00662D9D"/>
    <w:rsid w:val="00663859"/>
    <w:rsid w:val="00663E5E"/>
    <w:rsid w:val="0066531F"/>
    <w:rsid w:val="00666436"/>
    <w:rsid w:val="00666A95"/>
    <w:rsid w:val="00667A0D"/>
    <w:rsid w:val="00667CE4"/>
    <w:rsid w:val="00671D85"/>
    <w:rsid w:val="006720C2"/>
    <w:rsid w:val="00672861"/>
    <w:rsid w:val="00673371"/>
    <w:rsid w:val="006737B1"/>
    <w:rsid w:val="00673F55"/>
    <w:rsid w:val="00676F0E"/>
    <w:rsid w:val="0067710E"/>
    <w:rsid w:val="0067770E"/>
    <w:rsid w:val="00677DFA"/>
    <w:rsid w:val="00680A37"/>
    <w:rsid w:val="00680C56"/>
    <w:rsid w:val="00680D37"/>
    <w:rsid w:val="006835F2"/>
    <w:rsid w:val="0068539B"/>
    <w:rsid w:val="00691AD7"/>
    <w:rsid w:val="00693315"/>
    <w:rsid w:val="00693D9B"/>
    <w:rsid w:val="006954DF"/>
    <w:rsid w:val="00695B92"/>
    <w:rsid w:val="006961B3"/>
    <w:rsid w:val="006971FD"/>
    <w:rsid w:val="00697A8D"/>
    <w:rsid w:val="006A2E7D"/>
    <w:rsid w:val="006A44BE"/>
    <w:rsid w:val="006A6AF8"/>
    <w:rsid w:val="006A6BF4"/>
    <w:rsid w:val="006A6C0F"/>
    <w:rsid w:val="006A6C59"/>
    <w:rsid w:val="006A701F"/>
    <w:rsid w:val="006A7B31"/>
    <w:rsid w:val="006B0920"/>
    <w:rsid w:val="006B0C83"/>
    <w:rsid w:val="006B1670"/>
    <w:rsid w:val="006B19A8"/>
    <w:rsid w:val="006B4072"/>
    <w:rsid w:val="006B42B6"/>
    <w:rsid w:val="006B6243"/>
    <w:rsid w:val="006B763A"/>
    <w:rsid w:val="006B77D5"/>
    <w:rsid w:val="006B7CFB"/>
    <w:rsid w:val="006B7E0D"/>
    <w:rsid w:val="006C0586"/>
    <w:rsid w:val="006C07C7"/>
    <w:rsid w:val="006C07D3"/>
    <w:rsid w:val="006C115A"/>
    <w:rsid w:val="006C17F7"/>
    <w:rsid w:val="006C1AC7"/>
    <w:rsid w:val="006C367C"/>
    <w:rsid w:val="006C3C8D"/>
    <w:rsid w:val="006C3D91"/>
    <w:rsid w:val="006C3E7D"/>
    <w:rsid w:val="006C4BB5"/>
    <w:rsid w:val="006C581D"/>
    <w:rsid w:val="006C79D0"/>
    <w:rsid w:val="006D055A"/>
    <w:rsid w:val="006D0576"/>
    <w:rsid w:val="006D072F"/>
    <w:rsid w:val="006D0A44"/>
    <w:rsid w:val="006D1442"/>
    <w:rsid w:val="006D25AB"/>
    <w:rsid w:val="006D2664"/>
    <w:rsid w:val="006D5426"/>
    <w:rsid w:val="006D5933"/>
    <w:rsid w:val="006D63B9"/>
    <w:rsid w:val="006D7D16"/>
    <w:rsid w:val="006E1CB9"/>
    <w:rsid w:val="006E4DC4"/>
    <w:rsid w:val="006E50A8"/>
    <w:rsid w:val="006E536F"/>
    <w:rsid w:val="006E62D2"/>
    <w:rsid w:val="006E6606"/>
    <w:rsid w:val="006F1339"/>
    <w:rsid w:val="006F2218"/>
    <w:rsid w:val="006F2220"/>
    <w:rsid w:val="006F2F35"/>
    <w:rsid w:val="006F6070"/>
    <w:rsid w:val="006F62AF"/>
    <w:rsid w:val="00701C68"/>
    <w:rsid w:val="00704409"/>
    <w:rsid w:val="0070492B"/>
    <w:rsid w:val="007067BD"/>
    <w:rsid w:val="0070799E"/>
    <w:rsid w:val="00710DAC"/>
    <w:rsid w:val="00710FEB"/>
    <w:rsid w:val="00714F46"/>
    <w:rsid w:val="007153D0"/>
    <w:rsid w:val="007204A8"/>
    <w:rsid w:val="00720C2B"/>
    <w:rsid w:val="00721FFF"/>
    <w:rsid w:val="00722085"/>
    <w:rsid w:val="0072324E"/>
    <w:rsid w:val="007244F8"/>
    <w:rsid w:val="00726F98"/>
    <w:rsid w:val="00727134"/>
    <w:rsid w:val="00730AE5"/>
    <w:rsid w:val="0073232A"/>
    <w:rsid w:val="00734610"/>
    <w:rsid w:val="0073498B"/>
    <w:rsid w:val="007359F9"/>
    <w:rsid w:val="007368A7"/>
    <w:rsid w:val="00737638"/>
    <w:rsid w:val="007379F8"/>
    <w:rsid w:val="007404FA"/>
    <w:rsid w:val="0074116B"/>
    <w:rsid w:val="00742292"/>
    <w:rsid w:val="0074462A"/>
    <w:rsid w:val="007459A1"/>
    <w:rsid w:val="00747599"/>
    <w:rsid w:val="00747614"/>
    <w:rsid w:val="007509AD"/>
    <w:rsid w:val="00751738"/>
    <w:rsid w:val="00753E10"/>
    <w:rsid w:val="00753F0B"/>
    <w:rsid w:val="007545F4"/>
    <w:rsid w:val="00754FF0"/>
    <w:rsid w:val="00756157"/>
    <w:rsid w:val="00756AA6"/>
    <w:rsid w:val="00760578"/>
    <w:rsid w:val="007616D4"/>
    <w:rsid w:val="00761BB1"/>
    <w:rsid w:val="00764F59"/>
    <w:rsid w:val="00765D86"/>
    <w:rsid w:val="00766B56"/>
    <w:rsid w:val="00767696"/>
    <w:rsid w:val="00767B08"/>
    <w:rsid w:val="00770EE6"/>
    <w:rsid w:val="0077124B"/>
    <w:rsid w:val="0077155E"/>
    <w:rsid w:val="00772E94"/>
    <w:rsid w:val="0077325C"/>
    <w:rsid w:val="007761F6"/>
    <w:rsid w:val="007774CD"/>
    <w:rsid w:val="00780B2D"/>
    <w:rsid w:val="007822A8"/>
    <w:rsid w:val="0078350A"/>
    <w:rsid w:val="00783754"/>
    <w:rsid w:val="00785067"/>
    <w:rsid w:val="0078516E"/>
    <w:rsid w:val="00786892"/>
    <w:rsid w:val="0079117C"/>
    <w:rsid w:val="007943B5"/>
    <w:rsid w:val="00795E29"/>
    <w:rsid w:val="007966D4"/>
    <w:rsid w:val="007973EB"/>
    <w:rsid w:val="007A0A87"/>
    <w:rsid w:val="007A3464"/>
    <w:rsid w:val="007A3597"/>
    <w:rsid w:val="007A58E2"/>
    <w:rsid w:val="007A6797"/>
    <w:rsid w:val="007A717B"/>
    <w:rsid w:val="007B07FA"/>
    <w:rsid w:val="007B0F25"/>
    <w:rsid w:val="007B116D"/>
    <w:rsid w:val="007B1A04"/>
    <w:rsid w:val="007B2613"/>
    <w:rsid w:val="007B2B9D"/>
    <w:rsid w:val="007B2D4D"/>
    <w:rsid w:val="007B4527"/>
    <w:rsid w:val="007B47B2"/>
    <w:rsid w:val="007B4E3E"/>
    <w:rsid w:val="007B4E47"/>
    <w:rsid w:val="007B6456"/>
    <w:rsid w:val="007B6FF5"/>
    <w:rsid w:val="007B768D"/>
    <w:rsid w:val="007B7AEF"/>
    <w:rsid w:val="007B7C17"/>
    <w:rsid w:val="007C0910"/>
    <w:rsid w:val="007C0E59"/>
    <w:rsid w:val="007C11DB"/>
    <w:rsid w:val="007C2368"/>
    <w:rsid w:val="007C2FF4"/>
    <w:rsid w:val="007C42D9"/>
    <w:rsid w:val="007C64A9"/>
    <w:rsid w:val="007C752D"/>
    <w:rsid w:val="007C7DC0"/>
    <w:rsid w:val="007D0C68"/>
    <w:rsid w:val="007D154A"/>
    <w:rsid w:val="007D1582"/>
    <w:rsid w:val="007D15C7"/>
    <w:rsid w:val="007D1C5F"/>
    <w:rsid w:val="007D3177"/>
    <w:rsid w:val="007D4254"/>
    <w:rsid w:val="007D56BB"/>
    <w:rsid w:val="007D581C"/>
    <w:rsid w:val="007D72EA"/>
    <w:rsid w:val="007D75C0"/>
    <w:rsid w:val="007E0609"/>
    <w:rsid w:val="007E1110"/>
    <w:rsid w:val="007E19DE"/>
    <w:rsid w:val="007E2791"/>
    <w:rsid w:val="007E38BB"/>
    <w:rsid w:val="007E5807"/>
    <w:rsid w:val="007E6387"/>
    <w:rsid w:val="007E64F1"/>
    <w:rsid w:val="007F1583"/>
    <w:rsid w:val="007F175E"/>
    <w:rsid w:val="007F23B2"/>
    <w:rsid w:val="007F23FE"/>
    <w:rsid w:val="007F405D"/>
    <w:rsid w:val="007F51AF"/>
    <w:rsid w:val="007F65D4"/>
    <w:rsid w:val="007F6EA1"/>
    <w:rsid w:val="007F71E4"/>
    <w:rsid w:val="0080109A"/>
    <w:rsid w:val="0080144D"/>
    <w:rsid w:val="00802382"/>
    <w:rsid w:val="008028AB"/>
    <w:rsid w:val="00802E7E"/>
    <w:rsid w:val="008049BD"/>
    <w:rsid w:val="008068A1"/>
    <w:rsid w:val="00806DD6"/>
    <w:rsid w:val="00811302"/>
    <w:rsid w:val="00811B4B"/>
    <w:rsid w:val="00811BDB"/>
    <w:rsid w:val="00813286"/>
    <w:rsid w:val="00815AD9"/>
    <w:rsid w:val="00816B7E"/>
    <w:rsid w:val="00816BF5"/>
    <w:rsid w:val="00817230"/>
    <w:rsid w:val="00821E38"/>
    <w:rsid w:val="00823B4F"/>
    <w:rsid w:val="00825040"/>
    <w:rsid w:val="00825B01"/>
    <w:rsid w:val="00827B74"/>
    <w:rsid w:val="0083015F"/>
    <w:rsid w:val="00830C52"/>
    <w:rsid w:val="008318EE"/>
    <w:rsid w:val="008325B8"/>
    <w:rsid w:val="008331AC"/>
    <w:rsid w:val="00834394"/>
    <w:rsid w:val="00835081"/>
    <w:rsid w:val="00836218"/>
    <w:rsid w:val="008401AA"/>
    <w:rsid w:val="008409A0"/>
    <w:rsid w:val="008412EB"/>
    <w:rsid w:val="00841775"/>
    <w:rsid w:val="00841A2A"/>
    <w:rsid w:val="008427A6"/>
    <w:rsid w:val="00843882"/>
    <w:rsid w:val="00844D77"/>
    <w:rsid w:val="00846330"/>
    <w:rsid w:val="00846989"/>
    <w:rsid w:val="00847091"/>
    <w:rsid w:val="00851413"/>
    <w:rsid w:val="008515F1"/>
    <w:rsid w:val="0085531F"/>
    <w:rsid w:val="00856CEC"/>
    <w:rsid w:val="008604D9"/>
    <w:rsid w:val="00862EE4"/>
    <w:rsid w:val="008635AC"/>
    <w:rsid w:val="00863E57"/>
    <w:rsid w:val="00863E58"/>
    <w:rsid w:val="0086524B"/>
    <w:rsid w:val="008671E7"/>
    <w:rsid w:val="008713F8"/>
    <w:rsid w:val="0087156B"/>
    <w:rsid w:val="00872CAD"/>
    <w:rsid w:val="00873138"/>
    <w:rsid w:val="008733AC"/>
    <w:rsid w:val="00873438"/>
    <w:rsid w:val="00873478"/>
    <w:rsid w:val="00874418"/>
    <w:rsid w:val="00876D9D"/>
    <w:rsid w:val="00881082"/>
    <w:rsid w:val="0088116E"/>
    <w:rsid w:val="0088160D"/>
    <w:rsid w:val="0088212D"/>
    <w:rsid w:val="00882F20"/>
    <w:rsid w:val="00883426"/>
    <w:rsid w:val="008841B0"/>
    <w:rsid w:val="00885511"/>
    <w:rsid w:val="008858FF"/>
    <w:rsid w:val="00885CC1"/>
    <w:rsid w:val="00886003"/>
    <w:rsid w:val="00886751"/>
    <w:rsid w:val="00886E50"/>
    <w:rsid w:val="008913DA"/>
    <w:rsid w:val="008934A4"/>
    <w:rsid w:val="0089437B"/>
    <w:rsid w:val="00894D17"/>
    <w:rsid w:val="00895393"/>
    <w:rsid w:val="00895398"/>
    <w:rsid w:val="00895772"/>
    <w:rsid w:val="00896A28"/>
    <w:rsid w:val="008971BA"/>
    <w:rsid w:val="008A0556"/>
    <w:rsid w:val="008A1C51"/>
    <w:rsid w:val="008A1D08"/>
    <w:rsid w:val="008A391A"/>
    <w:rsid w:val="008A48E7"/>
    <w:rsid w:val="008A4B83"/>
    <w:rsid w:val="008A58FF"/>
    <w:rsid w:val="008A6A5D"/>
    <w:rsid w:val="008A6BF4"/>
    <w:rsid w:val="008B027C"/>
    <w:rsid w:val="008B060E"/>
    <w:rsid w:val="008B0C8D"/>
    <w:rsid w:val="008B1BAB"/>
    <w:rsid w:val="008B23BC"/>
    <w:rsid w:val="008B296D"/>
    <w:rsid w:val="008B3563"/>
    <w:rsid w:val="008B388D"/>
    <w:rsid w:val="008B4C80"/>
    <w:rsid w:val="008B6FB0"/>
    <w:rsid w:val="008B7C65"/>
    <w:rsid w:val="008C22D4"/>
    <w:rsid w:val="008C3D5D"/>
    <w:rsid w:val="008C4960"/>
    <w:rsid w:val="008C6315"/>
    <w:rsid w:val="008C7B3F"/>
    <w:rsid w:val="008D1B89"/>
    <w:rsid w:val="008D2312"/>
    <w:rsid w:val="008D3A70"/>
    <w:rsid w:val="008D4ABB"/>
    <w:rsid w:val="008D5F2E"/>
    <w:rsid w:val="008D71E1"/>
    <w:rsid w:val="008D7221"/>
    <w:rsid w:val="008E0B36"/>
    <w:rsid w:val="008E0C1D"/>
    <w:rsid w:val="008E12AC"/>
    <w:rsid w:val="008E1E59"/>
    <w:rsid w:val="008E2817"/>
    <w:rsid w:val="008E2AE1"/>
    <w:rsid w:val="008E3FC2"/>
    <w:rsid w:val="008E5915"/>
    <w:rsid w:val="008E61EA"/>
    <w:rsid w:val="008F0FDC"/>
    <w:rsid w:val="008F141E"/>
    <w:rsid w:val="008F2652"/>
    <w:rsid w:val="008F4136"/>
    <w:rsid w:val="008F4EC8"/>
    <w:rsid w:val="008F5146"/>
    <w:rsid w:val="008F579D"/>
    <w:rsid w:val="008F5A27"/>
    <w:rsid w:val="008F5E91"/>
    <w:rsid w:val="008F6771"/>
    <w:rsid w:val="008F697B"/>
    <w:rsid w:val="008F6B8A"/>
    <w:rsid w:val="009006E6"/>
    <w:rsid w:val="009017EB"/>
    <w:rsid w:val="009018BA"/>
    <w:rsid w:val="00901D2C"/>
    <w:rsid w:val="0090257B"/>
    <w:rsid w:val="009028A9"/>
    <w:rsid w:val="00903F1D"/>
    <w:rsid w:val="009054AC"/>
    <w:rsid w:val="00906295"/>
    <w:rsid w:val="009070AF"/>
    <w:rsid w:val="0090726B"/>
    <w:rsid w:val="00907BFB"/>
    <w:rsid w:val="00915050"/>
    <w:rsid w:val="0091589E"/>
    <w:rsid w:val="0091598C"/>
    <w:rsid w:val="00916967"/>
    <w:rsid w:val="009203B5"/>
    <w:rsid w:val="00920C95"/>
    <w:rsid w:val="00922796"/>
    <w:rsid w:val="0092314C"/>
    <w:rsid w:val="00923777"/>
    <w:rsid w:val="00923B6C"/>
    <w:rsid w:val="009258D1"/>
    <w:rsid w:val="0092608E"/>
    <w:rsid w:val="00926909"/>
    <w:rsid w:val="00927172"/>
    <w:rsid w:val="00927525"/>
    <w:rsid w:val="00927FC3"/>
    <w:rsid w:val="009301A9"/>
    <w:rsid w:val="00930955"/>
    <w:rsid w:val="0093150B"/>
    <w:rsid w:val="00931EBB"/>
    <w:rsid w:val="00932302"/>
    <w:rsid w:val="009324BB"/>
    <w:rsid w:val="00932BF4"/>
    <w:rsid w:val="00933391"/>
    <w:rsid w:val="00935A6F"/>
    <w:rsid w:val="009371DD"/>
    <w:rsid w:val="009373A4"/>
    <w:rsid w:val="0093763B"/>
    <w:rsid w:val="00937F20"/>
    <w:rsid w:val="00940805"/>
    <w:rsid w:val="009410C9"/>
    <w:rsid w:val="0094135F"/>
    <w:rsid w:val="00942AEE"/>
    <w:rsid w:val="00944C4C"/>
    <w:rsid w:val="00944E3D"/>
    <w:rsid w:val="009468CF"/>
    <w:rsid w:val="0094707E"/>
    <w:rsid w:val="009474A0"/>
    <w:rsid w:val="00950F90"/>
    <w:rsid w:val="00951C3F"/>
    <w:rsid w:val="00953733"/>
    <w:rsid w:val="00953817"/>
    <w:rsid w:val="00953C43"/>
    <w:rsid w:val="009558A5"/>
    <w:rsid w:val="00956905"/>
    <w:rsid w:val="009602ED"/>
    <w:rsid w:val="00963A77"/>
    <w:rsid w:val="00965723"/>
    <w:rsid w:val="009670DA"/>
    <w:rsid w:val="00967C96"/>
    <w:rsid w:val="00970B6E"/>
    <w:rsid w:val="00970C00"/>
    <w:rsid w:val="009712BB"/>
    <w:rsid w:val="00971318"/>
    <w:rsid w:val="009729B8"/>
    <w:rsid w:val="00973FEA"/>
    <w:rsid w:val="00974824"/>
    <w:rsid w:val="00974906"/>
    <w:rsid w:val="00975854"/>
    <w:rsid w:val="00977FD7"/>
    <w:rsid w:val="00980B90"/>
    <w:rsid w:val="0098108B"/>
    <w:rsid w:val="009829FB"/>
    <w:rsid w:val="00982E2B"/>
    <w:rsid w:val="00982EAA"/>
    <w:rsid w:val="0098396B"/>
    <w:rsid w:val="00983984"/>
    <w:rsid w:val="00984025"/>
    <w:rsid w:val="0098459D"/>
    <w:rsid w:val="00984FFB"/>
    <w:rsid w:val="00985424"/>
    <w:rsid w:val="009863D6"/>
    <w:rsid w:val="009926C7"/>
    <w:rsid w:val="00992BA3"/>
    <w:rsid w:val="00993F2B"/>
    <w:rsid w:val="00994BF5"/>
    <w:rsid w:val="00995736"/>
    <w:rsid w:val="00995B62"/>
    <w:rsid w:val="00997B03"/>
    <w:rsid w:val="009A277B"/>
    <w:rsid w:val="009A2793"/>
    <w:rsid w:val="009A2AD7"/>
    <w:rsid w:val="009A2EF4"/>
    <w:rsid w:val="009A3E49"/>
    <w:rsid w:val="009A59DF"/>
    <w:rsid w:val="009A60C9"/>
    <w:rsid w:val="009A6E9F"/>
    <w:rsid w:val="009A7122"/>
    <w:rsid w:val="009B0364"/>
    <w:rsid w:val="009B2323"/>
    <w:rsid w:val="009B27F3"/>
    <w:rsid w:val="009B2F12"/>
    <w:rsid w:val="009B302B"/>
    <w:rsid w:val="009B4F02"/>
    <w:rsid w:val="009B4FA9"/>
    <w:rsid w:val="009B555C"/>
    <w:rsid w:val="009B5A2C"/>
    <w:rsid w:val="009B6761"/>
    <w:rsid w:val="009B7C4B"/>
    <w:rsid w:val="009C0C86"/>
    <w:rsid w:val="009C0FF8"/>
    <w:rsid w:val="009C254B"/>
    <w:rsid w:val="009C3B46"/>
    <w:rsid w:val="009C4A68"/>
    <w:rsid w:val="009C4D3C"/>
    <w:rsid w:val="009C5515"/>
    <w:rsid w:val="009C6288"/>
    <w:rsid w:val="009C670D"/>
    <w:rsid w:val="009C6AEC"/>
    <w:rsid w:val="009C7490"/>
    <w:rsid w:val="009D1FB8"/>
    <w:rsid w:val="009D2A47"/>
    <w:rsid w:val="009D2E01"/>
    <w:rsid w:val="009D3FE4"/>
    <w:rsid w:val="009D4B7F"/>
    <w:rsid w:val="009D5645"/>
    <w:rsid w:val="009D629E"/>
    <w:rsid w:val="009D6C9D"/>
    <w:rsid w:val="009D7BAF"/>
    <w:rsid w:val="009E00C1"/>
    <w:rsid w:val="009E099C"/>
    <w:rsid w:val="009E2208"/>
    <w:rsid w:val="009E2233"/>
    <w:rsid w:val="009E429A"/>
    <w:rsid w:val="009E628A"/>
    <w:rsid w:val="009E6F72"/>
    <w:rsid w:val="009F08E5"/>
    <w:rsid w:val="009F18CF"/>
    <w:rsid w:val="009F2048"/>
    <w:rsid w:val="009F47BD"/>
    <w:rsid w:val="009F5048"/>
    <w:rsid w:val="009F50DB"/>
    <w:rsid w:val="009F558B"/>
    <w:rsid w:val="009F6C9C"/>
    <w:rsid w:val="009F712A"/>
    <w:rsid w:val="009F7ED9"/>
    <w:rsid w:val="00A019C2"/>
    <w:rsid w:val="00A029F5"/>
    <w:rsid w:val="00A040C2"/>
    <w:rsid w:val="00A07C55"/>
    <w:rsid w:val="00A10087"/>
    <w:rsid w:val="00A1202C"/>
    <w:rsid w:val="00A1242E"/>
    <w:rsid w:val="00A137D9"/>
    <w:rsid w:val="00A13F0C"/>
    <w:rsid w:val="00A140E2"/>
    <w:rsid w:val="00A15F43"/>
    <w:rsid w:val="00A161BE"/>
    <w:rsid w:val="00A1756E"/>
    <w:rsid w:val="00A22382"/>
    <w:rsid w:val="00A2270F"/>
    <w:rsid w:val="00A22C32"/>
    <w:rsid w:val="00A23383"/>
    <w:rsid w:val="00A2483B"/>
    <w:rsid w:val="00A24E87"/>
    <w:rsid w:val="00A2705C"/>
    <w:rsid w:val="00A315F3"/>
    <w:rsid w:val="00A317AE"/>
    <w:rsid w:val="00A34602"/>
    <w:rsid w:val="00A348AF"/>
    <w:rsid w:val="00A34F7C"/>
    <w:rsid w:val="00A352B4"/>
    <w:rsid w:val="00A35A06"/>
    <w:rsid w:val="00A36A3C"/>
    <w:rsid w:val="00A37285"/>
    <w:rsid w:val="00A37C8A"/>
    <w:rsid w:val="00A412F5"/>
    <w:rsid w:val="00A414A9"/>
    <w:rsid w:val="00A419FB"/>
    <w:rsid w:val="00A41BA5"/>
    <w:rsid w:val="00A41CA6"/>
    <w:rsid w:val="00A41F3C"/>
    <w:rsid w:val="00A42141"/>
    <w:rsid w:val="00A43E84"/>
    <w:rsid w:val="00A44143"/>
    <w:rsid w:val="00A4487E"/>
    <w:rsid w:val="00A467EF"/>
    <w:rsid w:val="00A471FD"/>
    <w:rsid w:val="00A501E8"/>
    <w:rsid w:val="00A5065B"/>
    <w:rsid w:val="00A51BDA"/>
    <w:rsid w:val="00A51C3C"/>
    <w:rsid w:val="00A51CE7"/>
    <w:rsid w:val="00A52512"/>
    <w:rsid w:val="00A52F45"/>
    <w:rsid w:val="00A5364B"/>
    <w:rsid w:val="00A5455B"/>
    <w:rsid w:val="00A5481C"/>
    <w:rsid w:val="00A54DEB"/>
    <w:rsid w:val="00A56750"/>
    <w:rsid w:val="00A5742A"/>
    <w:rsid w:val="00A579EF"/>
    <w:rsid w:val="00A57EA8"/>
    <w:rsid w:val="00A605D9"/>
    <w:rsid w:val="00A611A2"/>
    <w:rsid w:val="00A6142E"/>
    <w:rsid w:val="00A61C0E"/>
    <w:rsid w:val="00A61E82"/>
    <w:rsid w:val="00A61F1A"/>
    <w:rsid w:val="00A61F9E"/>
    <w:rsid w:val="00A628F1"/>
    <w:rsid w:val="00A63036"/>
    <w:rsid w:val="00A637F1"/>
    <w:rsid w:val="00A66B13"/>
    <w:rsid w:val="00A66CD6"/>
    <w:rsid w:val="00A67090"/>
    <w:rsid w:val="00A71C83"/>
    <w:rsid w:val="00A7205A"/>
    <w:rsid w:val="00A72F25"/>
    <w:rsid w:val="00A74209"/>
    <w:rsid w:val="00A74CCA"/>
    <w:rsid w:val="00A74F26"/>
    <w:rsid w:val="00A759C8"/>
    <w:rsid w:val="00A759DD"/>
    <w:rsid w:val="00A76D1A"/>
    <w:rsid w:val="00A778FE"/>
    <w:rsid w:val="00A81D0B"/>
    <w:rsid w:val="00A82F4A"/>
    <w:rsid w:val="00A840AE"/>
    <w:rsid w:val="00A84FB4"/>
    <w:rsid w:val="00A85B92"/>
    <w:rsid w:val="00A860AA"/>
    <w:rsid w:val="00A860C2"/>
    <w:rsid w:val="00A86232"/>
    <w:rsid w:val="00A863D7"/>
    <w:rsid w:val="00A87934"/>
    <w:rsid w:val="00A92AE9"/>
    <w:rsid w:val="00A9370B"/>
    <w:rsid w:val="00A9388D"/>
    <w:rsid w:val="00A94463"/>
    <w:rsid w:val="00A94843"/>
    <w:rsid w:val="00A97465"/>
    <w:rsid w:val="00A97D6C"/>
    <w:rsid w:val="00AA255D"/>
    <w:rsid w:val="00AA2B1A"/>
    <w:rsid w:val="00AA2E7D"/>
    <w:rsid w:val="00AA305F"/>
    <w:rsid w:val="00AA30C1"/>
    <w:rsid w:val="00AA61C9"/>
    <w:rsid w:val="00AA65AC"/>
    <w:rsid w:val="00AB1D3D"/>
    <w:rsid w:val="00AB29A2"/>
    <w:rsid w:val="00AB3079"/>
    <w:rsid w:val="00AB520F"/>
    <w:rsid w:val="00AB56AB"/>
    <w:rsid w:val="00AB67A4"/>
    <w:rsid w:val="00AB6E1F"/>
    <w:rsid w:val="00AC088F"/>
    <w:rsid w:val="00AC0C04"/>
    <w:rsid w:val="00AC1C81"/>
    <w:rsid w:val="00AC1DDC"/>
    <w:rsid w:val="00AC2418"/>
    <w:rsid w:val="00AC35D1"/>
    <w:rsid w:val="00AC4365"/>
    <w:rsid w:val="00AC4F09"/>
    <w:rsid w:val="00AC72A0"/>
    <w:rsid w:val="00AD0A3F"/>
    <w:rsid w:val="00AD1F82"/>
    <w:rsid w:val="00AD34E5"/>
    <w:rsid w:val="00AD51B1"/>
    <w:rsid w:val="00AD5588"/>
    <w:rsid w:val="00AD6352"/>
    <w:rsid w:val="00AD7245"/>
    <w:rsid w:val="00AE1C6F"/>
    <w:rsid w:val="00AE24F2"/>
    <w:rsid w:val="00AE3918"/>
    <w:rsid w:val="00AE39E7"/>
    <w:rsid w:val="00AE4FD6"/>
    <w:rsid w:val="00AE5FA6"/>
    <w:rsid w:val="00AE7DDB"/>
    <w:rsid w:val="00AE7FDE"/>
    <w:rsid w:val="00AF04C5"/>
    <w:rsid w:val="00AF0E49"/>
    <w:rsid w:val="00AF11CD"/>
    <w:rsid w:val="00AF1A77"/>
    <w:rsid w:val="00AF24AE"/>
    <w:rsid w:val="00AF2C8C"/>
    <w:rsid w:val="00AF3024"/>
    <w:rsid w:val="00AF4411"/>
    <w:rsid w:val="00AF445B"/>
    <w:rsid w:val="00B01A62"/>
    <w:rsid w:val="00B03AFD"/>
    <w:rsid w:val="00B03BDC"/>
    <w:rsid w:val="00B040E0"/>
    <w:rsid w:val="00B07B1B"/>
    <w:rsid w:val="00B07E36"/>
    <w:rsid w:val="00B10EDF"/>
    <w:rsid w:val="00B125E3"/>
    <w:rsid w:val="00B12782"/>
    <w:rsid w:val="00B138D4"/>
    <w:rsid w:val="00B146AA"/>
    <w:rsid w:val="00B1481C"/>
    <w:rsid w:val="00B14DD1"/>
    <w:rsid w:val="00B15BDF"/>
    <w:rsid w:val="00B1791A"/>
    <w:rsid w:val="00B20C37"/>
    <w:rsid w:val="00B21D11"/>
    <w:rsid w:val="00B22D8B"/>
    <w:rsid w:val="00B238C3"/>
    <w:rsid w:val="00B238E4"/>
    <w:rsid w:val="00B253FB"/>
    <w:rsid w:val="00B27344"/>
    <w:rsid w:val="00B27428"/>
    <w:rsid w:val="00B274DE"/>
    <w:rsid w:val="00B278A9"/>
    <w:rsid w:val="00B27E21"/>
    <w:rsid w:val="00B3096E"/>
    <w:rsid w:val="00B30A59"/>
    <w:rsid w:val="00B30B05"/>
    <w:rsid w:val="00B31C63"/>
    <w:rsid w:val="00B31F2D"/>
    <w:rsid w:val="00B32656"/>
    <w:rsid w:val="00B328A7"/>
    <w:rsid w:val="00B32CC7"/>
    <w:rsid w:val="00B32D23"/>
    <w:rsid w:val="00B343E1"/>
    <w:rsid w:val="00B35197"/>
    <w:rsid w:val="00B37B03"/>
    <w:rsid w:val="00B407C1"/>
    <w:rsid w:val="00B40978"/>
    <w:rsid w:val="00B42189"/>
    <w:rsid w:val="00B43E95"/>
    <w:rsid w:val="00B44182"/>
    <w:rsid w:val="00B448A9"/>
    <w:rsid w:val="00B45C92"/>
    <w:rsid w:val="00B462E0"/>
    <w:rsid w:val="00B50420"/>
    <w:rsid w:val="00B51247"/>
    <w:rsid w:val="00B513D5"/>
    <w:rsid w:val="00B51C0A"/>
    <w:rsid w:val="00B52E46"/>
    <w:rsid w:val="00B5328C"/>
    <w:rsid w:val="00B534DC"/>
    <w:rsid w:val="00B53BD8"/>
    <w:rsid w:val="00B54940"/>
    <w:rsid w:val="00B57CBA"/>
    <w:rsid w:val="00B604B9"/>
    <w:rsid w:val="00B619EF"/>
    <w:rsid w:val="00B61AF6"/>
    <w:rsid w:val="00B61FCA"/>
    <w:rsid w:val="00B628EE"/>
    <w:rsid w:val="00B63713"/>
    <w:rsid w:val="00B63A4E"/>
    <w:rsid w:val="00B63D4F"/>
    <w:rsid w:val="00B643E4"/>
    <w:rsid w:val="00B66A92"/>
    <w:rsid w:val="00B6778D"/>
    <w:rsid w:val="00B678F9"/>
    <w:rsid w:val="00B7024D"/>
    <w:rsid w:val="00B705FB"/>
    <w:rsid w:val="00B71C87"/>
    <w:rsid w:val="00B72358"/>
    <w:rsid w:val="00B736AE"/>
    <w:rsid w:val="00B742EA"/>
    <w:rsid w:val="00B748D5"/>
    <w:rsid w:val="00B7521F"/>
    <w:rsid w:val="00B75E3A"/>
    <w:rsid w:val="00B76169"/>
    <w:rsid w:val="00B765A7"/>
    <w:rsid w:val="00B80C1D"/>
    <w:rsid w:val="00B816CE"/>
    <w:rsid w:val="00B818AA"/>
    <w:rsid w:val="00B822BD"/>
    <w:rsid w:val="00B82C3E"/>
    <w:rsid w:val="00B8386C"/>
    <w:rsid w:val="00B8394E"/>
    <w:rsid w:val="00B846AD"/>
    <w:rsid w:val="00B84AB0"/>
    <w:rsid w:val="00B84BD1"/>
    <w:rsid w:val="00B85197"/>
    <w:rsid w:val="00B851AE"/>
    <w:rsid w:val="00B85494"/>
    <w:rsid w:val="00B8611C"/>
    <w:rsid w:val="00B8709E"/>
    <w:rsid w:val="00B8727D"/>
    <w:rsid w:val="00B87AD7"/>
    <w:rsid w:val="00B90A94"/>
    <w:rsid w:val="00B91C80"/>
    <w:rsid w:val="00B91D2A"/>
    <w:rsid w:val="00B92111"/>
    <w:rsid w:val="00B92161"/>
    <w:rsid w:val="00B924E8"/>
    <w:rsid w:val="00B9261D"/>
    <w:rsid w:val="00B93AF1"/>
    <w:rsid w:val="00B957F0"/>
    <w:rsid w:val="00B9593F"/>
    <w:rsid w:val="00B96017"/>
    <w:rsid w:val="00B97C02"/>
    <w:rsid w:val="00BA02B2"/>
    <w:rsid w:val="00BA1564"/>
    <w:rsid w:val="00BA26A2"/>
    <w:rsid w:val="00BA29BE"/>
    <w:rsid w:val="00BA5D9C"/>
    <w:rsid w:val="00BA600E"/>
    <w:rsid w:val="00BA623A"/>
    <w:rsid w:val="00BA6BE2"/>
    <w:rsid w:val="00BA6F71"/>
    <w:rsid w:val="00BA70FD"/>
    <w:rsid w:val="00BA7F68"/>
    <w:rsid w:val="00BB01BE"/>
    <w:rsid w:val="00BB03E1"/>
    <w:rsid w:val="00BB04DC"/>
    <w:rsid w:val="00BB0885"/>
    <w:rsid w:val="00BB09D9"/>
    <w:rsid w:val="00BB0FC2"/>
    <w:rsid w:val="00BB27EA"/>
    <w:rsid w:val="00BB6AF5"/>
    <w:rsid w:val="00BB76A6"/>
    <w:rsid w:val="00BC0054"/>
    <w:rsid w:val="00BC14A2"/>
    <w:rsid w:val="00BC26A0"/>
    <w:rsid w:val="00BC2EB2"/>
    <w:rsid w:val="00BC6119"/>
    <w:rsid w:val="00BC66B2"/>
    <w:rsid w:val="00BC7390"/>
    <w:rsid w:val="00BC78FE"/>
    <w:rsid w:val="00BD0F84"/>
    <w:rsid w:val="00BD10BC"/>
    <w:rsid w:val="00BD15AF"/>
    <w:rsid w:val="00BD3F27"/>
    <w:rsid w:val="00BD459A"/>
    <w:rsid w:val="00BD493A"/>
    <w:rsid w:val="00BD5016"/>
    <w:rsid w:val="00BD71D7"/>
    <w:rsid w:val="00BE0283"/>
    <w:rsid w:val="00BE0D60"/>
    <w:rsid w:val="00BE31DA"/>
    <w:rsid w:val="00BE3F81"/>
    <w:rsid w:val="00BE470C"/>
    <w:rsid w:val="00BE4F56"/>
    <w:rsid w:val="00BE549E"/>
    <w:rsid w:val="00BE59BC"/>
    <w:rsid w:val="00BE618E"/>
    <w:rsid w:val="00BE64F4"/>
    <w:rsid w:val="00BE6C1E"/>
    <w:rsid w:val="00BE7007"/>
    <w:rsid w:val="00BE76E5"/>
    <w:rsid w:val="00BE79D1"/>
    <w:rsid w:val="00BE7F87"/>
    <w:rsid w:val="00BF4048"/>
    <w:rsid w:val="00BF406F"/>
    <w:rsid w:val="00BF5745"/>
    <w:rsid w:val="00BF5799"/>
    <w:rsid w:val="00BF61D8"/>
    <w:rsid w:val="00C00909"/>
    <w:rsid w:val="00C00EE7"/>
    <w:rsid w:val="00C018D8"/>
    <w:rsid w:val="00C0318D"/>
    <w:rsid w:val="00C065AE"/>
    <w:rsid w:val="00C075DA"/>
    <w:rsid w:val="00C076B0"/>
    <w:rsid w:val="00C10A7C"/>
    <w:rsid w:val="00C10BEE"/>
    <w:rsid w:val="00C10F6F"/>
    <w:rsid w:val="00C11884"/>
    <w:rsid w:val="00C1231B"/>
    <w:rsid w:val="00C13122"/>
    <w:rsid w:val="00C1640F"/>
    <w:rsid w:val="00C17856"/>
    <w:rsid w:val="00C20279"/>
    <w:rsid w:val="00C20949"/>
    <w:rsid w:val="00C20988"/>
    <w:rsid w:val="00C20CBA"/>
    <w:rsid w:val="00C20DDC"/>
    <w:rsid w:val="00C20F66"/>
    <w:rsid w:val="00C21BF2"/>
    <w:rsid w:val="00C225CA"/>
    <w:rsid w:val="00C228F1"/>
    <w:rsid w:val="00C23AD0"/>
    <w:rsid w:val="00C2465B"/>
    <w:rsid w:val="00C27146"/>
    <w:rsid w:val="00C27B9C"/>
    <w:rsid w:val="00C3047F"/>
    <w:rsid w:val="00C31390"/>
    <w:rsid w:val="00C32AC1"/>
    <w:rsid w:val="00C336BD"/>
    <w:rsid w:val="00C33735"/>
    <w:rsid w:val="00C34EC2"/>
    <w:rsid w:val="00C35E83"/>
    <w:rsid w:val="00C3712C"/>
    <w:rsid w:val="00C41EBD"/>
    <w:rsid w:val="00C43FF8"/>
    <w:rsid w:val="00C442F6"/>
    <w:rsid w:val="00C47897"/>
    <w:rsid w:val="00C47AB3"/>
    <w:rsid w:val="00C50B4A"/>
    <w:rsid w:val="00C5153D"/>
    <w:rsid w:val="00C51B19"/>
    <w:rsid w:val="00C52BCE"/>
    <w:rsid w:val="00C552DB"/>
    <w:rsid w:val="00C553F4"/>
    <w:rsid w:val="00C5704D"/>
    <w:rsid w:val="00C60D94"/>
    <w:rsid w:val="00C62E24"/>
    <w:rsid w:val="00C64B86"/>
    <w:rsid w:val="00C65162"/>
    <w:rsid w:val="00C65B04"/>
    <w:rsid w:val="00C66031"/>
    <w:rsid w:val="00C66BD4"/>
    <w:rsid w:val="00C67BFD"/>
    <w:rsid w:val="00C67C41"/>
    <w:rsid w:val="00C700D4"/>
    <w:rsid w:val="00C702B4"/>
    <w:rsid w:val="00C70BE0"/>
    <w:rsid w:val="00C70D73"/>
    <w:rsid w:val="00C71027"/>
    <w:rsid w:val="00C71199"/>
    <w:rsid w:val="00C716F3"/>
    <w:rsid w:val="00C7242F"/>
    <w:rsid w:val="00C727DC"/>
    <w:rsid w:val="00C73078"/>
    <w:rsid w:val="00C734A6"/>
    <w:rsid w:val="00C746C8"/>
    <w:rsid w:val="00C74AD9"/>
    <w:rsid w:val="00C74C93"/>
    <w:rsid w:val="00C75AF8"/>
    <w:rsid w:val="00C75FA2"/>
    <w:rsid w:val="00C7673A"/>
    <w:rsid w:val="00C81767"/>
    <w:rsid w:val="00C83FEC"/>
    <w:rsid w:val="00C872B7"/>
    <w:rsid w:val="00C87866"/>
    <w:rsid w:val="00C87E2E"/>
    <w:rsid w:val="00C908D4"/>
    <w:rsid w:val="00C90FAD"/>
    <w:rsid w:val="00C91061"/>
    <w:rsid w:val="00C91BC1"/>
    <w:rsid w:val="00C92569"/>
    <w:rsid w:val="00C93DD6"/>
    <w:rsid w:val="00C972C1"/>
    <w:rsid w:val="00C97B0D"/>
    <w:rsid w:val="00CA0692"/>
    <w:rsid w:val="00CA06BC"/>
    <w:rsid w:val="00CA22D0"/>
    <w:rsid w:val="00CA3702"/>
    <w:rsid w:val="00CA402B"/>
    <w:rsid w:val="00CA5857"/>
    <w:rsid w:val="00CB2197"/>
    <w:rsid w:val="00CB25E0"/>
    <w:rsid w:val="00CB3E7A"/>
    <w:rsid w:val="00CB4C45"/>
    <w:rsid w:val="00CB53D5"/>
    <w:rsid w:val="00CB6E70"/>
    <w:rsid w:val="00CB775F"/>
    <w:rsid w:val="00CC00D8"/>
    <w:rsid w:val="00CC1DC2"/>
    <w:rsid w:val="00CC2441"/>
    <w:rsid w:val="00CC2B3D"/>
    <w:rsid w:val="00CC2BC6"/>
    <w:rsid w:val="00CC3B24"/>
    <w:rsid w:val="00CC40FC"/>
    <w:rsid w:val="00CC42E4"/>
    <w:rsid w:val="00CD10DC"/>
    <w:rsid w:val="00CD2C96"/>
    <w:rsid w:val="00CD34B1"/>
    <w:rsid w:val="00CD414E"/>
    <w:rsid w:val="00CD4709"/>
    <w:rsid w:val="00CD4E9F"/>
    <w:rsid w:val="00CD5C05"/>
    <w:rsid w:val="00CD6629"/>
    <w:rsid w:val="00CD67D4"/>
    <w:rsid w:val="00CD6BF3"/>
    <w:rsid w:val="00CD6ECA"/>
    <w:rsid w:val="00CD7FD3"/>
    <w:rsid w:val="00CE28B7"/>
    <w:rsid w:val="00CE2E23"/>
    <w:rsid w:val="00CE2EF3"/>
    <w:rsid w:val="00CE3E4F"/>
    <w:rsid w:val="00CE6928"/>
    <w:rsid w:val="00CE6BDE"/>
    <w:rsid w:val="00CE78F6"/>
    <w:rsid w:val="00CF1638"/>
    <w:rsid w:val="00CF1AF0"/>
    <w:rsid w:val="00CF2790"/>
    <w:rsid w:val="00CF2A40"/>
    <w:rsid w:val="00CF3A0E"/>
    <w:rsid w:val="00CF4697"/>
    <w:rsid w:val="00CF4A5A"/>
    <w:rsid w:val="00CF5054"/>
    <w:rsid w:val="00CF56C0"/>
    <w:rsid w:val="00CF6D5C"/>
    <w:rsid w:val="00CF7322"/>
    <w:rsid w:val="00D02847"/>
    <w:rsid w:val="00D02A38"/>
    <w:rsid w:val="00D03952"/>
    <w:rsid w:val="00D0731E"/>
    <w:rsid w:val="00D0768E"/>
    <w:rsid w:val="00D103B5"/>
    <w:rsid w:val="00D10C88"/>
    <w:rsid w:val="00D1123B"/>
    <w:rsid w:val="00D11886"/>
    <w:rsid w:val="00D11ED7"/>
    <w:rsid w:val="00D1325E"/>
    <w:rsid w:val="00D14783"/>
    <w:rsid w:val="00D161EC"/>
    <w:rsid w:val="00D2091A"/>
    <w:rsid w:val="00D20AE4"/>
    <w:rsid w:val="00D22100"/>
    <w:rsid w:val="00D230E5"/>
    <w:rsid w:val="00D2324E"/>
    <w:rsid w:val="00D23B11"/>
    <w:rsid w:val="00D314D9"/>
    <w:rsid w:val="00D34ABE"/>
    <w:rsid w:val="00D35FCD"/>
    <w:rsid w:val="00D403DD"/>
    <w:rsid w:val="00D40E8A"/>
    <w:rsid w:val="00D4157E"/>
    <w:rsid w:val="00D41AE4"/>
    <w:rsid w:val="00D425E2"/>
    <w:rsid w:val="00D427BE"/>
    <w:rsid w:val="00D43206"/>
    <w:rsid w:val="00D44D45"/>
    <w:rsid w:val="00D46329"/>
    <w:rsid w:val="00D47620"/>
    <w:rsid w:val="00D50D66"/>
    <w:rsid w:val="00D5193A"/>
    <w:rsid w:val="00D51E24"/>
    <w:rsid w:val="00D52317"/>
    <w:rsid w:val="00D525E8"/>
    <w:rsid w:val="00D5327E"/>
    <w:rsid w:val="00D53937"/>
    <w:rsid w:val="00D53AC0"/>
    <w:rsid w:val="00D54329"/>
    <w:rsid w:val="00D559B4"/>
    <w:rsid w:val="00D561CA"/>
    <w:rsid w:val="00D568D9"/>
    <w:rsid w:val="00D60397"/>
    <w:rsid w:val="00D607C8"/>
    <w:rsid w:val="00D622A1"/>
    <w:rsid w:val="00D63443"/>
    <w:rsid w:val="00D639DD"/>
    <w:rsid w:val="00D6415C"/>
    <w:rsid w:val="00D64703"/>
    <w:rsid w:val="00D64F5F"/>
    <w:rsid w:val="00D66562"/>
    <w:rsid w:val="00D70396"/>
    <w:rsid w:val="00D71DE6"/>
    <w:rsid w:val="00D71E26"/>
    <w:rsid w:val="00D72FA2"/>
    <w:rsid w:val="00D73365"/>
    <w:rsid w:val="00D73B27"/>
    <w:rsid w:val="00D73B68"/>
    <w:rsid w:val="00D73DC8"/>
    <w:rsid w:val="00D74422"/>
    <w:rsid w:val="00D76084"/>
    <w:rsid w:val="00D76721"/>
    <w:rsid w:val="00D81ACF"/>
    <w:rsid w:val="00D82535"/>
    <w:rsid w:val="00D83FEC"/>
    <w:rsid w:val="00D85695"/>
    <w:rsid w:val="00D86C1E"/>
    <w:rsid w:val="00D877B8"/>
    <w:rsid w:val="00D9014B"/>
    <w:rsid w:val="00D90789"/>
    <w:rsid w:val="00D9103F"/>
    <w:rsid w:val="00D9386A"/>
    <w:rsid w:val="00D9580D"/>
    <w:rsid w:val="00D961ED"/>
    <w:rsid w:val="00D9677A"/>
    <w:rsid w:val="00D97AE9"/>
    <w:rsid w:val="00DA0E74"/>
    <w:rsid w:val="00DA1512"/>
    <w:rsid w:val="00DA1BD6"/>
    <w:rsid w:val="00DA487A"/>
    <w:rsid w:val="00DA52DF"/>
    <w:rsid w:val="00DA5A5D"/>
    <w:rsid w:val="00DA6B52"/>
    <w:rsid w:val="00DA6E94"/>
    <w:rsid w:val="00DB08D7"/>
    <w:rsid w:val="00DB18B6"/>
    <w:rsid w:val="00DB28C3"/>
    <w:rsid w:val="00DB3256"/>
    <w:rsid w:val="00DB4181"/>
    <w:rsid w:val="00DB6C1A"/>
    <w:rsid w:val="00DB75A7"/>
    <w:rsid w:val="00DB7D02"/>
    <w:rsid w:val="00DC0474"/>
    <w:rsid w:val="00DC0DC0"/>
    <w:rsid w:val="00DC1650"/>
    <w:rsid w:val="00DC2369"/>
    <w:rsid w:val="00DC33F6"/>
    <w:rsid w:val="00DC359E"/>
    <w:rsid w:val="00DC3C9B"/>
    <w:rsid w:val="00DC439B"/>
    <w:rsid w:val="00DC50EE"/>
    <w:rsid w:val="00DC5D5B"/>
    <w:rsid w:val="00DC60A6"/>
    <w:rsid w:val="00DC6141"/>
    <w:rsid w:val="00DC6795"/>
    <w:rsid w:val="00DC7007"/>
    <w:rsid w:val="00DC7227"/>
    <w:rsid w:val="00DD0D62"/>
    <w:rsid w:val="00DD322F"/>
    <w:rsid w:val="00DD3BE4"/>
    <w:rsid w:val="00DD46B4"/>
    <w:rsid w:val="00DD53BA"/>
    <w:rsid w:val="00DD54AA"/>
    <w:rsid w:val="00DD5A75"/>
    <w:rsid w:val="00DD723A"/>
    <w:rsid w:val="00DD78FD"/>
    <w:rsid w:val="00DE142C"/>
    <w:rsid w:val="00DE2537"/>
    <w:rsid w:val="00DE30C2"/>
    <w:rsid w:val="00DE3CA7"/>
    <w:rsid w:val="00DE4711"/>
    <w:rsid w:val="00DE4815"/>
    <w:rsid w:val="00DE4BF5"/>
    <w:rsid w:val="00DE64D2"/>
    <w:rsid w:val="00DE6A8E"/>
    <w:rsid w:val="00DE7BAC"/>
    <w:rsid w:val="00DF0A06"/>
    <w:rsid w:val="00DF12DA"/>
    <w:rsid w:val="00DF1FCE"/>
    <w:rsid w:val="00DF2407"/>
    <w:rsid w:val="00DF2F2E"/>
    <w:rsid w:val="00DF347B"/>
    <w:rsid w:val="00DF3E45"/>
    <w:rsid w:val="00DF4628"/>
    <w:rsid w:val="00DF4B80"/>
    <w:rsid w:val="00DF5A96"/>
    <w:rsid w:val="00DF64FA"/>
    <w:rsid w:val="00DF660C"/>
    <w:rsid w:val="00DF74C7"/>
    <w:rsid w:val="00DF7994"/>
    <w:rsid w:val="00E01418"/>
    <w:rsid w:val="00E01575"/>
    <w:rsid w:val="00E02A90"/>
    <w:rsid w:val="00E03637"/>
    <w:rsid w:val="00E05A3F"/>
    <w:rsid w:val="00E07217"/>
    <w:rsid w:val="00E10B34"/>
    <w:rsid w:val="00E13618"/>
    <w:rsid w:val="00E13A12"/>
    <w:rsid w:val="00E140A4"/>
    <w:rsid w:val="00E15BA5"/>
    <w:rsid w:val="00E16B60"/>
    <w:rsid w:val="00E172F2"/>
    <w:rsid w:val="00E174DF"/>
    <w:rsid w:val="00E177E6"/>
    <w:rsid w:val="00E17A65"/>
    <w:rsid w:val="00E21865"/>
    <w:rsid w:val="00E25E4B"/>
    <w:rsid w:val="00E25EC8"/>
    <w:rsid w:val="00E26437"/>
    <w:rsid w:val="00E27181"/>
    <w:rsid w:val="00E27ED2"/>
    <w:rsid w:val="00E30292"/>
    <w:rsid w:val="00E3065F"/>
    <w:rsid w:val="00E3113D"/>
    <w:rsid w:val="00E32282"/>
    <w:rsid w:val="00E33081"/>
    <w:rsid w:val="00E35B2D"/>
    <w:rsid w:val="00E35F61"/>
    <w:rsid w:val="00E361DA"/>
    <w:rsid w:val="00E37C3D"/>
    <w:rsid w:val="00E41671"/>
    <w:rsid w:val="00E430E4"/>
    <w:rsid w:val="00E4337F"/>
    <w:rsid w:val="00E4369E"/>
    <w:rsid w:val="00E43D80"/>
    <w:rsid w:val="00E47118"/>
    <w:rsid w:val="00E47D98"/>
    <w:rsid w:val="00E50329"/>
    <w:rsid w:val="00E527D8"/>
    <w:rsid w:val="00E54A34"/>
    <w:rsid w:val="00E5565C"/>
    <w:rsid w:val="00E56322"/>
    <w:rsid w:val="00E568F7"/>
    <w:rsid w:val="00E57B8A"/>
    <w:rsid w:val="00E57F05"/>
    <w:rsid w:val="00E60A0F"/>
    <w:rsid w:val="00E60A43"/>
    <w:rsid w:val="00E6228E"/>
    <w:rsid w:val="00E629E9"/>
    <w:rsid w:val="00E63FD5"/>
    <w:rsid w:val="00E649D3"/>
    <w:rsid w:val="00E64F98"/>
    <w:rsid w:val="00E659DC"/>
    <w:rsid w:val="00E65BB4"/>
    <w:rsid w:val="00E6666B"/>
    <w:rsid w:val="00E66DA3"/>
    <w:rsid w:val="00E71488"/>
    <w:rsid w:val="00E71682"/>
    <w:rsid w:val="00E71A7F"/>
    <w:rsid w:val="00E71E5A"/>
    <w:rsid w:val="00E72B98"/>
    <w:rsid w:val="00E72FCB"/>
    <w:rsid w:val="00E73C58"/>
    <w:rsid w:val="00E741E2"/>
    <w:rsid w:val="00E74EDF"/>
    <w:rsid w:val="00E7659C"/>
    <w:rsid w:val="00E805E9"/>
    <w:rsid w:val="00E813B4"/>
    <w:rsid w:val="00E82F17"/>
    <w:rsid w:val="00E84D93"/>
    <w:rsid w:val="00E85F1C"/>
    <w:rsid w:val="00E86371"/>
    <w:rsid w:val="00E86425"/>
    <w:rsid w:val="00E8650D"/>
    <w:rsid w:val="00E87118"/>
    <w:rsid w:val="00E91C82"/>
    <w:rsid w:val="00E9248F"/>
    <w:rsid w:val="00E94C33"/>
    <w:rsid w:val="00E96EE6"/>
    <w:rsid w:val="00E97DA0"/>
    <w:rsid w:val="00EA06CC"/>
    <w:rsid w:val="00EA07C9"/>
    <w:rsid w:val="00EA171F"/>
    <w:rsid w:val="00EA1AE0"/>
    <w:rsid w:val="00EA224F"/>
    <w:rsid w:val="00EA46E2"/>
    <w:rsid w:val="00EA51C6"/>
    <w:rsid w:val="00EA536F"/>
    <w:rsid w:val="00EA5B1D"/>
    <w:rsid w:val="00EA6BF7"/>
    <w:rsid w:val="00EA7E4C"/>
    <w:rsid w:val="00EB1598"/>
    <w:rsid w:val="00EB1F9E"/>
    <w:rsid w:val="00EB2F1F"/>
    <w:rsid w:val="00EB37EF"/>
    <w:rsid w:val="00EB40D1"/>
    <w:rsid w:val="00EB4700"/>
    <w:rsid w:val="00EB51A9"/>
    <w:rsid w:val="00EB59B0"/>
    <w:rsid w:val="00EB6074"/>
    <w:rsid w:val="00EB6478"/>
    <w:rsid w:val="00EB751C"/>
    <w:rsid w:val="00EB7D9D"/>
    <w:rsid w:val="00EB7FD8"/>
    <w:rsid w:val="00EC25E2"/>
    <w:rsid w:val="00EC3081"/>
    <w:rsid w:val="00EC3109"/>
    <w:rsid w:val="00EC3113"/>
    <w:rsid w:val="00EC48A3"/>
    <w:rsid w:val="00EC4AA4"/>
    <w:rsid w:val="00EC5D6C"/>
    <w:rsid w:val="00EC6C15"/>
    <w:rsid w:val="00EC729F"/>
    <w:rsid w:val="00EC7FD3"/>
    <w:rsid w:val="00ED0FC8"/>
    <w:rsid w:val="00ED2F0E"/>
    <w:rsid w:val="00ED30FC"/>
    <w:rsid w:val="00ED43F9"/>
    <w:rsid w:val="00ED593D"/>
    <w:rsid w:val="00ED72E7"/>
    <w:rsid w:val="00EE09E7"/>
    <w:rsid w:val="00EE1885"/>
    <w:rsid w:val="00EE1D9B"/>
    <w:rsid w:val="00EE22C1"/>
    <w:rsid w:val="00EE2E49"/>
    <w:rsid w:val="00EE4320"/>
    <w:rsid w:val="00EE441B"/>
    <w:rsid w:val="00EE45DA"/>
    <w:rsid w:val="00EE4B54"/>
    <w:rsid w:val="00EE598E"/>
    <w:rsid w:val="00EE5E0A"/>
    <w:rsid w:val="00EE61A4"/>
    <w:rsid w:val="00EE6202"/>
    <w:rsid w:val="00EF010D"/>
    <w:rsid w:val="00EF016A"/>
    <w:rsid w:val="00EF0C59"/>
    <w:rsid w:val="00EF0E1A"/>
    <w:rsid w:val="00EF1AED"/>
    <w:rsid w:val="00EF23F2"/>
    <w:rsid w:val="00EF34C8"/>
    <w:rsid w:val="00EF4BE9"/>
    <w:rsid w:val="00EF6B6D"/>
    <w:rsid w:val="00F00962"/>
    <w:rsid w:val="00F00F96"/>
    <w:rsid w:val="00F020FD"/>
    <w:rsid w:val="00F03283"/>
    <w:rsid w:val="00F10069"/>
    <w:rsid w:val="00F10542"/>
    <w:rsid w:val="00F109FD"/>
    <w:rsid w:val="00F11C9B"/>
    <w:rsid w:val="00F14521"/>
    <w:rsid w:val="00F1523D"/>
    <w:rsid w:val="00F15B02"/>
    <w:rsid w:val="00F1647F"/>
    <w:rsid w:val="00F1699F"/>
    <w:rsid w:val="00F24E91"/>
    <w:rsid w:val="00F256D4"/>
    <w:rsid w:val="00F263B7"/>
    <w:rsid w:val="00F26EE4"/>
    <w:rsid w:val="00F272BD"/>
    <w:rsid w:val="00F27852"/>
    <w:rsid w:val="00F27ECD"/>
    <w:rsid w:val="00F30683"/>
    <w:rsid w:val="00F317F3"/>
    <w:rsid w:val="00F3280C"/>
    <w:rsid w:val="00F332AF"/>
    <w:rsid w:val="00F33454"/>
    <w:rsid w:val="00F3377D"/>
    <w:rsid w:val="00F33A47"/>
    <w:rsid w:val="00F33CEA"/>
    <w:rsid w:val="00F340B1"/>
    <w:rsid w:val="00F34632"/>
    <w:rsid w:val="00F348DB"/>
    <w:rsid w:val="00F351DF"/>
    <w:rsid w:val="00F35E76"/>
    <w:rsid w:val="00F40A42"/>
    <w:rsid w:val="00F417BC"/>
    <w:rsid w:val="00F41974"/>
    <w:rsid w:val="00F42591"/>
    <w:rsid w:val="00F42864"/>
    <w:rsid w:val="00F4382F"/>
    <w:rsid w:val="00F43B9B"/>
    <w:rsid w:val="00F44E1B"/>
    <w:rsid w:val="00F46C94"/>
    <w:rsid w:val="00F509B2"/>
    <w:rsid w:val="00F50AE5"/>
    <w:rsid w:val="00F51E21"/>
    <w:rsid w:val="00F525E1"/>
    <w:rsid w:val="00F52A00"/>
    <w:rsid w:val="00F533DD"/>
    <w:rsid w:val="00F53649"/>
    <w:rsid w:val="00F552A3"/>
    <w:rsid w:val="00F56245"/>
    <w:rsid w:val="00F5664D"/>
    <w:rsid w:val="00F57B7C"/>
    <w:rsid w:val="00F6046A"/>
    <w:rsid w:val="00F60A40"/>
    <w:rsid w:val="00F60B7B"/>
    <w:rsid w:val="00F6119C"/>
    <w:rsid w:val="00F61FB3"/>
    <w:rsid w:val="00F6234D"/>
    <w:rsid w:val="00F62C88"/>
    <w:rsid w:val="00F63A04"/>
    <w:rsid w:val="00F67E04"/>
    <w:rsid w:val="00F701DB"/>
    <w:rsid w:val="00F703F8"/>
    <w:rsid w:val="00F71520"/>
    <w:rsid w:val="00F71B78"/>
    <w:rsid w:val="00F76D5A"/>
    <w:rsid w:val="00F809F4"/>
    <w:rsid w:val="00F81F7F"/>
    <w:rsid w:val="00F8251E"/>
    <w:rsid w:val="00F83478"/>
    <w:rsid w:val="00F8537C"/>
    <w:rsid w:val="00F854A9"/>
    <w:rsid w:val="00F85603"/>
    <w:rsid w:val="00F85B11"/>
    <w:rsid w:val="00F85B5E"/>
    <w:rsid w:val="00F85C7A"/>
    <w:rsid w:val="00F8620A"/>
    <w:rsid w:val="00F8650D"/>
    <w:rsid w:val="00F86C9F"/>
    <w:rsid w:val="00F87A6A"/>
    <w:rsid w:val="00F900B3"/>
    <w:rsid w:val="00F9037F"/>
    <w:rsid w:val="00F90D2D"/>
    <w:rsid w:val="00F91176"/>
    <w:rsid w:val="00F920A5"/>
    <w:rsid w:val="00F92C24"/>
    <w:rsid w:val="00F92F9F"/>
    <w:rsid w:val="00F93292"/>
    <w:rsid w:val="00F950B3"/>
    <w:rsid w:val="00F95561"/>
    <w:rsid w:val="00F9608D"/>
    <w:rsid w:val="00F9633B"/>
    <w:rsid w:val="00F965C1"/>
    <w:rsid w:val="00F9689A"/>
    <w:rsid w:val="00F975CC"/>
    <w:rsid w:val="00F977EF"/>
    <w:rsid w:val="00FA00D5"/>
    <w:rsid w:val="00FA1647"/>
    <w:rsid w:val="00FA35F2"/>
    <w:rsid w:val="00FA3FDF"/>
    <w:rsid w:val="00FA4020"/>
    <w:rsid w:val="00FA44E9"/>
    <w:rsid w:val="00FA4849"/>
    <w:rsid w:val="00FA4A1E"/>
    <w:rsid w:val="00FA4F64"/>
    <w:rsid w:val="00FA61B3"/>
    <w:rsid w:val="00FA6D53"/>
    <w:rsid w:val="00FB2328"/>
    <w:rsid w:val="00FB237D"/>
    <w:rsid w:val="00FB2710"/>
    <w:rsid w:val="00FB2A1A"/>
    <w:rsid w:val="00FB2E27"/>
    <w:rsid w:val="00FB2E66"/>
    <w:rsid w:val="00FB3801"/>
    <w:rsid w:val="00FB50E7"/>
    <w:rsid w:val="00FB51C9"/>
    <w:rsid w:val="00FB53CC"/>
    <w:rsid w:val="00FB6D61"/>
    <w:rsid w:val="00FC1466"/>
    <w:rsid w:val="00FC1ADF"/>
    <w:rsid w:val="00FC1F34"/>
    <w:rsid w:val="00FC48F8"/>
    <w:rsid w:val="00FC5392"/>
    <w:rsid w:val="00FC5CEA"/>
    <w:rsid w:val="00FC62C9"/>
    <w:rsid w:val="00FC636A"/>
    <w:rsid w:val="00FC6B3C"/>
    <w:rsid w:val="00FC7D50"/>
    <w:rsid w:val="00FD02DE"/>
    <w:rsid w:val="00FD1C4C"/>
    <w:rsid w:val="00FD1F85"/>
    <w:rsid w:val="00FD396D"/>
    <w:rsid w:val="00FD44EB"/>
    <w:rsid w:val="00FD7F8B"/>
    <w:rsid w:val="00FE02D5"/>
    <w:rsid w:val="00FE1248"/>
    <w:rsid w:val="00FE1297"/>
    <w:rsid w:val="00FE1CA3"/>
    <w:rsid w:val="00FE1E06"/>
    <w:rsid w:val="00FE2BC8"/>
    <w:rsid w:val="00FE3527"/>
    <w:rsid w:val="00FE5011"/>
    <w:rsid w:val="00FE6798"/>
    <w:rsid w:val="00FE7155"/>
    <w:rsid w:val="00FF0062"/>
    <w:rsid w:val="00FF1416"/>
    <w:rsid w:val="00FF3086"/>
    <w:rsid w:val="00FF409A"/>
    <w:rsid w:val="00FF42A9"/>
    <w:rsid w:val="00FF5A6B"/>
    <w:rsid w:val="00FF5D5A"/>
    <w:rsid w:val="00FF5E4F"/>
    <w:rsid w:val="00FF6EAD"/>
    <w:rsid w:val="00FF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F6363B"/>
  <w15:docId w15:val="{7E2DC6AE-1C64-406C-87AB-B55FCB49C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D77"/>
    <w:pPr>
      <w:widowControl w:val="0"/>
      <w:spacing w:after="0" w:line="240" w:lineRule="auto"/>
    </w:pPr>
    <w:rPr>
      <w:rFonts w:eastAsia="新細明體" w:cs="Times New Roman"/>
      <w:noProof/>
      <w:sz w:val="24"/>
      <w:szCs w:val="24"/>
      <w:lang w:eastAsia="zh-TW"/>
    </w:rPr>
  </w:style>
  <w:style w:type="paragraph" w:styleId="3">
    <w:name w:val="heading 3"/>
    <w:basedOn w:val="a"/>
    <w:link w:val="30"/>
    <w:uiPriority w:val="9"/>
    <w:qFormat/>
    <w:rsid w:val="005831FF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091EE9"/>
    <w:pPr>
      <w:ind w:leftChars="117" w:left="281" w:firstLineChars="100" w:firstLine="240"/>
      <w:jc w:val="both"/>
    </w:pPr>
    <w:rPr>
      <w:rFonts w:ascii="Calibri" w:hAnsi="Calibri" w:cs="Calibri"/>
    </w:rPr>
  </w:style>
  <w:style w:type="character" w:customStyle="1" w:styleId="EndNoteBibliography0">
    <w:name w:val="EndNote Bibliography 字元"/>
    <w:link w:val="EndNoteBibliography"/>
    <w:rsid w:val="00091EE9"/>
    <w:rPr>
      <w:rFonts w:ascii="Calibri" w:eastAsia="新細明體" w:hAnsi="Calibri" w:cs="Calibri"/>
      <w:noProof/>
      <w:sz w:val="24"/>
      <w:szCs w:val="24"/>
      <w:lang w:eastAsia="zh-TW"/>
    </w:rPr>
  </w:style>
  <w:style w:type="paragraph" w:customStyle="1" w:styleId="EndNoteBibliographyTitle">
    <w:name w:val="EndNote Bibliography Title"/>
    <w:basedOn w:val="a"/>
    <w:link w:val="EndNoteBibliographyTitleChar"/>
    <w:rsid w:val="00091EE9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a0"/>
    <w:link w:val="EndNoteBibliographyTitle"/>
    <w:rsid w:val="00091EE9"/>
    <w:rPr>
      <w:rFonts w:ascii="Calibri" w:eastAsia="新細明體" w:hAnsi="Calibri" w:cs="Calibri"/>
      <w:noProof/>
      <w:sz w:val="24"/>
      <w:szCs w:val="24"/>
      <w:lang w:eastAsia="zh-TW"/>
    </w:rPr>
  </w:style>
  <w:style w:type="character" w:customStyle="1" w:styleId="highlight">
    <w:name w:val="highlight"/>
    <w:basedOn w:val="a0"/>
    <w:rsid w:val="00B125E3"/>
  </w:style>
  <w:style w:type="paragraph" w:customStyle="1" w:styleId="Default">
    <w:name w:val="Default"/>
    <w:rsid w:val="00D41AE4"/>
    <w:pPr>
      <w:widowControl w:val="0"/>
      <w:autoSpaceDE w:val="0"/>
      <w:autoSpaceDN w:val="0"/>
      <w:adjustRightInd w:val="0"/>
      <w:spacing w:after="0" w:line="240" w:lineRule="auto"/>
    </w:pPr>
    <w:rPr>
      <w:rFonts w:eastAsia="新細明體" w:cs="Times New Roman"/>
      <w:color w:val="000000"/>
      <w:sz w:val="24"/>
      <w:szCs w:val="24"/>
      <w:lang w:eastAsia="zh-TW"/>
    </w:rPr>
  </w:style>
  <w:style w:type="paragraph" w:styleId="Web">
    <w:name w:val="Normal (Web)"/>
    <w:basedOn w:val="a"/>
    <w:uiPriority w:val="99"/>
    <w:unhideWhenUsed/>
    <w:rsid w:val="00862EE4"/>
    <w:pPr>
      <w:widowControl/>
      <w:spacing w:before="100" w:beforeAutospacing="1" w:after="100" w:afterAutospacing="1"/>
    </w:pPr>
    <w:rPr>
      <w:rFonts w:ascii="Times New Roman" w:eastAsia="Times New Roman" w:hAnsi="Times New Roman"/>
      <w:kern w:val="0"/>
      <w:lang w:eastAsia="zh-CN"/>
    </w:rPr>
  </w:style>
  <w:style w:type="character" w:customStyle="1" w:styleId="EndNoteBibliographyChar">
    <w:name w:val="EndNote Bibliography Char"/>
    <w:basedOn w:val="a0"/>
    <w:rsid w:val="00A778FE"/>
    <w:rPr>
      <w:rFonts w:ascii="Calibri" w:eastAsia="新細明體" w:hAnsi="Calibri" w:cs="Calibri"/>
      <w:noProof/>
    </w:rPr>
  </w:style>
  <w:style w:type="paragraph" w:styleId="a3">
    <w:name w:val="Balloon Text"/>
    <w:basedOn w:val="a"/>
    <w:link w:val="a4"/>
    <w:uiPriority w:val="99"/>
    <w:semiHidden/>
    <w:unhideWhenUsed/>
    <w:rsid w:val="00EE1885"/>
    <w:rPr>
      <w:rFonts w:ascii="Helvetica" w:hAnsi="Helvetica"/>
      <w:noProof w:val="0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E1885"/>
    <w:rPr>
      <w:rFonts w:ascii="Helvetica" w:eastAsia="新細明體" w:hAnsi="Helvetica" w:cs="Times New Roman"/>
      <w:sz w:val="18"/>
      <w:szCs w:val="18"/>
      <w:lang w:eastAsia="zh-TW"/>
    </w:rPr>
  </w:style>
  <w:style w:type="character" w:customStyle="1" w:styleId="apple-converted-space">
    <w:name w:val="apple-converted-space"/>
    <w:basedOn w:val="a0"/>
    <w:rsid w:val="00DE4BF5"/>
  </w:style>
  <w:style w:type="character" w:styleId="a5">
    <w:name w:val="annotation reference"/>
    <w:basedOn w:val="a0"/>
    <w:uiPriority w:val="99"/>
    <w:semiHidden/>
    <w:unhideWhenUsed/>
    <w:rsid w:val="00436EF4"/>
    <w:rPr>
      <w:rFonts w:ascii="Tahoma" w:hAnsi="Tahoma" w:cs="Tahoma"/>
      <w:b w:val="0"/>
      <w:i w:val="0"/>
      <w:caps w:val="0"/>
      <w:strike w:val="0"/>
      <w:sz w:val="16"/>
      <w:szCs w:val="18"/>
      <w:u w:val="none"/>
    </w:rPr>
  </w:style>
  <w:style w:type="paragraph" w:styleId="a6">
    <w:name w:val="annotation text"/>
    <w:basedOn w:val="a"/>
    <w:link w:val="a7"/>
    <w:uiPriority w:val="99"/>
    <w:unhideWhenUsed/>
    <w:rsid w:val="00436EF4"/>
    <w:rPr>
      <w:rFonts w:ascii="Tahoma" w:hAnsi="Tahoma" w:cs="Tahoma"/>
      <w:noProof w:val="0"/>
      <w:sz w:val="16"/>
    </w:rPr>
  </w:style>
  <w:style w:type="character" w:customStyle="1" w:styleId="a7">
    <w:name w:val="註解文字 字元"/>
    <w:basedOn w:val="a0"/>
    <w:link w:val="a6"/>
    <w:uiPriority w:val="99"/>
    <w:rsid w:val="00436EF4"/>
    <w:rPr>
      <w:rFonts w:ascii="Tahoma" w:eastAsia="新細明體" w:hAnsi="Tahoma" w:cs="Tahoma"/>
      <w:sz w:val="16"/>
      <w:szCs w:val="24"/>
      <w:lang w:eastAsia="zh-TW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36EF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436EF4"/>
    <w:rPr>
      <w:rFonts w:ascii="Tahoma" w:eastAsia="新細明體" w:hAnsi="Tahoma" w:cs="Tahoma"/>
      <w:b/>
      <w:bCs/>
      <w:sz w:val="16"/>
      <w:szCs w:val="24"/>
      <w:lang w:eastAsia="zh-TW"/>
    </w:rPr>
  </w:style>
  <w:style w:type="table" w:styleId="aa">
    <w:name w:val="Light Shading"/>
    <w:basedOn w:val="a1"/>
    <w:uiPriority w:val="60"/>
    <w:rsid w:val="00695B92"/>
    <w:pPr>
      <w:spacing w:after="0" w:line="240" w:lineRule="auto"/>
    </w:pPr>
    <w:rPr>
      <w:rFonts w:ascii="Arial" w:hAnsi="Arial"/>
      <w:color w:val="000000" w:themeColor="text1" w:themeShade="BF"/>
      <w:kern w:val="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10">
    <w:name w:val="A1"/>
    <w:uiPriority w:val="99"/>
    <w:rsid w:val="00695B92"/>
    <w:rPr>
      <w:rFonts w:cs="Minion"/>
      <w:color w:val="000000"/>
    </w:rPr>
  </w:style>
  <w:style w:type="table" w:styleId="ab">
    <w:name w:val="Table Grid"/>
    <w:basedOn w:val="a1"/>
    <w:uiPriority w:val="39"/>
    <w:rsid w:val="00995B62"/>
    <w:pPr>
      <w:spacing w:after="0" w:line="240" w:lineRule="auto"/>
    </w:pPr>
    <w:rPr>
      <w:sz w:val="24"/>
      <w:szCs w:val="24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9D2A47"/>
    <w:pPr>
      <w:tabs>
        <w:tab w:val="center" w:pos="4320"/>
        <w:tab w:val="right" w:pos="8640"/>
      </w:tabs>
    </w:pPr>
  </w:style>
  <w:style w:type="character" w:customStyle="1" w:styleId="ad">
    <w:name w:val="頁首 字元"/>
    <w:basedOn w:val="a0"/>
    <w:link w:val="ac"/>
    <w:uiPriority w:val="99"/>
    <w:rsid w:val="009D2A47"/>
    <w:rPr>
      <w:rFonts w:eastAsia="新細明體" w:cs="Times New Roman"/>
      <w:sz w:val="24"/>
      <w:szCs w:val="24"/>
      <w:lang w:eastAsia="zh-TW"/>
    </w:rPr>
  </w:style>
  <w:style w:type="paragraph" w:styleId="ae">
    <w:name w:val="footer"/>
    <w:basedOn w:val="a"/>
    <w:link w:val="af"/>
    <w:uiPriority w:val="99"/>
    <w:unhideWhenUsed/>
    <w:rsid w:val="009D2A47"/>
    <w:pPr>
      <w:tabs>
        <w:tab w:val="center" w:pos="4320"/>
        <w:tab w:val="right" w:pos="8640"/>
      </w:tabs>
    </w:pPr>
  </w:style>
  <w:style w:type="character" w:customStyle="1" w:styleId="af">
    <w:name w:val="頁尾 字元"/>
    <w:basedOn w:val="a0"/>
    <w:link w:val="ae"/>
    <w:uiPriority w:val="99"/>
    <w:rsid w:val="009D2A47"/>
    <w:rPr>
      <w:rFonts w:eastAsia="新細明體" w:cs="Times New Roman"/>
      <w:sz w:val="24"/>
      <w:szCs w:val="24"/>
      <w:lang w:eastAsia="zh-TW"/>
    </w:rPr>
  </w:style>
  <w:style w:type="character" w:customStyle="1" w:styleId="30">
    <w:name w:val="標題 3 字元"/>
    <w:basedOn w:val="a0"/>
    <w:link w:val="3"/>
    <w:uiPriority w:val="9"/>
    <w:rsid w:val="005831FF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paragraph" w:styleId="af0">
    <w:name w:val="List Paragraph"/>
    <w:basedOn w:val="a"/>
    <w:uiPriority w:val="34"/>
    <w:qFormat/>
    <w:rsid w:val="005831FF"/>
    <w:pPr>
      <w:ind w:left="720"/>
      <w:contextualSpacing/>
    </w:pPr>
  </w:style>
  <w:style w:type="character" w:customStyle="1" w:styleId="xs18">
    <w:name w:val="x_s18"/>
    <w:basedOn w:val="a0"/>
    <w:rsid w:val="008A6BF4"/>
  </w:style>
  <w:style w:type="character" w:customStyle="1" w:styleId="xbumpedfont15">
    <w:name w:val="x_bumpedfont15"/>
    <w:basedOn w:val="a0"/>
    <w:rsid w:val="008A6BF4"/>
  </w:style>
  <w:style w:type="character" w:styleId="af1">
    <w:name w:val="Hyperlink"/>
    <w:basedOn w:val="a0"/>
    <w:uiPriority w:val="99"/>
    <w:unhideWhenUsed/>
    <w:rsid w:val="0013155D"/>
    <w:rPr>
      <w:color w:val="0000FF" w:themeColor="hyperlink"/>
      <w:u w:val="single"/>
    </w:rPr>
  </w:style>
  <w:style w:type="paragraph" w:styleId="af2">
    <w:name w:val="Revision"/>
    <w:hidden/>
    <w:uiPriority w:val="99"/>
    <w:semiHidden/>
    <w:rsid w:val="00D20AE4"/>
    <w:pPr>
      <w:spacing w:after="0" w:line="240" w:lineRule="auto"/>
    </w:pPr>
    <w:rPr>
      <w:rFonts w:eastAsia="新細明體" w:cs="Times New Roman"/>
      <w:sz w:val="24"/>
      <w:szCs w:val="24"/>
      <w:lang w:eastAsia="zh-TW"/>
    </w:rPr>
  </w:style>
  <w:style w:type="character" w:styleId="af3">
    <w:name w:val="Strong"/>
    <w:basedOn w:val="a0"/>
    <w:uiPriority w:val="22"/>
    <w:qFormat/>
    <w:rsid w:val="005C1860"/>
    <w:rPr>
      <w:b/>
      <w:bCs/>
    </w:rPr>
  </w:style>
  <w:style w:type="table" w:customStyle="1" w:styleId="11">
    <w:name w:val="格線表格 1 (淺色)1"/>
    <w:basedOn w:val="a1"/>
    <w:uiPriority w:val="46"/>
    <w:rsid w:val="00E47D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4">
    <w:name w:val="line number"/>
    <w:basedOn w:val="a0"/>
    <w:uiPriority w:val="99"/>
    <w:semiHidden/>
    <w:unhideWhenUsed/>
    <w:rsid w:val="008F5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B9F47-8CD6-E846-992F-D6D0D639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702</Words>
  <Characters>4006</Characters>
  <Application>Microsoft Macintosh Word</Application>
  <DocSecurity>0</DocSecurity>
  <Lines>33</Lines>
  <Paragraphs>9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</dc:creator>
  <cp:lastModifiedBy>Microsoft Office 使用者</cp:lastModifiedBy>
  <cp:revision>2</cp:revision>
  <cp:lastPrinted>2017-08-25T05:49:00Z</cp:lastPrinted>
  <dcterms:created xsi:type="dcterms:W3CDTF">2019-02-13T14:35:00Z</dcterms:created>
  <dcterms:modified xsi:type="dcterms:W3CDTF">2019-02-13T14:35:00Z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43494.3894560185</vt:r8>
  </property>
  <property fmtid="{D5CDD505-2E9C-101B-9397-08002B2CF9AE}" pid="4" name="EditTimer">
    <vt:i4>1890</vt:i4>
  </property>
</Properties>
</file>