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38B" w:rsidRDefault="0048338B" w:rsidP="0048338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>
        <w:rPr>
          <w:noProof/>
          <w:lang w:val="en-US" w:eastAsia="en-US"/>
        </w:rPr>
        <w:drawing>
          <wp:inline distT="0" distB="0" distL="0" distR="0" wp14:anchorId="063186E7" wp14:editId="3510FB0D">
            <wp:extent cx="1781175" cy="1533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                  </w:t>
      </w:r>
    </w:p>
    <w:p w:rsidR="0048338B" w:rsidRDefault="0048338B" w:rsidP="0048338B">
      <w:pPr>
        <w:jc w:val="both"/>
        <w:rPr>
          <w:b/>
          <w:sz w:val="28"/>
          <w:szCs w:val="28"/>
        </w:rPr>
      </w:pPr>
    </w:p>
    <w:p w:rsidR="0048338B" w:rsidRPr="0048338B" w:rsidRDefault="0048338B" w:rsidP="0048338B">
      <w:pPr>
        <w:pStyle w:val="HTMLPreformatte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38B">
        <w:rPr>
          <w:rFonts w:ascii="Times New Roman" w:hAnsi="Times New Roman" w:cs="Times New Roman"/>
          <w:b/>
          <w:sz w:val="28"/>
          <w:szCs w:val="28"/>
        </w:rPr>
        <w:t xml:space="preserve">Epidemiology </w:t>
      </w:r>
      <w:r w:rsidRPr="0048338B">
        <w:rPr>
          <w:rFonts w:ascii="Times New Roman" w:hAnsi="Times New Roman" w:cs="Times New Roman"/>
          <w:b/>
          <w:sz w:val="28"/>
          <w:szCs w:val="28"/>
        </w:rPr>
        <w:t>and</w:t>
      </w:r>
      <w:r w:rsidRPr="0048338B">
        <w:rPr>
          <w:rFonts w:ascii="Times New Roman" w:hAnsi="Times New Roman" w:cs="Times New Roman"/>
          <w:b/>
          <w:sz w:val="28"/>
          <w:szCs w:val="28"/>
        </w:rPr>
        <w:t xml:space="preserve"> Clinical Characteri</w:t>
      </w:r>
      <w:r w:rsidR="009E4D26">
        <w:rPr>
          <w:rFonts w:ascii="Times New Roman" w:hAnsi="Times New Roman" w:cs="Times New Roman"/>
          <w:b/>
          <w:sz w:val="28"/>
          <w:szCs w:val="28"/>
        </w:rPr>
        <w:t>stics o</w:t>
      </w:r>
      <w:r w:rsidRPr="0048338B">
        <w:rPr>
          <w:rFonts w:ascii="Times New Roman" w:hAnsi="Times New Roman" w:cs="Times New Roman"/>
          <w:b/>
          <w:sz w:val="28"/>
          <w:szCs w:val="28"/>
        </w:rPr>
        <w:t xml:space="preserve">f Esophageal Cancer: Ten Year Experience </w:t>
      </w:r>
      <w:proofErr w:type="gramStart"/>
      <w:r w:rsidRPr="0048338B">
        <w:rPr>
          <w:rFonts w:ascii="Times New Roman" w:hAnsi="Times New Roman" w:cs="Times New Roman"/>
          <w:b/>
          <w:sz w:val="28"/>
          <w:szCs w:val="28"/>
        </w:rPr>
        <w:t>In</w:t>
      </w:r>
      <w:proofErr w:type="gramEnd"/>
      <w:r w:rsidRPr="0048338B">
        <w:rPr>
          <w:rFonts w:ascii="Times New Roman" w:hAnsi="Times New Roman" w:cs="Times New Roman"/>
          <w:b/>
          <w:sz w:val="28"/>
          <w:szCs w:val="28"/>
        </w:rPr>
        <w:t xml:space="preserve"> A Tertiary Care Hospital Karachi, Pakistan.</w:t>
      </w:r>
    </w:p>
    <w:p w:rsidR="0048338B" w:rsidRDefault="0048338B" w:rsidP="0048338B">
      <w:pPr>
        <w:autoSpaceDE w:val="0"/>
        <w:autoSpaceDN w:val="0"/>
        <w:adjustRightInd w:val="0"/>
        <w:rPr>
          <w:b/>
        </w:rPr>
      </w:pPr>
    </w:p>
    <w:p w:rsidR="0048338B" w:rsidRDefault="0048338B" w:rsidP="0048338B">
      <w:pPr>
        <w:autoSpaceDE w:val="0"/>
        <w:autoSpaceDN w:val="0"/>
        <w:adjustRightInd w:val="0"/>
        <w:rPr>
          <w:b/>
        </w:rPr>
      </w:pPr>
    </w:p>
    <w:p w:rsidR="0048338B" w:rsidRDefault="0048338B" w:rsidP="0048338B">
      <w:pPr>
        <w:rPr>
          <w:rFonts w:eastAsia="MS PGothic"/>
        </w:rPr>
      </w:pPr>
    </w:p>
    <w:p w:rsidR="0048338B" w:rsidRDefault="0048338B" w:rsidP="0048338B">
      <w:pPr>
        <w:jc w:val="center"/>
        <w:rPr>
          <w:rFonts w:eastAsia="MS PGothic"/>
        </w:rPr>
      </w:pPr>
    </w:p>
    <w:p w:rsidR="0048338B" w:rsidRDefault="0048338B" w:rsidP="0048338B">
      <w:pPr>
        <w:jc w:val="center"/>
        <w:rPr>
          <w:rFonts w:eastAsia="MS PGothic"/>
        </w:rPr>
      </w:pPr>
      <w:r>
        <w:rPr>
          <w:rFonts w:eastAsia="MS PGothic"/>
        </w:rPr>
        <w:t>Name: Dr Sabir Ali Soomro</w:t>
      </w:r>
    </w:p>
    <w:p w:rsidR="0048338B" w:rsidRDefault="0048338B" w:rsidP="00D0498F">
      <w:pPr>
        <w:ind w:firstLine="708"/>
        <w:jc w:val="center"/>
        <w:rPr>
          <w:rFonts w:eastAsia="MS PGothic"/>
        </w:rPr>
      </w:pPr>
      <w:r w:rsidRPr="00A766E9">
        <w:rPr>
          <w:sz w:val="28"/>
          <w:szCs w:val="28"/>
        </w:rPr>
        <w:t>Jinnah Post Graduate Medical Center, Karachi Pakistan</w:t>
      </w:r>
      <w:r>
        <w:rPr>
          <w:sz w:val="28"/>
          <w:szCs w:val="28"/>
        </w:rPr>
        <w:t xml:space="preserve"> </w:t>
      </w:r>
      <w:bookmarkStart w:id="0" w:name="_GoBack"/>
      <w:bookmarkEnd w:id="0"/>
    </w:p>
    <w:p w:rsidR="0048338B" w:rsidRDefault="0048338B" w:rsidP="0048338B">
      <w:pPr>
        <w:jc w:val="right"/>
      </w:pPr>
    </w:p>
    <w:p w:rsidR="0048338B" w:rsidRDefault="0048338B" w:rsidP="0048338B"/>
    <w:p w:rsidR="0048338B" w:rsidRPr="004375E0" w:rsidRDefault="0048338B" w:rsidP="0048338B">
      <w:pPr>
        <w:jc w:val="both"/>
        <w:rPr>
          <w:b/>
          <w:bCs/>
        </w:rPr>
      </w:pPr>
      <w:r w:rsidRPr="00EC0470">
        <w:rPr>
          <w:b/>
          <w:bCs/>
        </w:rPr>
        <w:t xml:space="preserve">Authors: </w:t>
      </w:r>
      <w:r w:rsidRPr="00744038">
        <w:rPr>
          <w:bCs/>
        </w:rPr>
        <w:t>Sabir Ali</w:t>
      </w:r>
      <w:r w:rsidRPr="00744038">
        <w:rPr>
          <w:bCs/>
          <w:vertAlign w:val="superscript"/>
        </w:rPr>
        <w:t>1</w:t>
      </w:r>
      <w:r w:rsidRPr="00744038">
        <w:rPr>
          <w:bCs/>
        </w:rPr>
        <w:t>, Nazish Butt</w:t>
      </w:r>
      <w:r w:rsidRPr="00744038">
        <w:rPr>
          <w:bCs/>
          <w:vertAlign w:val="superscript"/>
        </w:rPr>
        <w:t>1</w:t>
      </w:r>
      <w:r w:rsidRPr="00744038">
        <w:rPr>
          <w:bCs/>
        </w:rPr>
        <w:t>, Ghulam Haider</w:t>
      </w:r>
      <w:r w:rsidRPr="00744038">
        <w:rPr>
          <w:bCs/>
          <w:vertAlign w:val="superscript"/>
        </w:rPr>
        <w:t>2</w:t>
      </w:r>
      <w:r w:rsidRPr="00744038">
        <w:rPr>
          <w:bCs/>
        </w:rPr>
        <w:t>, Lajpat Rai</w:t>
      </w:r>
      <w:r w:rsidRPr="00744038">
        <w:rPr>
          <w:bCs/>
          <w:vertAlign w:val="superscript"/>
        </w:rPr>
        <w:t>1</w:t>
      </w:r>
      <w:r w:rsidRPr="00744038">
        <w:rPr>
          <w:bCs/>
        </w:rPr>
        <w:t>, Hanisha Khemani</w:t>
      </w:r>
      <w:r w:rsidRPr="00744038">
        <w:rPr>
          <w:bCs/>
          <w:vertAlign w:val="superscript"/>
        </w:rPr>
        <w:t>1</w:t>
      </w:r>
      <w:r w:rsidRPr="00744038">
        <w:rPr>
          <w:bCs/>
        </w:rPr>
        <w:t>, Riaz Hussain Channa</w:t>
      </w:r>
      <w:r w:rsidRPr="00744038">
        <w:rPr>
          <w:bCs/>
          <w:vertAlign w:val="superscript"/>
        </w:rPr>
        <w:t>1</w:t>
      </w:r>
      <w:r w:rsidRPr="00744038">
        <w:rPr>
          <w:bCs/>
        </w:rPr>
        <w:t>, Aemon Zehra</w:t>
      </w:r>
      <w:r w:rsidRPr="00744038">
        <w:rPr>
          <w:bCs/>
          <w:vertAlign w:val="superscript"/>
        </w:rPr>
        <w:t>1</w:t>
      </w:r>
      <w:r w:rsidRPr="00744038">
        <w:rPr>
          <w:bCs/>
        </w:rPr>
        <w:t>, Ghulam Basit Mahesar</w:t>
      </w:r>
      <w:r w:rsidRPr="00744038">
        <w:rPr>
          <w:bCs/>
          <w:vertAlign w:val="superscript"/>
        </w:rPr>
        <w:t>1</w:t>
      </w:r>
      <w:r w:rsidRPr="00744038">
        <w:rPr>
          <w:bCs/>
        </w:rPr>
        <w:t>.</w:t>
      </w:r>
    </w:p>
    <w:p w:rsidR="0048338B" w:rsidRDefault="0048338B" w:rsidP="0048338B">
      <w:pPr>
        <w:rPr>
          <w:b/>
          <w:bCs/>
        </w:rPr>
      </w:pPr>
    </w:p>
    <w:p w:rsidR="0048338B" w:rsidRDefault="0048338B" w:rsidP="0048338B">
      <w:pPr>
        <w:rPr>
          <w:b/>
          <w:bCs/>
        </w:rPr>
      </w:pPr>
      <w:r w:rsidRPr="00EC0470">
        <w:rPr>
          <w:b/>
          <w:bCs/>
        </w:rPr>
        <w:t xml:space="preserve">Affiliation: </w:t>
      </w:r>
    </w:p>
    <w:p w:rsidR="0048338B" w:rsidRPr="00744038" w:rsidRDefault="0048338B" w:rsidP="0048338B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44038">
        <w:rPr>
          <w:rFonts w:ascii="Times New Roman" w:hAnsi="Times New Roman" w:cs="Times New Roman"/>
          <w:bCs/>
          <w:sz w:val="24"/>
          <w:szCs w:val="24"/>
        </w:rPr>
        <w:t xml:space="preserve">Department of Gastroenterology, Medical unit IV, </w:t>
      </w:r>
      <w:proofErr w:type="gramStart"/>
      <w:r w:rsidRPr="00744038">
        <w:rPr>
          <w:rFonts w:ascii="Times New Roman" w:hAnsi="Times New Roman" w:cs="Times New Roman"/>
          <w:bCs/>
          <w:sz w:val="24"/>
          <w:szCs w:val="24"/>
        </w:rPr>
        <w:t>ward</w:t>
      </w:r>
      <w:proofErr w:type="gramEnd"/>
      <w:r w:rsidRPr="00744038">
        <w:rPr>
          <w:rFonts w:ascii="Times New Roman" w:hAnsi="Times New Roman" w:cs="Times New Roman"/>
          <w:bCs/>
          <w:sz w:val="24"/>
          <w:szCs w:val="24"/>
        </w:rPr>
        <w:t xml:space="preserve"> 23, Jinnah Postgraduate Medical Centre (JPMC), Karachi, Sindh, Pakistan.</w:t>
      </w:r>
    </w:p>
    <w:p w:rsidR="0048338B" w:rsidRPr="00744038" w:rsidRDefault="0048338B" w:rsidP="0048338B">
      <w:pPr>
        <w:pStyle w:val="ListParagraph"/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8338B" w:rsidRPr="00744038" w:rsidRDefault="0048338B" w:rsidP="0048338B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44038">
        <w:rPr>
          <w:rFonts w:ascii="Times New Roman" w:hAnsi="Times New Roman" w:cs="Times New Roman"/>
          <w:sz w:val="24"/>
          <w:szCs w:val="24"/>
        </w:rPr>
        <w:t>Department of Oncology</w:t>
      </w:r>
      <w:r w:rsidRPr="00744038">
        <w:rPr>
          <w:rFonts w:ascii="Times New Roman" w:hAnsi="Times New Roman" w:cs="Times New Roman"/>
          <w:bCs/>
          <w:sz w:val="24"/>
          <w:szCs w:val="24"/>
        </w:rPr>
        <w:t>, Jinnah Postgraduate Medical Centre (JPMC), Karachi, Sindh, Pakistan.</w:t>
      </w:r>
    </w:p>
    <w:p w:rsidR="0048338B" w:rsidRDefault="0048338B" w:rsidP="0048338B"/>
    <w:p w:rsidR="0048338B" w:rsidRDefault="0048338B" w:rsidP="0048338B">
      <w:pPr>
        <w:jc w:val="center"/>
      </w:pPr>
    </w:p>
    <w:p w:rsidR="0048338B" w:rsidRDefault="0048338B" w:rsidP="0048338B">
      <w:pPr>
        <w:jc w:val="center"/>
        <w:rPr>
          <w:b/>
          <w:u w:val="single"/>
        </w:rPr>
      </w:pPr>
    </w:p>
    <w:p w:rsidR="0048338B" w:rsidRDefault="0048338B" w:rsidP="0048338B">
      <w:pPr>
        <w:jc w:val="center"/>
        <w:rPr>
          <w:b/>
          <w:u w:val="single"/>
        </w:rPr>
      </w:pPr>
      <w:r w:rsidRPr="00D50D89">
        <w:rPr>
          <w:b/>
          <w:u w:val="single"/>
        </w:rPr>
        <w:t>ABSTRACT</w:t>
      </w:r>
    </w:p>
    <w:p w:rsidR="0048338B" w:rsidRDefault="0048338B" w:rsidP="0048338B">
      <w:pPr>
        <w:jc w:val="center"/>
      </w:pPr>
    </w:p>
    <w:p w:rsidR="009E4D26" w:rsidRDefault="009E4D26" w:rsidP="009E4D26">
      <w:pPr>
        <w:autoSpaceDE w:val="0"/>
        <w:autoSpaceDN w:val="0"/>
        <w:adjustRightInd w:val="0"/>
      </w:pPr>
      <w:r w:rsidRPr="00FE0E3B">
        <w:rPr>
          <w:b/>
        </w:rPr>
        <w:t>Background and Aim:</w:t>
      </w:r>
      <w:r>
        <w:t xml:space="preserve"> </w:t>
      </w:r>
    </w:p>
    <w:p w:rsidR="009E4D26" w:rsidRDefault="009E4D26" w:rsidP="009E4D26">
      <w:pPr>
        <w:autoSpaceDE w:val="0"/>
        <w:autoSpaceDN w:val="0"/>
        <w:adjustRightInd w:val="0"/>
        <w:jc w:val="both"/>
        <w:rPr>
          <w:color w:val="000000"/>
        </w:rPr>
      </w:pPr>
      <w:r w:rsidRPr="00FE0E3B">
        <w:t>E</w:t>
      </w:r>
      <w:r w:rsidRPr="00FE0E3B">
        <w:rPr>
          <w:color w:val="000000"/>
        </w:rPr>
        <w:t>sophageal cancer (</w:t>
      </w:r>
      <w:r>
        <w:rPr>
          <w:color w:val="000000"/>
        </w:rPr>
        <w:t xml:space="preserve">EC) is an aggressive tumor that carries a poor </w:t>
      </w:r>
      <w:r w:rsidRPr="00FE0E3B">
        <w:rPr>
          <w:color w:val="000000"/>
        </w:rPr>
        <w:t>prognosis.</w:t>
      </w:r>
      <w:r>
        <w:rPr>
          <w:color w:val="000000"/>
        </w:rPr>
        <w:t xml:space="preserve"> EC is the fourth commonest </w:t>
      </w:r>
      <w:r w:rsidRPr="00FE0E3B">
        <w:rPr>
          <w:color w:val="000000"/>
        </w:rPr>
        <w:t>malignant tumor</w:t>
      </w:r>
      <w:r>
        <w:rPr>
          <w:color w:val="000000"/>
        </w:rPr>
        <w:t xml:space="preserve"> reported in Pakistan.</w:t>
      </w:r>
      <w:r w:rsidRPr="00FE0E3B">
        <w:t xml:space="preserve"> </w:t>
      </w:r>
      <w:r w:rsidRPr="00FE0E3B">
        <w:rPr>
          <w:color w:val="000000"/>
        </w:rPr>
        <w:t>Objective of this</w:t>
      </w:r>
      <w:r>
        <w:rPr>
          <w:color w:val="000000"/>
        </w:rPr>
        <w:t xml:space="preserve"> </w:t>
      </w:r>
      <w:r w:rsidRPr="00FE0E3B">
        <w:rPr>
          <w:color w:val="000000"/>
        </w:rPr>
        <w:t>study w</w:t>
      </w:r>
      <w:r>
        <w:rPr>
          <w:color w:val="000000"/>
        </w:rPr>
        <w:t>as to assess epidemiological and clinical characteristics of esophageal cancer, identified over a 10</w:t>
      </w:r>
      <w:r w:rsidRPr="00FE0E3B">
        <w:rPr>
          <w:color w:val="000000"/>
        </w:rPr>
        <w:t>-year p</w:t>
      </w:r>
      <w:r>
        <w:rPr>
          <w:color w:val="000000"/>
        </w:rPr>
        <w:t xml:space="preserve">eriod at the largest referral centre of Karachi, Pakistan. </w:t>
      </w:r>
    </w:p>
    <w:p w:rsidR="009E4D26" w:rsidRDefault="009E4D26" w:rsidP="009E4D26">
      <w:pPr>
        <w:autoSpaceDE w:val="0"/>
        <w:autoSpaceDN w:val="0"/>
        <w:adjustRightInd w:val="0"/>
        <w:jc w:val="both"/>
        <w:rPr>
          <w:b/>
          <w:color w:val="000000"/>
        </w:rPr>
      </w:pPr>
      <w:r w:rsidRPr="00BE6E79">
        <w:rPr>
          <w:b/>
          <w:color w:val="000000"/>
        </w:rPr>
        <w:t xml:space="preserve"> </w:t>
      </w:r>
    </w:p>
    <w:p w:rsidR="009E4D26" w:rsidRDefault="009E4D26" w:rsidP="009E4D26">
      <w:pPr>
        <w:autoSpaceDE w:val="0"/>
        <w:autoSpaceDN w:val="0"/>
        <w:adjustRightInd w:val="0"/>
        <w:jc w:val="both"/>
        <w:rPr>
          <w:color w:val="000000"/>
        </w:rPr>
      </w:pPr>
      <w:r w:rsidRPr="00BE6E79">
        <w:rPr>
          <w:b/>
          <w:color w:val="000000"/>
        </w:rPr>
        <w:t>Methods:</w:t>
      </w:r>
      <w:r w:rsidRPr="00FE0E3B">
        <w:rPr>
          <w:color w:val="000000"/>
        </w:rPr>
        <w:t xml:space="preserve"> </w:t>
      </w:r>
    </w:p>
    <w:p w:rsidR="009E4D26" w:rsidRDefault="009E4D26" w:rsidP="009E4D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This retrospective </w:t>
      </w:r>
      <w:r w:rsidRPr="00FE0E3B">
        <w:rPr>
          <w:color w:val="000000"/>
        </w:rPr>
        <w:t>study covered all histopathologically c</w:t>
      </w:r>
      <w:r>
        <w:rPr>
          <w:color w:val="000000"/>
        </w:rPr>
        <w:t xml:space="preserve">onfirmed cases of esophageal carcinoma </w:t>
      </w:r>
      <w:r w:rsidRPr="00FE0E3B">
        <w:rPr>
          <w:color w:val="000000"/>
        </w:rPr>
        <w:t>from endoscopic biopsy, seen within</w:t>
      </w:r>
      <w:r>
        <w:rPr>
          <w:color w:val="000000"/>
        </w:rPr>
        <w:t xml:space="preserve"> the 9-year period from January 2010</w:t>
      </w:r>
      <w:r w:rsidRPr="00FE0E3B">
        <w:rPr>
          <w:color w:val="000000"/>
        </w:rPr>
        <w:t xml:space="preserve"> to </w:t>
      </w:r>
      <w:r>
        <w:rPr>
          <w:color w:val="000000"/>
        </w:rPr>
        <w:t xml:space="preserve">20 </w:t>
      </w:r>
      <w:r w:rsidRPr="00FE0E3B">
        <w:rPr>
          <w:color w:val="000000"/>
        </w:rPr>
        <w:t>December</w:t>
      </w:r>
      <w:r>
        <w:rPr>
          <w:color w:val="000000"/>
        </w:rPr>
        <w:t xml:space="preserve"> 2019</w:t>
      </w:r>
      <w:r w:rsidRPr="00FE0E3B">
        <w:rPr>
          <w:color w:val="000000"/>
        </w:rPr>
        <w:t>.</w:t>
      </w:r>
      <w:r w:rsidRPr="003F1E25">
        <w:t xml:space="preserve"> </w:t>
      </w:r>
      <w:r w:rsidRPr="003F1E25">
        <w:rPr>
          <w:color w:val="000000"/>
        </w:rPr>
        <w:t>The data was analyzed using SPSS v21.</w:t>
      </w:r>
    </w:p>
    <w:p w:rsidR="009E4D26" w:rsidRDefault="009E4D26" w:rsidP="009E4D26">
      <w:pPr>
        <w:autoSpaceDE w:val="0"/>
        <w:autoSpaceDN w:val="0"/>
        <w:adjustRightInd w:val="0"/>
        <w:jc w:val="both"/>
        <w:rPr>
          <w:b/>
          <w:color w:val="000000"/>
        </w:rPr>
      </w:pPr>
      <w:r w:rsidRPr="00416E9F">
        <w:rPr>
          <w:b/>
          <w:color w:val="000000"/>
        </w:rPr>
        <w:t>Results:</w:t>
      </w:r>
    </w:p>
    <w:p w:rsidR="009E4D26" w:rsidRDefault="009E4D26" w:rsidP="009E4D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lastRenderedPageBreak/>
        <w:t xml:space="preserve"> Over the period of 10 years, 1066 patients with EC had been identified, 57 patients were excluded due to incomplete records. Their ages ranged from 15 to 92 years with a mean of 49.26 ±14.24 years. Female were 566 (56.1%) and male 443 (43.9%).</w:t>
      </w:r>
      <w:r w:rsidRPr="00416E9F">
        <w:rPr>
          <w:color w:val="000000"/>
        </w:rPr>
        <w:t xml:space="preserve"> </w:t>
      </w:r>
      <w:r>
        <w:rPr>
          <w:color w:val="000000"/>
        </w:rPr>
        <w:t xml:space="preserve">Dysphagia and weight loss were the most common symptoms. Most of the patients were belonging to the province of Sindh 849 (84.1%). Beetle nuts, pan and gutka were the most predominant risk factors in 768(76.1%) of patients. The most common EC type was squamous cell carcinoma 834 (83%) followed by Adenocarcinoma 175 (17%) of patients. EC predominantly involved mid </w:t>
      </w:r>
      <w:r w:rsidRPr="00965540">
        <w:rPr>
          <w:color w:val="000000"/>
        </w:rPr>
        <w:t xml:space="preserve">to distal esophagus </w:t>
      </w:r>
      <w:r>
        <w:rPr>
          <w:color w:val="000000"/>
        </w:rPr>
        <w:t>(67</w:t>
      </w:r>
      <w:r w:rsidRPr="00965540">
        <w:rPr>
          <w:color w:val="000000"/>
        </w:rPr>
        <w:t>%</w:t>
      </w:r>
      <w:r>
        <w:rPr>
          <w:color w:val="000000"/>
        </w:rPr>
        <w:t>)</w:t>
      </w:r>
      <w:r w:rsidRPr="00965540">
        <w:rPr>
          <w:color w:val="000000"/>
        </w:rPr>
        <w:t>.</w:t>
      </w:r>
    </w:p>
    <w:p w:rsidR="009E4D26" w:rsidRDefault="009E4D26" w:rsidP="009E4D26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9E4D26" w:rsidRDefault="009E4D26" w:rsidP="009E4D26">
      <w:pPr>
        <w:autoSpaceDE w:val="0"/>
        <w:autoSpaceDN w:val="0"/>
        <w:adjustRightInd w:val="0"/>
        <w:jc w:val="both"/>
        <w:rPr>
          <w:b/>
          <w:color w:val="000000"/>
        </w:rPr>
      </w:pPr>
      <w:r w:rsidRPr="00DE3E82">
        <w:rPr>
          <w:b/>
          <w:color w:val="000000"/>
        </w:rPr>
        <w:t>Conclusion:</w:t>
      </w:r>
    </w:p>
    <w:p w:rsidR="009E4D26" w:rsidRPr="00965540" w:rsidRDefault="009E4D26" w:rsidP="009E4D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EC is</w:t>
      </w:r>
      <w:r w:rsidRPr="00965540">
        <w:rPr>
          <w:color w:val="000000"/>
        </w:rPr>
        <w:t xml:space="preserve"> the most prevalent cancers in Pakistan, and its incidence </w:t>
      </w:r>
      <w:r>
        <w:rPr>
          <w:color w:val="000000"/>
        </w:rPr>
        <w:t xml:space="preserve">is increasing day by day. The reason for raised incidence was associated with increased consumption of beetle nuts and gutka in certain parts of the country. It is hoped that this </w:t>
      </w:r>
      <w:r w:rsidRPr="00401078">
        <w:rPr>
          <w:color w:val="000000"/>
        </w:rPr>
        <w:t>study will be an impo</w:t>
      </w:r>
      <w:r>
        <w:rPr>
          <w:color w:val="000000"/>
        </w:rPr>
        <w:t xml:space="preserve">rtant step towards developing a </w:t>
      </w:r>
      <w:r w:rsidRPr="00401078">
        <w:rPr>
          <w:color w:val="000000"/>
        </w:rPr>
        <w:t>comprehens</w:t>
      </w:r>
      <w:r>
        <w:rPr>
          <w:color w:val="000000"/>
        </w:rPr>
        <w:t>ive laws against consumption of gutka and beetle nuts.</w:t>
      </w:r>
    </w:p>
    <w:p w:rsidR="009E4D26" w:rsidRPr="00DE3E82" w:rsidRDefault="009E4D26" w:rsidP="009E4D26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48338B" w:rsidRPr="009E4D26" w:rsidRDefault="009E4D26" w:rsidP="009E4D26">
      <w:pPr>
        <w:autoSpaceDE w:val="0"/>
        <w:autoSpaceDN w:val="0"/>
        <w:adjustRightInd w:val="0"/>
        <w:jc w:val="both"/>
        <w:rPr>
          <w:color w:val="000000"/>
        </w:rPr>
      </w:pPr>
      <w:r w:rsidRPr="00416E9F">
        <w:rPr>
          <w:b/>
          <w:color w:val="000000"/>
        </w:rPr>
        <w:t>K</w:t>
      </w:r>
      <w:r>
        <w:rPr>
          <w:b/>
          <w:color w:val="000000"/>
        </w:rPr>
        <w:t xml:space="preserve">eywords: </w:t>
      </w:r>
      <w:r w:rsidRPr="00DF515D">
        <w:rPr>
          <w:color w:val="000000"/>
        </w:rPr>
        <w:t>Esophagus</w:t>
      </w:r>
      <w:r>
        <w:rPr>
          <w:b/>
          <w:color w:val="000000"/>
        </w:rPr>
        <w:t xml:space="preserve">, </w:t>
      </w:r>
      <w:r w:rsidRPr="00A02AB1">
        <w:rPr>
          <w:color w:val="000000"/>
        </w:rPr>
        <w:t xml:space="preserve">squamous cell carcinoma, adenocarcinoma, </w:t>
      </w:r>
      <w:r>
        <w:rPr>
          <w:color w:val="000000"/>
        </w:rPr>
        <w:t>female, beetle nuts.</w:t>
      </w:r>
    </w:p>
    <w:p w:rsidR="0048338B" w:rsidRDefault="0048338B" w:rsidP="0048338B">
      <w:pPr>
        <w:jc w:val="center"/>
      </w:pPr>
    </w:p>
    <w:p w:rsidR="0048338B" w:rsidRDefault="0048338B" w:rsidP="0048338B">
      <w:pPr>
        <w:jc w:val="center"/>
      </w:pPr>
    </w:p>
    <w:p w:rsidR="0048338B" w:rsidRDefault="0048338B" w:rsidP="0048338B">
      <w:pPr>
        <w:jc w:val="both"/>
        <w:rPr>
          <w:b/>
        </w:rPr>
      </w:pPr>
      <w:r>
        <w:rPr>
          <w:b/>
        </w:rPr>
        <w:t>Biography</w:t>
      </w:r>
    </w:p>
    <w:p w:rsidR="0048338B" w:rsidRDefault="0048338B" w:rsidP="0048338B">
      <w:pPr>
        <w:jc w:val="both"/>
        <w:rPr>
          <w:b/>
        </w:rPr>
      </w:pPr>
    </w:p>
    <w:p w:rsidR="0048338B" w:rsidRPr="00A41107" w:rsidRDefault="0048338B" w:rsidP="0048338B">
      <w:pPr>
        <w:jc w:val="both"/>
        <w:rPr>
          <w:rFonts w:eastAsia="MS PGothic"/>
          <w:b/>
          <w:color w:val="000000"/>
          <w:szCs w:val="32"/>
        </w:rPr>
      </w:pPr>
      <w:r>
        <w:t xml:space="preserve">Dr Sabir Ali Soomro has completed his MBBS at the age of 23 years from Isra University Hyderabad, Pakistan, and did his house job of one year and medicine training of 2 years then cleared IMM exam, currently he is doing postgradute FCPS training in Gastroenterology at </w:t>
      </w:r>
      <w:r w:rsidRPr="00AE5D10">
        <w:t>Jinnah Post Graduate Medical Center</w:t>
      </w:r>
      <w:r>
        <w:t xml:space="preserve"> Karachi Pakistan.</w:t>
      </w:r>
      <w:r>
        <w:tab/>
      </w:r>
      <w:r>
        <w:br/>
      </w:r>
    </w:p>
    <w:p w:rsidR="0048338B" w:rsidRDefault="0048338B" w:rsidP="0048338B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Dr Sabir Ali Soomro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00923337501674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N/A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N/A </w:t>
      </w:r>
    </w:p>
    <w:p w:rsidR="0048338B" w:rsidRDefault="0048338B" w:rsidP="0048338B">
      <w:r w:rsidRPr="008A690F">
        <w:rPr>
          <w:lang w:val="en-NZ"/>
        </w:rPr>
        <w:t>Session name/ number:</w:t>
      </w:r>
      <w:r>
        <w:rPr>
          <w:lang w:val="en-NZ"/>
        </w:rPr>
        <w:t xml:space="preserve"> G</w:t>
      </w:r>
      <w:r w:rsidRPr="00F85999">
        <w:rPr>
          <w:lang w:val="en-NZ"/>
        </w:rPr>
        <w:t>astroenterology</w:t>
      </w:r>
      <w:r>
        <w:rPr>
          <w:lang w:val="en-NZ"/>
        </w:rPr>
        <w:t xml:space="preserve"> and pregnancy</w:t>
      </w:r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t xml:space="preserve"> Oral/</w:t>
      </w:r>
      <w:r w:rsidRPr="00DC5065">
        <w:rPr>
          <w:lang w:val="en-NZ"/>
        </w:rPr>
        <w:t xml:space="preserve"> </w:t>
      </w:r>
      <w:r w:rsidRPr="008A690F">
        <w:rPr>
          <w:lang w:val="en-NZ"/>
        </w:rPr>
        <w:t>Poster</w:t>
      </w:r>
    </w:p>
    <w:p w:rsidR="00BE1C29" w:rsidRDefault="00BE1C29"/>
    <w:sectPr w:rsidR="00BE1C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A2EE2"/>
    <w:multiLevelType w:val="hybridMultilevel"/>
    <w:tmpl w:val="119CFE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97B"/>
    <w:rsid w:val="0048338B"/>
    <w:rsid w:val="009E4D26"/>
    <w:rsid w:val="00BE1C29"/>
    <w:rsid w:val="00C2097B"/>
    <w:rsid w:val="00D0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33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38B"/>
    <w:rPr>
      <w:rFonts w:ascii="Tahoma" w:eastAsia="Times New Roman" w:hAnsi="Tahoma" w:cs="Tahoma"/>
      <w:sz w:val="16"/>
      <w:szCs w:val="16"/>
      <w:lang w:val="it-IT" w:eastAsia="it-IT"/>
    </w:rPr>
  </w:style>
  <w:style w:type="paragraph" w:styleId="HTMLPreformatted">
    <w:name w:val="HTML Preformatted"/>
    <w:basedOn w:val="Normal"/>
    <w:link w:val="HTMLPreformattedChar"/>
    <w:rsid w:val="004833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48338B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48338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33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38B"/>
    <w:rPr>
      <w:rFonts w:ascii="Tahoma" w:eastAsia="Times New Roman" w:hAnsi="Tahoma" w:cs="Tahoma"/>
      <w:sz w:val="16"/>
      <w:szCs w:val="16"/>
      <w:lang w:val="it-IT" w:eastAsia="it-IT"/>
    </w:rPr>
  </w:style>
  <w:style w:type="paragraph" w:styleId="HTMLPreformatted">
    <w:name w:val="HTML Preformatted"/>
    <w:basedOn w:val="Normal"/>
    <w:link w:val="HTMLPreformattedChar"/>
    <w:rsid w:val="004833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48338B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48338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439</Words>
  <Characters>2507</Characters>
  <Application>Microsoft Office Word</Application>
  <DocSecurity>0</DocSecurity>
  <Lines>20</Lines>
  <Paragraphs>5</Paragraphs>
  <ScaleCrop>false</ScaleCrop>
  <Company>home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- [2010]</dc:creator>
  <cp:keywords/>
  <dc:description/>
  <cp:lastModifiedBy>ismail - [2010]</cp:lastModifiedBy>
  <cp:revision>4</cp:revision>
  <dcterms:created xsi:type="dcterms:W3CDTF">2020-01-05T15:46:00Z</dcterms:created>
  <dcterms:modified xsi:type="dcterms:W3CDTF">2020-01-05T15:53:00Z</dcterms:modified>
</cp:coreProperties>
</file>