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A95" w:rsidRPr="00C46BA7" w:rsidRDefault="00210A95" w:rsidP="00210A95">
      <w:pPr>
        <w:spacing w:line="240" w:lineRule="auto"/>
        <w:jc w:val="center"/>
        <w:rPr>
          <w:rFonts w:ascii="Times New Roman" w:hAnsi="Times New Roman" w:cs="Times New Roman"/>
          <w:b/>
          <w:bCs/>
          <w:sz w:val="24"/>
          <w:szCs w:val="24"/>
          <w:u w:val="single"/>
        </w:rPr>
      </w:pPr>
      <w:r w:rsidRPr="00C46BA7">
        <w:rPr>
          <w:rFonts w:ascii="Times New Roman" w:hAnsi="Times New Roman" w:cs="Times New Roman"/>
          <w:b/>
          <w:bCs/>
          <w:sz w:val="24"/>
          <w:szCs w:val="24"/>
          <w:u w:val="single"/>
        </w:rPr>
        <w:t xml:space="preserve">Liver Diseases </w:t>
      </w:r>
      <w:proofErr w:type="gramStart"/>
      <w:r w:rsidRPr="00C46BA7">
        <w:rPr>
          <w:rFonts w:ascii="Times New Roman" w:hAnsi="Times New Roman" w:cs="Times New Roman"/>
          <w:b/>
          <w:bCs/>
          <w:sz w:val="24"/>
          <w:szCs w:val="24"/>
          <w:u w:val="single"/>
        </w:rPr>
        <w:t>In</w:t>
      </w:r>
      <w:proofErr w:type="gramEnd"/>
      <w:r w:rsidRPr="00C46BA7">
        <w:rPr>
          <w:rFonts w:ascii="Times New Roman" w:hAnsi="Times New Roman" w:cs="Times New Roman"/>
          <w:b/>
          <w:bCs/>
          <w:sz w:val="24"/>
          <w:szCs w:val="24"/>
          <w:u w:val="single"/>
        </w:rPr>
        <w:t xml:space="preserve"> Pregnancy</w:t>
      </w:r>
      <w:r w:rsidR="008166F7" w:rsidRPr="00C46BA7">
        <w:rPr>
          <w:rFonts w:ascii="Times New Roman" w:hAnsi="Times New Roman" w:cs="Times New Roman"/>
          <w:b/>
          <w:bCs/>
          <w:sz w:val="24"/>
          <w:szCs w:val="24"/>
          <w:u w:val="single"/>
        </w:rPr>
        <w:t xml:space="preserve">: </w:t>
      </w:r>
      <w:r w:rsidRPr="00C46BA7">
        <w:rPr>
          <w:rFonts w:ascii="Times New Roman" w:hAnsi="Times New Roman" w:cs="Times New Roman"/>
          <w:b/>
          <w:bCs/>
          <w:sz w:val="24"/>
          <w:szCs w:val="24"/>
          <w:u w:val="single"/>
        </w:rPr>
        <w:t xml:space="preserve">Trends </w:t>
      </w:r>
      <w:r w:rsidR="008166F7" w:rsidRPr="00C46BA7">
        <w:rPr>
          <w:rFonts w:ascii="Times New Roman" w:hAnsi="Times New Roman" w:cs="Times New Roman"/>
          <w:b/>
          <w:bCs/>
          <w:sz w:val="24"/>
          <w:szCs w:val="24"/>
          <w:u w:val="single"/>
        </w:rPr>
        <w:t xml:space="preserve">And </w:t>
      </w:r>
      <w:r w:rsidRPr="00C46BA7">
        <w:rPr>
          <w:rFonts w:ascii="Times New Roman" w:hAnsi="Times New Roman" w:cs="Times New Roman"/>
          <w:b/>
          <w:bCs/>
          <w:sz w:val="24"/>
          <w:szCs w:val="24"/>
          <w:u w:val="single"/>
        </w:rPr>
        <w:t>Their Consequence In Mother And Child</w:t>
      </w:r>
    </w:p>
    <w:p w:rsidR="00210A95" w:rsidRPr="00435DA0" w:rsidRDefault="00210A95" w:rsidP="00210A95">
      <w:pPr>
        <w:spacing w:line="240" w:lineRule="auto"/>
        <w:rPr>
          <w:rFonts w:ascii="Times New Roman" w:hAnsi="Times New Roman" w:cs="Times New Roman"/>
          <w:b/>
          <w:bCs/>
          <w:sz w:val="24"/>
          <w:szCs w:val="24"/>
        </w:rPr>
      </w:pPr>
    </w:p>
    <w:p w:rsidR="00210A95" w:rsidRPr="00435DA0" w:rsidRDefault="00210A95" w:rsidP="00210A95">
      <w:pPr>
        <w:spacing w:line="240" w:lineRule="auto"/>
        <w:rPr>
          <w:rFonts w:ascii="Times New Roman" w:hAnsi="Times New Roman" w:cs="Times New Roman"/>
          <w:b/>
          <w:bCs/>
          <w:sz w:val="24"/>
          <w:szCs w:val="24"/>
        </w:rPr>
      </w:pPr>
      <w:r w:rsidRPr="00435DA0">
        <w:rPr>
          <w:rFonts w:ascii="Times New Roman" w:hAnsi="Times New Roman" w:cs="Times New Roman"/>
          <w:b/>
          <w:bCs/>
          <w:sz w:val="24"/>
          <w:szCs w:val="24"/>
        </w:rPr>
        <w:t xml:space="preserve">Authors: </w:t>
      </w:r>
      <w:r w:rsidRPr="00DE44EE">
        <w:rPr>
          <w:rFonts w:ascii="Times New Roman" w:hAnsi="Times New Roman" w:cs="Times New Roman"/>
          <w:bCs/>
          <w:sz w:val="24"/>
          <w:szCs w:val="24"/>
        </w:rPr>
        <w:t>Sabir Ali</w:t>
      </w:r>
      <w:r w:rsidRPr="00DE44EE">
        <w:rPr>
          <w:rFonts w:ascii="Times New Roman" w:hAnsi="Times New Roman" w:cs="Times New Roman"/>
          <w:bCs/>
          <w:sz w:val="24"/>
          <w:szCs w:val="24"/>
          <w:vertAlign w:val="superscript"/>
        </w:rPr>
        <w:t>1</w:t>
      </w:r>
      <w:r w:rsidRPr="00DE44EE">
        <w:rPr>
          <w:rFonts w:ascii="Times New Roman" w:hAnsi="Times New Roman" w:cs="Times New Roman"/>
          <w:bCs/>
          <w:sz w:val="24"/>
          <w:szCs w:val="24"/>
        </w:rPr>
        <w:t>, Nazish Butt</w:t>
      </w:r>
      <w:r w:rsidRPr="00DE44EE">
        <w:rPr>
          <w:rFonts w:ascii="Times New Roman" w:hAnsi="Times New Roman" w:cs="Times New Roman"/>
          <w:bCs/>
          <w:sz w:val="24"/>
          <w:szCs w:val="24"/>
          <w:vertAlign w:val="superscript"/>
        </w:rPr>
        <w:t>1</w:t>
      </w:r>
      <w:r w:rsidRPr="00DE44EE">
        <w:rPr>
          <w:rFonts w:ascii="Times New Roman" w:hAnsi="Times New Roman" w:cs="Times New Roman"/>
          <w:bCs/>
          <w:sz w:val="24"/>
          <w:szCs w:val="24"/>
        </w:rPr>
        <w:t>, Haleema Yasmin</w:t>
      </w:r>
      <w:r w:rsidRPr="00DE44EE">
        <w:rPr>
          <w:rFonts w:ascii="Times New Roman" w:hAnsi="Times New Roman" w:cs="Times New Roman"/>
          <w:bCs/>
          <w:sz w:val="24"/>
          <w:szCs w:val="24"/>
          <w:vertAlign w:val="superscript"/>
        </w:rPr>
        <w:t>2</w:t>
      </w:r>
      <w:r w:rsidRPr="00DE44EE">
        <w:rPr>
          <w:rFonts w:ascii="Times New Roman" w:hAnsi="Times New Roman" w:cs="Times New Roman"/>
          <w:bCs/>
          <w:sz w:val="24"/>
          <w:szCs w:val="24"/>
        </w:rPr>
        <w:t>, Mehrab Rasheed</w:t>
      </w:r>
      <w:r w:rsidRPr="00DE44EE">
        <w:rPr>
          <w:rFonts w:ascii="Times New Roman" w:hAnsi="Times New Roman" w:cs="Times New Roman"/>
          <w:bCs/>
          <w:sz w:val="24"/>
          <w:szCs w:val="24"/>
          <w:vertAlign w:val="superscript"/>
        </w:rPr>
        <w:t>1</w:t>
      </w:r>
      <w:r w:rsidRPr="00DE44EE">
        <w:rPr>
          <w:rFonts w:ascii="Times New Roman" w:hAnsi="Times New Roman" w:cs="Times New Roman"/>
          <w:bCs/>
          <w:sz w:val="24"/>
          <w:szCs w:val="24"/>
        </w:rPr>
        <w:t>, Ushna Jawwad</w:t>
      </w:r>
      <w:r w:rsidRPr="00DE44EE">
        <w:rPr>
          <w:rFonts w:ascii="Times New Roman" w:hAnsi="Times New Roman" w:cs="Times New Roman"/>
          <w:bCs/>
          <w:sz w:val="24"/>
          <w:szCs w:val="24"/>
          <w:vertAlign w:val="superscript"/>
        </w:rPr>
        <w:t>1</w:t>
      </w:r>
      <w:r w:rsidR="00593EE7" w:rsidRPr="00DE44EE">
        <w:rPr>
          <w:rFonts w:ascii="Times New Roman" w:hAnsi="Times New Roman" w:cs="Times New Roman"/>
          <w:bCs/>
          <w:sz w:val="24"/>
          <w:szCs w:val="24"/>
        </w:rPr>
        <w:t xml:space="preserve">, </w:t>
      </w:r>
      <w:r w:rsidRPr="00DE44EE">
        <w:rPr>
          <w:rFonts w:ascii="Times New Roman" w:hAnsi="Times New Roman" w:cs="Times New Roman"/>
          <w:bCs/>
          <w:sz w:val="24"/>
          <w:szCs w:val="24"/>
        </w:rPr>
        <w:t>Riaz Hussain Channa</w:t>
      </w:r>
      <w:r w:rsidRPr="00DE44EE">
        <w:rPr>
          <w:rFonts w:ascii="Times New Roman" w:hAnsi="Times New Roman" w:cs="Times New Roman"/>
          <w:bCs/>
          <w:sz w:val="24"/>
          <w:szCs w:val="24"/>
          <w:vertAlign w:val="superscript"/>
        </w:rPr>
        <w:t>1</w:t>
      </w:r>
      <w:r w:rsidRPr="00DE44EE">
        <w:rPr>
          <w:rFonts w:ascii="Times New Roman" w:hAnsi="Times New Roman" w:cs="Times New Roman"/>
          <w:bCs/>
          <w:sz w:val="24"/>
          <w:szCs w:val="24"/>
        </w:rPr>
        <w:t>, Lajpat Rai</w:t>
      </w:r>
      <w:r w:rsidRPr="00DE44EE">
        <w:rPr>
          <w:rFonts w:ascii="Times New Roman" w:hAnsi="Times New Roman" w:cs="Times New Roman"/>
          <w:bCs/>
          <w:sz w:val="24"/>
          <w:szCs w:val="24"/>
          <w:vertAlign w:val="superscript"/>
        </w:rPr>
        <w:t>1</w:t>
      </w:r>
      <w:r w:rsidRPr="00DE44EE">
        <w:rPr>
          <w:rFonts w:ascii="Times New Roman" w:hAnsi="Times New Roman" w:cs="Times New Roman"/>
          <w:bCs/>
          <w:sz w:val="24"/>
          <w:szCs w:val="24"/>
        </w:rPr>
        <w:t>, Hanisha Khemani</w:t>
      </w:r>
      <w:r w:rsidRPr="00DE44EE">
        <w:rPr>
          <w:rFonts w:ascii="Times New Roman" w:hAnsi="Times New Roman" w:cs="Times New Roman"/>
          <w:bCs/>
          <w:sz w:val="24"/>
          <w:szCs w:val="24"/>
          <w:vertAlign w:val="superscript"/>
        </w:rPr>
        <w:t>1</w:t>
      </w:r>
      <w:r w:rsidRPr="00DE44EE">
        <w:rPr>
          <w:rFonts w:ascii="Times New Roman" w:hAnsi="Times New Roman" w:cs="Times New Roman"/>
          <w:bCs/>
          <w:sz w:val="24"/>
          <w:szCs w:val="24"/>
        </w:rPr>
        <w:t>.</w:t>
      </w:r>
    </w:p>
    <w:p w:rsidR="0082271B" w:rsidRDefault="0082271B" w:rsidP="00210A95">
      <w:pPr>
        <w:spacing w:line="240" w:lineRule="auto"/>
        <w:rPr>
          <w:rFonts w:ascii="Times New Roman" w:hAnsi="Times New Roman" w:cs="Times New Roman"/>
          <w:b/>
          <w:bCs/>
          <w:sz w:val="24"/>
          <w:szCs w:val="24"/>
        </w:rPr>
      </w:pPr>
    </w:p>
    <w:p w:rsidR="00210A95" w:rsidRDefault="00210A95" w:rsidP="00210A95">
      <w:pPr>
        <w:spacing w:line="240" w:lineRule="auto"/>
        <w:rPr>
          <w:rFonts w:ascii="Times New Roman" w:hAnsi="Times New Roman" w:cs="Times New Roman"/>
          <w:b/>
          <w:bCs/>
          <w:sz w:val="24"/>
          <w:szCs w:val="24"/>
        </w:rPr>
      </w:pPr>
      <w:r w:rsidRPr="00435DA0">
        <w:rPr>
          <w:rFonts w:ascii="Times New Roman" w:hAnsi="Times New Roman" w:cs="Times New Roman"/>
          <w:b/>
          <w:bCs/>
          <w:sz w:val="24"/>
          <w:szCs w:val="24"/>
        </w:rPr>
        <w:t xml:space="preserve">Affiliation: </w:t>
      </w:r>
    </w:p>
    <w:p w:rsidR="00210A95" w:rsidRPr="00E57E00" w:rsidRDefault="00210A95" w:rsidP="00210A95">
      <w:pPr>
        <w:pStyle w:val="ListParagraph"/>
        <w:numPr>
          <w:ilvl w:val="0"/>
          <w:numId w:val="1"/>
        </w:numPr>
        <w:spacing w:after="160"/>
        <w:rPr>
          <w:bCs/>
        </w:rPr>
      </w:pPr>
      <w:r w:rsidRPr="00E57E00">
        <w:rPr>
          <w:bCs/>
        </w:rPr>
        <w:t>Department of Gastroenterology, Medical unit IV, Ward 23, Jinnah Postgraduate Medical Centre (JPMC), Karachi, Sindh, Pakistan.</w:t>
      </w:r>
    </w:p>
    <w:p w:rsidR="00697773" w:rsidRPr="00697773" w:rsidRDefault="00697773" w:rsidP="00697773">
      <w:pPr>
        <w:pStyle w:val="ListParagraph"/>
        <w:spacing w:after="160"/>
        <w:rPr>
          <w:bCs/>
        </w:rPr>
      </w:pPr>
    </w:p>
    <w:p w:rsidR="00210A95" w:rsidRPr="00E57E00" w:rsidRDefault="00210A95" w:rsidP="00210A95">
      <w:pPr>
        <w:pStyle w:val="ListParagraph"/>
        <w:numPr>
          <w:ilvl w:val="0"/>
          <w:numId w:val="1"/>
        </w:numPr>
        <w:spacing w:after="160"/>
        <w:rPr>
          <w:bCs/>
        </w:rPr>
      </w:pPr>
      <w:r w:rsidRPr="00E57E00">
        <w:t xml:space="preserve">Department of </w:t>
      </w:r>
      <w:r w:rsidRPr="00435DA0">
        <w:t>Gynecology and Obstetrics</w:t>
      </w:r>
      <w:r w:rsidRPr="00E57E00">
        <w:rPr>
          <w:bCs/>
        </w:rPr>
        <w:t>, Jinnah Postgraduate Medical Centre (JPMC), Karachi, Sindh, Pakistan.</w:t>
      </w:r>
    </w:p>
    <w:p w:rsidR="00210A95" w:rsidRDefault="00210A95" w:rsidP="00210A95">
      <w:pPr>
        <w:spacing w:line="240" w:lineRule="auto"/>
        <w:rPr>
          <w:rFonts w:ascii="Times New Roman" w:hAnsi="Times New Roman" w:cs="Times New Roman"/>
          <w:b/>
          <w:bCs/>
          <w:sz w:val="24"/>
          <w:szCs w:val="24"/>
        </w:rPr>
      </w:pPr>
    </w:p>
    <w:p w:rsidR="00210A95" w:rsidRPr="00160EC1" w:rsidRDefault="00210A95" w:rsidP="00210A95">
      <w:pPr>
        <w:spacing w:line="240" w:lineRule="auto"/>
        <w:rPr>
          <w:rFonts w:ascii="Times New Roman" w:hAnsi="Times New Roman" w:cs="Times New Roman"/>
          <w:b/>
          <w:bCs/>
          <w:sz w:val="24"/>
          <w:szCs w:val="24"/>
        </w:rPr>
      </w:pPr>
    </w:p>
    <w:p w:rsidR="00210A95" w:rsidRPr="00160EC1" w:rsidRDefault="00210A95" w:rsidP="00210A95">
      <w:pPr>
        <w:spacing w:line="360" w:lineRule="auto"/>
        <w:rPr>
          <w:rFonts w:ascii="Times New Roman" w:eastAsia="Times New Roman" w:hAnsi="Times New Roman" w:cs="Times New Roman"/>
          <w:b/>
          <w:sz w:val="24"/>
          <w:szCs w:val="24"/>
        </w:rPr>
      </w:pPr>
      <w:r w:rsidRPr="00160EC1">
        <w:rPr>
          <w:rFonts w:ascii="Times New Roman" w:eastAsia="Times New Roman" w:hAnsi="Times New Roman" w:cs="Times New Roman"/>
          <w:b/>
          <w:sz w:val="24"/>
          <w:szCs w:val="24"/>
        </w:rPr>
        <w:t>PRESENTING AUTHOR’S CONTACT DETAILS:</w:t>
      </w:r>
    </w:p>
    <w:p w:rsidR="00210A95" w:rsidRDefault="00210A95" w:rsidP="00210A95">
      <w:pPr>
        <w:spacing w:line="360" w:lineRule="auto"/>
        <w:rPr>
          <w:rFonts w:ascii="Times New Roman" w:eastAsia="Times New Roman" w:hAnsi="Times New Roman" w:cs="Times New Roman"/>
          <w:b/>
          <w:sz w:val="24"/>
          <w:szCs w:val="24"/>
          <w:u w:val="single"/>
        </w:rPr>
      </w:pPr>
      <w:r w:rsidRPr="0093239C">
        <w:rPr>
          <w:rFonts w:ascii="Times New Roman" w:eastAsia="Times New Roman" w:hAnsi="Times New Roman" w:cs="Times New Roman"/>
          <w:sz w:val="24"/>
          <w:szCs w:val="24"/>
        </w:rPr>
        <w:t xml:space="preserve">Email ID.: </w:t>
      </w:r>
      <w:hyperlink r:id="rId6" w:history="1">
        <w:r w:rsidRPr="00626753">
          <w:rPr>
            <w:rStyle w:val="Hyperlink"/>
            <w:rFonts w:ascii="Times New Roman" w:eastAsia="Times New Roman" w:hAnsi="Times New Roman" w:cs="Times New Roman"/>
            <w:sz w:val="24"/>
            <w:szCs w:val="24"/>
          </w:rPr>
          <w:t>dr.sabirsoomro@outlook.com</w:t>
        </w:r>
      </w:hyperlink>
      <w:r w:rsidRPr="0093239C">
        <w:rPr>
          <w:rFonts w:ascii="Times New Roman" w:eastAsia="Times New Roman" w:hAnsi="Times New Roman" w:cs="Times New Roman"/>
          <w:sz w:val="24"/>
          <w:szCs w:val="24"/>
        </w:rPr>
        <w:br/>
        <w:t>Contact No.: +92-</w:t>
      </w:r>
      <w:r>
        <w:rPr>
          <w:rFonts w:ascii="Times New Roman" w:eastAsia="Times New Roman" w:hAnsi="Times New Roman" w:cs="Times New Roman"/>
          <w:sz w:val="24"/>
          <w:szCs w:val="24"/>
        </w:rPr>
        <w:t>333</w:t>
      </w:r>
      <w:r w:rsidRPr="0093239C">
        <w:rPr>
          <w:rFonts w:ascii="Times New Roman" w:eastAsia="Times New Roman" w:hAnsi="Times New Roman" w:cs="Times New Roman"/>
          <w:sz w:val="24"/>
          <w:szCs w:val="24"/>
        </w:rPr>
        <w:t>-</w:t>
      </w:r>
      <w:r>
        <w:rPr>
          <w:rFonts w:ascii="Times New Roman" w:eastAsia="Times New Roman" w:hAnsi="Times New Roman" w:cs="Times New Roman"/>
          <w:sz w:val="24"/>
          <w:szCs w:val="24"/>
        </w:rPr>
        <w:t>7501674</w:t>
      </w:r>
    </w:p>
    <w:p w:rsidR="00210A95" w:rsidRPr="00160EC1" w:rsidRDefault="00210A95" w:rsidP="00210A95">
      <w:pPr>
        <w:spacing w:line="360" w:lineRule="auto"/>
        <w:rPr>
          <w:rFonts w:ascii="Times New Roman" w:eastAsia="Times New Roman" w:hAnsi="Times New Roman" w:cs="Times New Roman"/>
          <w:b/>
          <w:sz w:val="24"/>
          <w:szCs w:val="24"/>
        </w:rPr>
      </w:pPr>
    </w:p>
    <w:p w:rsidR="00210A95" w:rsidRDefault="00210A95" w:rsidP="00210A95">
      <w:pPr>
        <w:spacing w:line="480" w:lineRule="auto"/>
        <w:rPr>
          <w:rFonts w:ascii="Times New Roman" w:hAnsi="Times New Roman" w:cs="Times New Roman"/>
          <w:b/>
          <w:sz w:val="24"/>
          <w:szCs w:val="24"/>
        </w:rPr>
      </w:pPr>
    </w:p>
    <w:p w:rsidR="00210A95" w:rsidRDefault="00210A95" w:rsidP="00210A95">
      <w:pPr>
        <w:spacing w:line="480" w:lineRule="auto"/>
        <w:rPr>
          <w:rFonts w:ascii="Times New Roman" w:hAnsi="Times New Roman" w:cs="Times New Roman"/>
          <w:b/>
          <w:sz w:val="24"/>
          <w:szCs w:val="24"/>
        </w:rPr>
      </w:pPr>
    </w:p>
    <w:p w:rsidR="00210A95" w:rsidRDefault="00210A95" w:rsidP="00210A95">
      <w:pPr>
        <w:spacing w:line="480" w:lineRule="auto"/>
        <w:rPr>
          <w:rFonts w:ascii="Times New Roman" w:hAnsi="Times New Roman" w:cs="Times New Roman"/>
          <w:b/>
          <w:sz w:val="24"/>
          <w:szCs w:val="24"/>
        </w:rPr>
      </w:pPr>
    </w:p>
    <w:p w:rsidR="00210A95" w:rsidRDefault="00210A95" w:rsidP="00210A95">
      <w:pPr>
        <w:spacing w:line="480" w:lineRule="auto"/>
        <w:rPr>
          <w:rFonts w:ascii="Times New Roman" w:hAnsi="Times New Roman" w:cs="Times New Roman"/>
          <w:b/>
          <w:sz w:val="24"/>
          <w:szCs w:val="24"/>
        </w:rPr>
      </w:pPr>
    </w:p>
    <w:p w:rsidR="00210A95" w:rsidRDefault="00210A95" w:rsidP="00210A95">
      <w:pPr>
        <w:spacing w:line="480" w:lineRule="auto"/>
        <w:rPr>
          <w:rFonts w:ascii="Times New Roman" w:hAnsi="Times New Roman" w:cs="Times New Roman"/>
          <w:b/>
          <w:sz w:val="24"/>
          <w:szCs w:val="24"/>
        </w:rPr>
      </w:pPr>
    </w:p>
    <w:p w:rsidR="009E3045" w:rsidRDefault="009E3045" w:rsidP="00210A95">
      <w:pPr>
        <w:spacing w:line="480" w:lineRule="auto"/>
        <w:rPr>
          <w:rFonts w:ascii="Times New Roman" w:hAnsi="Times New Roman" w:cs="Times New Roman"/>
          <w:b/>
          <w:sz w:val="24"/>
          <w:szCs w:val="24"/>
        </w:rPr>
      </w:pPr>
    </w:p>
    <w:p w:rsidR="002E3F30" w:rsidRDefault="002E3F30" w:rsidP="00210A95">
      <w:pPr>
        <w:spacing w:line="480" w:lineRule="auto"/>
        <w:rPr>
          <w:rFonts w:ascii="Times New Roman" w:hAnsi="Times New Roman" w:cs="Times New Roman"/>
          <w:b/>
          <w:sz w:val="24"/>
          <w:szCs w:val="24"/>
        </w:rPr>
      </w:pPr>
    </w:p>
    <w:p w:rsidR="002E3F30" w:rsidRDefault="002E3F30" w:rsidP="00210A95">
      <w:pPr>
        <w:spacing w:line="480" w:lineRule="auto"/>
        <w:rPr>
          <w:rFonts w:ascii="Times New Roman" w:hAnsi="Times New Roman" w:cs="Times New Roman"/>
          <w:b/>
          <w:sz w:val="24"/>
          <w:szCs w:val="24"/>
        </w:rPr>
      </w:pPr>
    </w:p>
    <w:p w:rsidR="00210A95" w:rsidRDefault="00210A95" w:rsidP="00210A95">
      <w:pPr>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INTRODUCTION:</w:t>
      </w:r>
    </w:p>
    <w:p w:rsidR="00210A95" w:rsidRDefault="00210A95" w:rsidP="00210A9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Liver diseases in pregnancy are associated with complications and sometimes worse outcome for both mother and baby. It occurs in approximately 3% of all pregnancies, and may lead to various maternal and perinatal morbidities, some of them with fatal consequences for both mother and child.</w:t>
      </w:r>
    </w:p>
    <w:p w:rsidR="00210A95" w:rsidRDefault="00210A95" w:rsidP="00210A95">
      <w:pPr>
        <w:tabs>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OBJECTIVE:</w:t>
      </w:r>
      <w:r>
        <w:rPr>
          <w:rFonts w:ascii="Times New Roman" w:hAnsi="Times New Roman" w:cs="Times New Roman"/>
          <w:b/>
          <w:sz w:val="24"/>
          <w:szCs w:val="24"/>
        </w:rPr>
        <w:tab/>
      </w:r>
    </w:p>
    <w:p w:rsidR="00210A95" w:rsidRDefault="00210A95" w:rsidP="00210A95">
      <w:pPr>
        <w:spacing w:line="480" w:lineRule="auto"/>
        <w:rPr>
          <w:rFonts w:ascii="Times New Roman" w:hAnsi="Times New Roman" w:cs="Times New Roman"/>
          <w:sz w:val="24"/>
          <w:szCs w:val="24"/>
        </w:rPr>
      </w:pPr>
      <w:r>
        <w:rPr>
          <w:rFonts w:ascii="Times New Roman" w:hAnsi="Times New Roman" w:cs="Times New Roman"/>
          <w:sz w:val="24"/>
          <w:szCs w:val="24"/>
        </w:rPr>
        <w:t>To determine the trends and consequences of liver diseases in pregnancy</w:t>
      </w:r>
    </w:p>
    <w:p w:rsidR="00210A95" w:rsidRDefault="00210A95" w:rsidP="00210A95">
      <w:pPr>
        <w:spacing w:line="480" w:lineRule="auto"/>
        <w:rPr>
          <w:rFonts w:ascii="Times New Roman" w:hAnsi="Times New Roman" w:cs="Times New Roman"/>
          <w:b/>
          <w:sz w:val="24"/>
          <w:szCs w:val="24"/>
        </w:rPr>
      </w:pPr>
      <w:r>
        <w:rPr>
          <w:rFonts w:ascii="Times New Roman" w:hAnsi="Times New Roman" w:cs="Times New Roman"/>
          <w:b/>
          <w:sz w:val="24"/>
          <w:szCs w:val="24"/>
        </w:rPr>
        <w:t>METHODS:</w:t>
      </w:r>
    </w:p>
    <w:p w:rsidR="00210A95" w:rsidRDefault="00210A95" w:rsidP="00210A95">
      <w:pPr>
        <w:spacing w:line="480" w:lineRule="auto"/>
        <w:rPr>
          <w:rFonts w:ascii="Times New Roman" w:hAnsi="Times New Roman" w:cs="Times New Roman"/>
          <w:sz w:val="24"/>
          <w:szCs w:val="24"/>
        </w:rPr>
      </w:pPr>
      <w:r>
        <w:rPr>
          <w:rFonts w:ascii="Times New Roman" w:hAnsi="Times New Roman" w:cs="Times New Roman"/>
          <w:sz w:val="24"/>
          <w:szCs w:val="24"/>
        </w:rPr>
        <w:t>This prospective study was conducted at Gastroenterology department, ward 23 and Gynecology &amp; Obstetrics department, JPMC, Karachi, Pakistan. All the pregnant women having concomitant liver disease were included in this study. Baseline characteristics and clinical data entered and analyzed by using SPSS version 21.</w:t>
      </w:r>
    </w:p>
    <w:p w:rsidR="00210A95" w:rsidRDefault="00210A95" w:rsidP="00210A95">
      <w:pPr>
        <w:spacing w:line="480" w:lineRule="auto"/>
        <w:rPr>
          <w:rFonts w:ascii="Times New Roman" w:hAnsi="Times New Roman" w:cs="Times New Roman"/>
          <w:b/>
          <w:sz w:val="24"/>
          <w:szCs w:val="24"/>
        </w:rPr>
      </w:pPr>
      <w:r>
        <w:rPr>
          <w:rFonts w:ascii="Times New Roman" w:hAnsi="Times New Roman" w:cs="Times New Roman"/>
          <w:b/>
          <w:sz w:val="24"/>
          <w:szCs w:val="24"/>
        </w:rPr>
        <w:t>RESULTS:</w:t>
      </w:r>
    </w:p>
    <w:p w:rsidR="00210A95" w:rsidRDefault="00210A95" w:rsidP="00210A9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Total 105 patients were evaluated in the study. Seven patients were lost to follow up and excluded from the study. Mean age was 27.49 ± 6.02 years. Among 98 patients the most common cause was acute hepatitis E virus (HEV) 32</w:t>
      </w:r>
      <w:r w:rsidR="00A915C6">
        <w:rPr>
          <w:rFonts w:ascii="Times New Roman" w:hAnsi="Times New Roman" w:cs="Times New Roman"/>
          <w:sz w:val="24"/>
          <w:szCs w:val="24"/>
        </w:rPr>
        <w:t xml:space="preserve"> </w:t>
      </w:r>
      <w:r>
        <w:rPr>
          <w:rFonts w:ascii="Times New Roman" w:hAnsi="Times New Roman" w:cs="Times New Roman"/>
          <w:sz w:val="24"/>
          <w:szCs w:val="24"/>
        </w:rPr>
        <w:t>(32.7%) followed by acute hepatitis C virus 24</w:t>
      </w:r>
      <w:r w:rsidR="00A915C6">
        <w:rPr>
          <w:rFonts w:ascii="Times New Roman" w:hAnsi="Times New Roman" w:cs="Times New Roman"/>
          <w:sz w:val="24"/>
          <w:szCs w:val="24"/>
        </w:rPr>
        <w:t xml:space="preserve"> </w:t>
      </w:r>
      <w:r>
        <w:rPr>
          <w:rFonts w:ascii="Times New Roman" w:hAnsi="Times New Roman" w:cs="Times New Roman"/>
          <w:sz w:val="24"/>
          <w:szCs w:val="24"/>
        </w:rPr>
        <w:t>(24.5%), pre-eclampsia &amp; eclampsia 8</w:t>
      </w:r>
      <w:r w:rsidR="00A915C6">
        <w:rPr>
          <w:rFonts w:ascii="Times New Roman" w:hAnsi="Times New Roman" w:cs="Times New Roman"/>
          <w:sz w:val="24"/>
          <w:szCs w:val="24"/>
        </w:rPr>
        <w:t xml:space="preserve"> </w:t>
      </w:r>
      <w:r>
        <w:rPr>
          <w:rFonts w:ascii="Times New Roman" w:hAnsi="Times New Roman" w:cs="Times New Roman"/>
          <w:sz w:val="24"/>
          <w:szCs w:val="24"/>
        </w:rPr>
        <w:t>(8.2%), and HELLP syndrome 7</w:t>
      </w:r>
      <w:r w:rsidR="00A915C6">
        <w:rPr>
          <w:rFonts w:ascii="Times New Roman" w:hAnsi="Times New Roman" w:cs="Times New Roman"/>
          <w:sz w:val="24"/>
          <w:szCs w:val="24"/>
        </w:rPr>
        <w:t xml:space="preserve"> </w:t>
      </w:r>
      <w:r>
        <w:rPr>
          <w:rFonts w:ascii="Times New Roman" w:hAnsi="Times New Roman" w:cs="Times New Roman"/>
          <w:sz w:val="24"/>
          <w:szCs w:val="24"/>
        </w:rPr>
        <w:t>(7.1%). Fortunately, most of the women survived and discharged without any complication 60</w:t>
      </w:r>
      <w:r w:rsidR="00A915C6">
        <w:rPr>
          <w:rFonts w:ascii="Times New Roman" w:hAnsi="Times New Roman" w:cs="Times New Roman"/>
          <w:sz w:val="24"/>
          <w:szCs w:val="24"/>
        </w:rPr>
        <w:t xml:space="preserve"> </w:t>
      </w:r>
      <w:r>
        <w:rPr>
          <w:rFonts w:ascii="Times New Roman" w:hAnsi="Times New Roman" w:cs="Times New Roman"/>
          <w:sz w:val="24"/>
          <w:szCs w:val="24"/>
        </w:rPr>
        <w:t>(61.2%) while 15</w:t>
      </w:r>
      <w:r w:rsidR="00A915C6">
        <w:rPr>
          <w:rFonts w:ascii="Times New Roman" w:hAnsi="Times New Roman" w:cs="Times New Roman"/>
          <w:sz w:val="24"/>
          <w:szCs w:val="24"/>
        </w:rPr>
        <w:t xml:space="preserve"> </w:t>
      </w:r>
      <w:r>
        <w:rPr>
          <w:rFonts w:ascii="Times New Roman" w:hAnsi="Times New Roman" w:cs="Times New Roman"/>
          <w:sz w:val="24"/>
          <w:szCs w:val="24"/>
        </w:rPr>
        <w:t>(15.3%) were died. Fetal mortality occurred in 40</w:t>
      </w:r>
      <w:r w:rsidR="00A915C6">
        <w:rPr>
          <w:rFonts w:ascii="Times New Roman" w:hAnsi="Times New Roman" w:cs="Times New Roman"/>
          <w:sz w:val="24"/>
          <w:szCs w:val="24"/>
        </w:rPr>
        <w:t xml:space="preserve"> </w:t>
      </w:r>
      <w:r>
        <w:rPr>
          <w:rFonts w:ascii="Times New Roman" w:hAnsi="Times New Roman" w:cs="Times New Roman"/>
          <w:sz w:val="24"/>
          <w:szCs w:val="24"/>
        </w:rPr>
        <w:t xml:space="preserve">(40.8%). Poor socioeconomic status, non-primary education, low BMI, and HELLP syndrome were associated with poor maternal </w:t>
      </w:r>
      <w:r>
        <w:rPr>
          <w:rFonts w:ascii="Times New Roman" w:hAnsi="Times New Roman" w:cs="Times New Roman"/>
          <w:sz w:val="24"/>
          <w:szCs w:val="24"/>
        </w:rPr>
        <w:lastRenderedPageBreak/>
        <w:t>outcome. HELLP syndrome, low BMI, low systolic blood pressure of mother, and presence of altered level of consciousness were associated with poor fetal outcome.</w:t>
      </w:r>
    </w:p>
    <w:p w:rsidR="00210A95" w:rsidRDefault="00210A95" w:rsidP="00210A95">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210A95" w:rsidRDefault="00210A95" w:rsidP="00210A95">
      <w:pPr>
        <w:spacing w:line="480" w:lineRule="auto"/>
        <w:rPr>
          <w:rFonts w:ascii="Times New Roman" w:hAnsi="Times New Roman" w:cs="Times New Roman"/>
          <w:bCs/>
          <w:sz w:val="24"/>
          <w:szCs w:val="24"/>
        </w:rPr>
      </w:pPr>
      <w:r>
        <w:rPr>
          <w:rFonts w:ascii="Times New Roman" w:hAnsi="Times New Roman" w:cs="Times New Roman"/>
          <w:bCs/>
          <w:sz w:val="24"/>
          <w:szCs w:val="24"/>
        </w:rPr>
        <w:t>Liver diseases in pregnancy increases maternal and fetal morbidity and mortality.</w:t>
      </w:r>
    </w:p>
    <w:p w:rsidR="00210A95" w:rsidRDefault="00210A95" w:rsidP="00210A95">
      <w:pPr>
        <w:spacing w:line="480" w:lineRule="auto"/>
        <w:rPr>
          <w:rFonts w:ascii="Times New Roman" w:hAnsi="Times New Roman" w:cs="Times New Roman"/>
          <w:b/>
          <w:sz w:val="24"/>
          <w:szCs w:val="24"/>
        </w:rPr>
      </w:pPr>
      <w:r>
        <w:rPr>
          <w:rFonts w:ascii="Times New Roman" w:hAnsi="Times New Roman" w:cs="Times New Roman"/>
          <w:b/>
          <w:sz w:val="24"/>
          <w:szCs w:val="24"/>
        </w:rPr>
        <w:t>KEY WORDS:</w:t>
      </w:r>
    </w:p>
    <w:p w:rsidR="00210A95" w:rsidRDefault="00886A66" w:rsidP="00210A95">
      <w:pPr>
        <w:spacing w:line="480" w:lineRule="auto"/>
        <w:rPr>
          <w:rFonts w:ascii="Times New Roman" w:hAnsi="Times New Roman" w:cs="Times New Roman"/>
          <w:sz w:val="24"/>
          <w:szCs w:val="24"/>
        </w:rPr>
      </w:pPr>
      <w:r>
        <w:rPr>
          <w:rFonts w:ascii="Times New Roman" w:hAnsi="Times New Roman" w:cs="Times New Roman"/>
          <w:sz w:val="24"/>
          <w:szCs w:val="24"/>
        </w:rPr>
        <w:t xml:space="preserve">Liver disease, Pregnancy, HEV, </w:t>
      </w:r>
      <w:r w:rsidR="00210A95">
        <w:rPr>
          <w:rFonts w:ascii="Times New Roman" w:hAnsi="Times New Roman" w:cs="Times New Roman"/>
          <w:sz w:val="24"/>
          <w:szCs w:val="24"/>
        </w:rPr>
        <w:t>Pakistan.</w:t>
      </w:r>
    </w:p>
    <w:p w:rsidR="002A7CB1" w:rsidRDefault="002A7CB1"/>
    <w:sectPr w:rsidR="002A7C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AA2EE2"/>
    <w:multiLevelType w:val="hybridMultilevel"/>
    <w:tmpl w:val="119CFE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C29"/>
    <w:rsid w:val="00210A95"/>
    <w:rsid w:val="002A7CB1"/>
    <w:rsid w:val="002E3F30"/>
    <w:rsid w:val="00593EE7"/>
    <w:rsid w:val="00697773"/>
    <w:rsid w:val="008166F7"/>
    <w:rsid w:val="0082271B"/>
    <w:rsid w:val="00882DD3"/>
    <w:rsid w:val="00886A66"/>
    <w:rsid w:val="009E3045"/>
    <w:rsid w:val="00A915C6"/>
    <w:rsid w:val="00B561D2"/>
    <w:rsid w:val="00C20C29"/>
    <w:rsid w:val="00DE44EE"/>
    <w:rsid w:val="00E52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A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A95"/>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10A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A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A95"/>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10A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71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sabirsoomro@outlook.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340</Words>
  <Characters>1944</Characters>
  <Application>Microsoft Office Word</Application>
  <DocSecurity>0</DocSecurity>
  <Lines>16</Lines>
  <Paragraphs>4</Paragraphs>
  <ScaleCrop>false</ScaleCrop>
  <Company>home</Company>
  <LinksUpToDate>false</LinksUpToDate>
  <CharactersWithSpaces>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ismail - [2010]</cp:lastModifiedBy>
  <cp:revision>17</cp:revision>
  <dcterms:created xsi:type="dcterms:W3CDTF">2020-01-04T14:31:00Z</dcterms:created>
  <dcterms:modified xsi:type="dcterms:W3CDTF">2020-01-05T12:24:00Z</dcterms:modified>
</cp:coreProperties>
</file>