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jc w:val="center"/>
        <w:rPr>
          <w:b/>
          <w:i/>
        </w:rPr>
      </w:pPr>
      <w:r>
        <w:rPr>
          <w:b/>
          <w:i/>
        </w:rPr>
        <w:t xml:space="preserve">WORLD GASTROENTEROLOGY CONFERENCE </w:t>
      </w:r>
      <w:r>
        <w:rPr>
          <w:b/>
          <w:i/>
        </w:rPr>
        <w:t>2017</w:t>
      </w:r>
    </w:p>
    <w:p>
      <w:pPr>
        <w:pStyle w:val="style0"/>
        <w:jc w:val="center"/>
        <w:rPr>
          <w:b/>
        </w:rPr>
      </w:pPr>
    </w:p>
    <w:p>
      <w:pPr>
        <w:pStyle w:val="style0"/>
        <w:jc w:val="center"/>
        <w:rPr/>
      </w:pPr>
      <w:r>
        <w:t xml:space="preserve">Topic: </w:t>
      </w:r>
    </w:p>
    <w:p>
      <w:pPr>
        <w:pStyle w:val="style0"/>
        <w:jc w:val="center"/>
        <w:rPr>
          <w:b/>
        </w:rPr>
      </w:pPr>
      <w:r>
        <w:rPr>
          <w:b/>
        </w:rPr>
        <w:t>Level of awareness of Hepatitis B Viral Infection among pregnant mothers in Selected Health centers in Nigeria.</w:t>
      </w:r>
    </w:p>
    <w:p>
      <w:pPr>
        <w:pStyle w:val="style0"/>
        <w:jc w:val="left"/>
        <w:rPr>
          <w:b/>
        </w:rPr>
      </w:pPr>
      <w:r>
        <w:rPr>
          <w:b/>
        </w:rPr>
        <w:t>Abstract</w:t>
      </w:r>
    </w:p>
    <w:p>
      <w:r>
        <w:rPr>
          <w:b/>
        </w:rPr>
        <w:t>Statement of problem</w:t>
      </w:r>
      <w:r>
        <w:t xml:space="preserve">: </w:t>
      </w:r>
      <w:r>
        <w:t>The high prevalence of Chronic Hepatitis B Viral infection</w:t>
      </w:r>
      <w:r>
        <w:t xml:space="preserve"> particularly in </w:t>
      </w:r>
      <w:r>
        <w:t>Sub-Saharan</w:t>
      </w:r>
      <w:r>
        <w:t xml:space="preserve"> Africa</w:t>
      </w:r>
      <w:r>
        <w:t xml:space="preserve"> with </w:t>
      </w:r>
      <w:r>
        <w:t>complications including</w:t>
      </w:r>
      <w:r>
        <w:t xml:space="preserve"> Cirrhosis, Fibro</w:t>
      </w:r>
      <w:r>
        <w:t>sis etc.</w:t>
      </w:r>
      <w:r>
        <w:t xml:space="preserve"> m</w:t>
      </w:r>
      <w:r>
        <w:t>akes t</w:t>
      </w:r>
      <w:r>
        <w:t>he</w:t>
      </w:r>
      <w:r>
        <w:t xml:space="preserve"> disease of tremendous</w:t>
      </w:r>
      <w:r>
        <w:t xml:space="preserve"> Public health conce</w:t>
      </w:r>
      <w:r>
        <w:t>rn. Interestingly, majority of</w:t>
      </w:r>
      <w:r>
        <w:t xml:space="preserve"> HBV </w:t>
      </w:r>
      <w:r>
        <w:t xml:space="preserve">carriers </w:t>
      </w:r>
      <w:r>
        <w:t>contr</w:t>
      </w:r>
      <w:r>
        <w:t>act</w:t>
      </w:r>
      <w:r>
        <w:t xml:space="preserve"> it through perinatal transmission. In fact</w:t>
      </w:r>
      <w:r>
        <w:t xml:space="preserve">, recent studies </w:t>
      </w:r>
      <w:r>
        <w:t xml:space="preserve">indicate that </w:t>
      </w:r>
      <w:r>
        <w:t>up to</w:t>
      </w:r>
      <w:r>
        <w:t xml:space="preserve"> 85% </w:t>
      </w:r>
      <w:r>
        <w:t xml:space="preserve">of </w:t>
      </w:r>
      <w:r>
        <w:t xml:space="preserve">infants born to </w:t>
      </w:r>
      <w:r>
        <w:t>Sero positive</w:t>
      </w:r>
      <w:r>
        <w:t xml:space="preserve"> mothers will develop chronic hepatitis</w:t>
      </w:r>
      <w:r>
        <w:t xml:space="preserve"> B infection if Hepatitis B immunoglobulin; a Post Exposure Immunoprophylaxis is not administered</w:t>
      </w:r>
      <w:r>
        <w:t xml:space="preserve"> </w:t>
      </w:r>
      <w:r>
        <w:t xml:space="preserve">at </w:t>
      </w:r>
      <w:r>
        <w:t>birth.</w:t>
      </w:r>
      <w:r>
        <w:br/>
      </w:r>
      <w:r>
        <w:rPr>
          <w:b/>
        </w:rPr>
        <w:t>Aim of Study</w:t>
      </w:r>
      <w:r>
        <w:t>: To determine the level of awareness</w:t>
      </w:r>
      <w:r>
        <w:t xml:space="preserve"> of selected Pregnant mothers on the</w:t>
      </w:r>
      <w:r>
        <w:t xml:space="preserve"> prevalence of Hepatitis B infection</w:t>
      </w:r>
      <w:r>
        <w:t>.</w:t>
      </w:r>
      <w:r>
        <w:br/>
      </w:r>
      <w:r>
        <w:rPr>
          <w:b/>
        </w:rPr>
        <w:t>Methodology</w:t>
      </w:r>
      <w:r>
        <w:t>: A cross-</w:t>
      </w:r>
      <w:r>
        <w:t xml:space="preserve">sectional study was conducted among pregnant </w:t>
      </w:r>
      <w:r>
        <w:t>women on prenatal visit</w:t>
      </w:r>
      <w:r>
        <w:t xml:space="preserve"> to selected</w:t>
      </w:r>
      <w:r>
        <w:t xml:space="preserve"> hospitals in Nigeria</w:t>
      </w:r>
      <w:r>
        <w:t xml:space="preserve">. </w:t>
      </w:r>
      <w:r>
        <w:t>Their s</w:t>
      </w:r>
      <w:r>
        <w:t>ocio-</w:t>
      </w:r>
      <w:r>
        <w:t xml:space="preserve">demographic data </w:t>
      </w:r>
      <w:r>
        <w:t xml:space="preserve">and knowledge about Hepatitis B infection and mode of transmission were assessed </w:t>
      </w:r>
      <w:r>
        <w:t>using structured questionnaires.</w:t>
      </w:r>
      <w:r>
        <w:t xml:space="preserve"> </w:t>
      </w:r>
      <w:r>
        <w:br/>
      </w:r>
      <w:r>
        <w:rPr>
          <w:b/>
        </w:rPr>
        <w:t>Results</w:t>
      </w:r>
      <w:r>
        <w:t xml:space="preserve">: </w:t>
      </w:r>
      <w:r>
        <w:t>15,865 pr</w:t>
      </w:r>
      <w:r>
        <w:t xml:space="preserve">egnant women </w:t>
      </w:r>
      <w:r>
        <w:t xml:space="preserve">mostly aged between 22 to 35 years </w:t>
      </w:r>
      <w:r>
        <w:t>participated</w:t>
      </w:r>
      <w:r>
        <w:t xml:space="preserve"> </w:t>
      </w:r>
      <w:r>
        <w:t>in the study. Of this</w:t>
      </w:r>
      <w:r>
        <w:t>, 1,600</w:t>
      </w:r>
      <w:r>
        <w:t xml:space="preserve"> (10.1%)</w:t>
      </w:r>
      <w:r>
        <w:t xml:space="preserve"> were in their first trimester;</w:t>
      </w:r>
      <w:r>
        <w:t xml:space="preserve"> 2,875</w:t>
      </w:r>
      <w:r>
        <w:t xml:space="preserve"> (18.1%)</w:t>
      </w:r>
      <w:r>
        <w:t xml:space="preserve"> in </w:t>
      </w:r>
      <w:r>
        <w:t>second trimester while 11,390</w:t>
      </w:r>
      <w:r>
        <w:t xml:space="preserve"> (</w:t>
      </w:r>
      <w:r>
        <w:t>71.8%</w:t>
      </w:r>
      <w:r>
        <w:t>)</w:t>
      </w:r>
      <w:r>
        <w:t xml:space="preserve"> were close</w:t>
      </w:r>
      <w:r>
        <w:t xml:space="preserve"> to term</w:t>
      </w:r>
      <w:r>
        <w:t xml:space="preserve">. </w:t>
      </w:r>
      <w:r>
        <w:t>Interesting, though o</w:t>
      </w:r>
      <w:r>
        <w:t>nly 43.8% of participants</w:t>
      </w:r>
      <w:r>
        <w:t xml:space="preserve"> attained up to te</w:t>
      </w:r>
      <w:r>
        <w:t>rtiary level of education,</w:t>
      </w:r>
      <w:r>
        <w:t xml:space="preserve"> </w:t>
      </w:r>
      <w:r>
        <w:t>42.6% had</w:t>
      </w:r>
      <w:r>
        <w:t xml:space="preserve"> heard of HBV, representing</w:t>
      </w:r>
      <w:r>
        <w:t xml:space="preserve"> </w:t>
      </w:r>
      <w:r>
        <w:t>a fair awareness on hepatitis B infection</w:t>
      </w:r>
      <w:r>
        <w:t>.</w:t>
      </w:r>
      <w:r>
        <w:t xml:space="preserve"> </w:t>
      </w:r>
      <w:r>
        <w:t xml:space="preserve">Furthermore, </w:t>
      </w:r>
      <w:r>
        <w:t>26.8%, 34.9%, 21</w:t>
      </w:r>
      <w:r>
        <w:t xml:space="preserve">% and </w:t>
      </w:r>
      <w:r>
        <w:t>15.3% were aware that HBV could</w:t>
      </w:r>
      <w:r>
        <w:t xml:space="preserve"> be tr</w:t>
      </w:r>
      <w:r>
        <w:t>ansmitted through sexu</w:t>
      </w:r>
      <w:r>
        <w:t>al intercourse</w:t>
      </w:r>
      <w:r>
        <w:t xml:space="preserve">, </w:t>
      </w:r>
      <w:r>
        <w:t xml:space="preserve">transfusion </w:t>
      </w:r>
      <w:r>
        <w:t>with HBV infected blood</w:t>
      </w:r>
      <w:r>
        <w:t>, use of</w:t>
      </w:r>
      <w:r>
        <w:t xml:space="preserve"> unsterilized </w:t>
      </w:r>
      <w:r>
        <w:t>sharp object</w:t>
      </w:r>
      <w:r>
        <w:t>s</w:t>
      </w:r>
      <w:r>
        <w:t xml:space="preserve"> and from infected mother to child during delivery, respectively. Only about 27%, 32.7% and 21.6%</w:t>
      </w:r>
      <w:r>
        <w:t xml:space="preserve"> knew that HBV is not transmitted through dirty toilet, drinking of contaminated water or casual contact with infected individuals respectively.</w:t>
      </w:r>
      <w:r>
        <w:br/>
      </w:r>
      <w:r>
        <w:rPr>
          <w:b/>
        </w:rPr>
        <w:t>Conclusion</w:t>
      </w:r>
      <w:r>
        <w:t xml:space="preserve">: The </w:t>
      </w:r>
      <w:r>
        <w:t xml:space="preserve">awareness </w:t>
      </w:r>
      <w:r>
        <w:t xml:space="preserve">level </w:t>
      </w:r>
      <w:r>
        <w:t xml:space="preserve">on hepatitis B virus and its transmission </w:t>
      </w:r>
      <w:r>
        <w:t xml:space="preserve">especially the mother-to-child transmission </w:t>
      </w:r>
      <w:r>
        <w:t>i</w:t>
      </w:r>
      <w:r>
        <w:t xml:space="preserve">s low among </w:t>
      </w:r>
      <w:r>
        <w:t>pregnant women in Nigeria, thus explaining the</w:t>
      </w:r>
      <w:r>
        <w:t xml:space="preserve"> surge in</w:t>
      </w:r>
      <w:r>
        <w:t xml:space="preserve"> acute hepatitis cases among infants in Nigeria. We </w:t>
      </w:r>
      <w:r>
        <w:t xml:space="preserve">therefore </w:t>
      </w:r>
      <w:r>
        <w:t>recommend the strengthen</w:t>
      </w:r>
      <w:bookmarkStart w:id="0" w:name="_GoBack"/>
      <w:bookmarkEnd w:id="0"/>
      <w:r>
        <w:t>ing of HBV awareness campaigns</w:t>
      </w:r>
      <w:r>
        <w:t xml:space="preserve"> particularly among expectant mothers.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3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Words>323</Words>
  <Characters>1926</Characters>
  <Application>Kingsoft Office Writer</Application>
  <DocSecurity>0</DocSecurity>
  <Paragraphs>6</Paragraphs>
  <ScaleCrop>false</ScaleCrop>
  <LinksUpToDate>false</LinksUpToDate>
  <CharactersWithSpaces>2246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2017-01-27T22:10:00Z</dcterms:created>
  <dc:creator>IFIOK UDOFIA</dc:creator>
  <lastModifiedBy>Kingsoft Office</lastModifiedBy>
  <dcterms:modified xsi:type="dcterms:W3CDTF">2017-01-28T15:53:13Z</dcterms:modified>
  <revision>19</revision>
</coreProperties>
</file>