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103309" w14:textId="77777777" w:rsidR="005D4E63" w:rsidRDefault="005D4E63" w:rsidP="00FB3DA6">
      <w:pPr>
        <w:jc w:val="center"/>
        <w:rPr>
          <w:rFonts w:ascii="Times New Roman" w:hAnsi="Times New Roman" w:cs="Times New Roman"/>
          <w:b/>
          <w:sz w:val="32"/>
          <w:szCs w:val="32"/>
        </w:rPr>
      </w:pPr>
    </w:p>
    <w:p w14:paraId="1682CEDE" w14:textId="77777777" w:rsidR="005D4E63" w:rsidRDefault="005D4E63" w:rsidP="00FB3DA6">
      <w:pPr>
        <w:jc w:val="center"/>
        <w:rPr>
          <w:rFonts w:ascii="Times New Roman" w:hAnsi="Times New Roman" w:cs="Times New Roman"/>
          <w:b/>
          <w:sz w:val="32"/>
          <w:szCs w:val="32"/>
        </w:rPr>
      </w:pPr>
    </w:p>
    <w:p w14:paraId="3346D206" w14:textId="77777777" w:rsidR="005D4E63" w:rsidRDefault="005D4E63" w:rsidP="00FB3DA6">
      <w:pPr>
        <w:jc w:val="center"/>
        <w:rPr>
          <w:rFonts w:ascii="Times New Roman" w:hAnsi="Times New Roman" w:cs="Times New Roman"/>
          <w:b/>
          <w:sz w:val="32"/>
          <w:szCs w:val="32"/>
        </w:rPr>
      </w:pPr>
    </w:p>
    <w:p w14:paraId="3EF3EC93" w14:textId="7A1B2C59" w:rsidR="00891953" w:rsidRPr="00FB3DA6" w:rsidRDefault="006A01B2" w:rsidP="00FB3DA6">
      <w:pPr>
        <w:jc w:val="center"/>
        <w:rPr>
          <w:rFonts w:ascii="Times New Roman" w:hAnsi="Times New Roman" w:cs="Times New Roman"/>
          <w:b/>
          <w:sz w:val="32"/>
          <w:szCs w:val="32"/>
        </w:rPr>
      </w:pPr>
      <w:r w:rsidRPr="00FB3DA6">
        <w:rPr>
          <w:rFonts w:ascii="Times New Roman" w:hAnsi="Times New Roman" w:cs="Times New Roman"/>
          <w:b/>
          <w:sz w:val="32"/>
          <w:szCs w:val="32"/>
        </w:rPr>
        <w:t xml:space="preserve">Non-invasive rapid methods of screening of potential mass murderers and potential car-accident killers from recent facial photographs </w:t>
      </w:r>
      <w:r w:rsidR="001045CC">
        <w:rPr>
          <w:rFonts w:ascii="Times New Roman" w:hAnsi="Times New Roman" w:cs="Times New Roman"/>
          <w:b/>
          <w:sz w:val="32"/>
          <w:szCs w:val="32"/>
        </w:rPr>
        <w:t>of</w:t>
      </w:r>
      <w:r w:rsidRPr="00FB3DA6">
        <w:rPr>
          <w:rFonts w:ascii="Times New Roman" w:hAnsi="Times New Roman" w:cs="Times New Roman"/>
          <w:b/>
          <w:sz w:val="32"/>
          <w:szCs w:val="32"/>
        </w:rPr>
        <w:t xml:space="preserve"> applications for driver’s license, </w:t>
      </w:r>
      <w:r w:rsidR="00A12286">
        <w:rPr>
          <w:rFonts w:ascii="Times New Roman" w:hAnsi="Times New Roman" w:cs="Times New Roman"/>
          <w:b/>
          <w:sz w:val="32"/>
          <w:szCs w:val="32"/>
        </w:rPr>
        <w:t xml:space="preserve">college </w:t>
      </w:r>
      <w:bookmarkStart w:id="0" w:name="_GoBack"/>
      <w:bookmarkEnd w:id="0"/>
      <w:r w:rsidR="00A44A86">
        <w:rPr>
          <w:rFonts w:ascii="Times New Roman" w:hAnsi="Times New Roman" w:cs="Times New Roman"/>
          <w:b/>
          <w:sz w:val="32"/>
          <w:szCs w:val="32"/>
        </w:rPr>
        <w:t>admission</w:t>
      </w:r>
      <w:r w:rsidRPr="00FB3DA6">
        <w:rPr>
          <w:rFonts w:ascii="Times New Roman" w:hAnsi="Times New Roman" w:cs="Times New Roman"/>
          <w:b/>
          <w:sz w:val="32"/>
          <w:szCs w:val="32"/>
        </w:rPr>
        <w:t xml:space="preserve">, </w:t>
      </w:r>
      <w:r w:rsidR="00FB3DA6" w:rsidRPr="00FB3DA6">
        <w:rPr>
          <w:rFonts w:ascii="Times New Roman" w:hAnsi="Times New Roman" w:cs="Times New Roman"/>
          <w:b/>
          <w:sz w:val="32"/>
          <w:szCs w:val="32"/>
        </w:rPr>
        <w:t xml:space="preserve">passports, </w:t>
      </w:r>
      <w:r w:rsidR="00A44A86">
        <w:rPr>
          <w:rFonts w:ascii="Times New Roman" w:hAnsi="Times New Roman" w:cs="Times New Roman"/>
          <w:b/>
          <w:sz w:val="32"/>
          <w:szCs w:val="32"/>
        </w:rPr>
        <w:t>&amp;</w:t>
      </w:r>
      <w:r w:rsidRPr="00FB3DA6">
        <w:rPr>
          <w:rFonts w:ascii="Times New Roman" w:hAnsi="Times New Roman" w:cs="Times New Roman"/>
          <w:b/>
          <w:sz w:val="32"/>
          <w:szCs w:val="32"/>
        </w:rPr>
        <w:t xml:space="preserve"> jobs</w:t>
      </w:r>
    </w:p>
    <w:p w14:paraId="2EC78651" w14:textId="77777777" w:rsidR="00FB3DA6" w:rsidRDefault="00FB3DA6">
      <w:pPr>
        <w:rPr>
          <w:rFonts w:ascii="Times New Roman" w:hAnsi="Times New Roman" w:cs="Times New Roman"/>
        </w:rPr>
      </w:pPr>
    </w:p>
    <w:p w14:paraId="37788CC5" w14:textId="77777777" w:rsidR="00FB3DA6" w:rsidRPr="003042DD" w:rsidRDefault="00FB3DA6" w:rsidP="00FB3DA6">
      <w:pPr>
        <w:jc w:val="center"/>
        <w:rPr>
          <w:rFonts w:ascii="Times New Roman" w:eastAsia="Times New Roman" w:hAnsi="Times New Roman" w:cs="Times New Roman"/>
          <w:b/>
        </w:rPr>
      </w:pPr>
      <w:r w:rsidRPr="003042DD">
        <w:rPr>
          <w:rFonts w:ascii="Times New Roman" w:eastAsia="Times New Roman" w:hAnsi="Times New Roman" w:cs="Times New Roman"/>
          <w:b/>
        </w:rPr>
        <w:t>Yoshiaki Omura, M.D., Sc.D., FACA, FICAE, FAAIM, FRSM</w:t>
      </w:r>
    </w:p>
    <w:p w14:paraId="26BD3603" w14:textId="45AC6A64" w:rsidR="00FB3DA6" w:rsidRDefault="00FB3DA6" w:rsidP="00FB3DA6">
      <w:pPr>
        <w:jc w:val="center"/>
        <w:rPr>
          <w:rFonts w:ascii="Times New Roman" w:eastAsia="Times New Roman" w:hAnsi="Times New Roman" w:cs="Times New Roman"/>
        </w:rPr>
      </w:pPr>
      <w:r w:rsidRPr="003042DD">
        <w:rPr>
          <w:rFonts w:ascii="Times New Roman" w:eastAsia="Times New Roman" w:hAnsi="Times New Roman" w:cs="Times New Roman"/>
        </w:rPr>
        <w:t>Adjunct Prof., Dept. of Family &amp; Community Medi</w:t>
      </w:r>
      <w:r>
        <w:rPr>
          <w:rFonts w:ascii="Times New Roman" w:eastAsia="Times New Roman" w:hAnsi="Times New Roman" w:cs="Times New Roman"/>
        </w:rPr>
        <w:t xml:space="preserve">cine, New York Medical College; </w:t>
      </w:r>
    </w:p>
    <w:p w14:paraId="43CDDFC4" w14:textId="77777777" w:rsidR="00FB3DA6" w:rsidRDefault="00FB3DA6" w:rsidP="00FB3DA6">
      <w:pPr>
        <w:rPr>
          <w:rFonts w:ascii="Times New Roman" w:eastAsia="Times New Roman" w:hAnsi="Times New Roman" w:cs="Times New Roman"/>
        </w:rPr>
      </w:pPr>
    </w:p>
    <w:p w14:paraId="4C0E3167" w14:textId="0C1E9539" w:rsidR="00FB3DA6" w:rsidRDefault="00625A33" w:rsidP="00FB3DA6">
      <w:pPr>
        <w:rPr>
          <w:rFonts w:ascii="Times New Roman" w:eastAsia="Times New Roman" w:hAnsi="Times New Roman" w:cs="Times New Roman"/>
        </w:rPr>
      </w:pPr>
      <w:r>
        <w:rPr>
          <w:rFonts w:ascii="Times New Roman" w:eastAsia="Times New Roman" w:hAnsi="Times New Roman" w:cs="Times New Roman"/>
        </w:rPr>
        <w:t xml:space="preserve">Although there are many mass murders </w:t>
      </w:r>
      <w:r w:rsidR="008D30DE">
        <w:rPr>
          <w:rFonts w:ascii="Times New Roman" w:eastAsia="Times New Roman" w:hAnsi="Times New Roman" w:cs="Times New Roman"/>
        </w:rPr>
        <w:t>in different parts of</w:t>
      </w:r>
      <w:r>
        <w:rPr>
          <w:rFonts w:ascii="Times New Roman" w:eastAsia="Times New Roman" w:hAnsi="Times New Roman" w:cs="Times New Roman"/>
        </w:rPr>
        <w:t xml:space="preserve"> the world, there was no simple method of detecting who would be a potential mass murderer. We found simple non-invasive quick methods of screening potential mass murderers. </w:t>
      </w:r>
      <w:r w:rsidR="00084D46">
        <w:rPr>
          <w:rFonts w:ascii="Times New Roman" w:eastAsia="Times New Roman" w:hAnsi="Times New Roman" w:cs="Times New Roman"/>
        </w:rPr>
        <w:t xml:space="preserve">At Pupin Laboratory of Graduate Experimental Physics Department of Columbia University, while repeating Pupin’s electro-magnetic field resonance phenomenon between 2 identical LC Resonance circuits, the author discovered </w:t>
      </w:r>
      <w:r w:rsidR="00AD30FF">
        <w:rPr>
          <w:rFonts w:ascii="Times New Roman" w:eastAsia="Times New Roman" w:hAnsi="Times New Roman" w:cs="Times New Roman"/>
        </w:rPr>
        <w:t xml:space="preserve">highly </w:t>
      </w:r>
      <w:r w:rsidR="00084D46">
        <w:rPr>
          <w:rFonts w:ascii="Times New Roman" w:eastAsia="Times New Roman" w:hAnsi="Times New Roman" w:cs="Times New Roman"/>
        </w:rPr>
        <w:t xml:space="preserve">sensitive electro-magnetic field resonance phenomenon between 2 identical molecules with identical amount that can be detected </w:t>
      </w:r>
      <w:r w:rsidR="00066111">
        <w:rPr>
          <w:rFonts w:ascii="Times New Roman" w:eastAsia="Times New Roman" w:hAnsi="Times New Roman" w:cs="Times New Roman"/>
        </w:rPr>
        <w:t xml:space="preserve">by using Bi-Digital O-Ring Test </w:t>
      </w:r>
      <w:r w:rsidR="00084D46">
        <w:rPr>
          <w:rFonts w:ascii="Times New Roman" w:eastAsia="Times New Roman" w:hAnsi="Times New Roman" w:cs="Times New Roman"/>
        </w:rPr>
        <w:t xml:space="preserve">without using oscilloscope and the method was successfully used for </w:t>
      </w:r>
      <w:r w:rsidR="002D60B1">
        <w:rPr>
          <w:rFonts w:ascii="Times New Roman" w:eastAsia="Times New Roman" w:hAnsi="Times New Roman" w:cs="Times New Roman"/>
        </w:rPr>
        <w:t xml:space="preserve">imaging of outline of internal organs &amp; </w:t>
      </w:r>
      <w:r w:rsidR="00E939C9">
        <w:rPr>
          <w:rFonts w:ascii="Times New Roman" w:eastAsia="Times New Roman" w:hAnsi="Times New Roman" w:cs="Times New Roman"/>
        </w:rPr>
        <w:t xml:space="preserve">non-invasive </w:t>
      </w:r>
      <w:r w:rsidR="00084D46">
        <w:rPr>
          <w:rFonts w:ascii="Times New Roman" w:eastAsia="Times New Roman" w:hAnsi="Times New Roman" w:cs="Times New Roman"/>
        </w:rPr>
        <w:t xml:space="preserve">detection of </w:t>
      </w:r>
      <w:r w:rsidR="00AD30FF">
        <w:rPr>
          <w:rFonts w:ascii="Times New Roman" w:eastAsia="Times New Roman" w:hAnsi="Times New Roman" w:cs="Times New Roman"/>
        </w:rPr>
        <w:t>m</w:t>
      </w:r>
      <w:r w:rsidR="00084D46">
        <w:rPr>
          <w:rFonts w:ascii="Times New Roman" w:eastAsia="Times New Roman" w:hAnsi="Times New Roman" w:cs="Times New Roman"/>
        </w:rPr>
        <w:t xml:space="preserve">any </w:t>
      </w:r>
      <w:r w:rsidR="00A15580">
        <w:rPr>
          <w:rFonts w:ascii="Times New Roman" w:eastAsia="Times New Roman" w:hAnsi="Times New Roman" w:cs="Times New Roman"/>
        </w:rPr>
        <w:t xml:space="preserve">molecules including neurotransmitters, </w:t>
      </w:r>
      <w:r w:rsidR="00084D46">
        <w:rPr>
          <w:rFonts w:ascii="Times New Roman" w:eastAsia="Times New Roman" w:hAnsi="Times New Roman" w:cs="Times New Roman"/>
        </w:rPr>
        <w:t>bacteria, viru</w:t>
      </w:r>
      <w:r w:rsidR="00066111">
        <w:rPr>
          <w:rFonts w:ascii="Times New Roman" w:eastAsia="Times New Roman" w:hAnsi="Times New Roman" w:cs="Times New Roman"/>
        </w:rPr>
        <w:t>se</w:t>
      </w:r>
      <w:r w:rsidR="00084D46">
        <w:rPr>
          <w:rFonts w:ascii="Times New Roman" w:eastAsia="Times New Roman" w:hAnsi="Times New Roman" w:cs="Times New Roman"/>
        </w:rPr>
        <w:t>s, fung</w:t>
      </w:r>
      <w:r w:rsidR="00066111">
        <w:rPr>
          <w:rFonts w:ascii="Times New Roman" w:eastAsia="Times New Roman" w:hAnsi="Times New Roman" w:cs="Times New Roman"/>
        </w:rPr>
        <w:t>i</w:t>
      </w:r>
      <w:r w:rsidR="00084D46">
        <w:rPr>
          <w:rFonts w:ascii="Times New Roman" w:eastAsia="Times New Roman" w:hAnsi="Times New Roman" w:cs="Times New Roman"/>
        </w:rPr>
        <w:t xml:space="preserve">, </w:t>
      </w:r>
      <w:r w:rsidR="00865C42">
        <w:rPr>
          <w:rFonts w:ascii="Times New Roman" w:eastAsia="Times New Roman" w:hAnsi="Times New Roman" w:cs="Times New Roman"/>
        </w:rPr>
        <w:t xml:space="preserve">Asbestos, </w:t>
      </w:r>
      <w:r w:rsidR="0086496A">
        <w:rPr>
          <w:rFonts w:ascii="Times New Roman" w:eastAsia="Times New Roman" w:hAnsi="Times New Roman" w:cs="Times New Roman"/>
        </w:rPr>
        <w:t xml:space="preserve">Hg, </w:t>
      </w:r>
      <w:proofErr w:type="spellStart"/>
      <w:r w:rsidR="0086496A">
        <w:rPr>
          <w:rFonts w:ascii="Times New Roman" w:eastAsia="Times New Roman" w:hAnsi="Times New Roman" w:cs="Times New Roman"/>
        </w:rPr>
        <w:t>Pb</w:t>
      </w:r>
      <w:proofErr w:type="spellEnd"/>
      <w:r w:rsidR="0086496A">
        <w:rPr>
          <w:rFonts w:ascii="Times New Roman" w:eastAsia="Times New Roman" w:hAnsi="Times New Roman" w:cs="Times New Roman"/>
        </w:rPr>
        <w:t xml:space="preserve">, Al, </w:t>
      </w:r>
      <w:r w:rsidR="00084D46">
        <w:rPr>
          <w:rFonts w:ascii="Times New Roman" w:eastAsia="Times New Roman" w:hAnsi="Times New Roman" w:cs="Times New Roman"/>
        </w:rPr>
        <w:t xml:space="preserve">other toxic substances, and various cancers. For this method, US Patent was given </w:t>
      </w:r>
      <w:r w:rsidR="00066111">
        <w:rPr>
          <w:rFonts w:ascii="Times New Roman" w:eastAsia="Times New Roman" w:hAnsi="Times New Roman" w:cs="Times New Roman"/>
        </w:rPr>
        <w:t xml:space="preserve">in 1993 </w:t>
      </w:r>
      <w:r w:rsidR="00084D46">
        <w:rPr>
          <w:rFonts w:ascii="Times New Roman" w:eastAsia="Times New Roman" w:hAnsi="Times New Roman" w:cs="Times New Roman"/>
        </w:rPr>
        <w:t xml:space="preserve">under the name of </w:t>
      </w:r>
      <w:r w:rsidR="00AD30FF">
        <w:rPr>
          <w:rFonts w:ascii="Times New Roman" w:eastAsia="Times New Roman" w:hAnsi="Times New Roman" w:cs="Times New Roman"/>
        </w:rPr>
        <w:t>“</w:t>
      </w:r>
      <w:r w:rsidR="00084D46">
        <w:rPr>
          <w:rFonts w:ascii="Times New Roman" w:eastAsia="Times New Roman" w:hAnsi="Times New Roman" w:cs="Times New Roman"/>
        </w:rPr>
        <w:t xml:space="preserve">Bi-Digital </w:t>
      </w:r>
      <w:proofErr w:type="gramStart"/>
      <w:r w:rsidR="00084D46">
        <w:rPr>
          <w:rFonts w:ascii="Times New Roman" w:eastAsia="Times New Roman" w:hAnsi="Times New Roman" w:cs="Times New Roman"/>
        </w:rPr>
        <w:t>O-Ring</w:t>
      </w:r>
      <w:proofErr w:type="gramEnd"/>
      <w:r w:rsidR="00084D46">
        <w:rPr>
          <w:rFonts w:ascii="Times New Roman" w:eastAsia="Times New Roman" w:hAnsi="Times New Roman" w:cs="Times New Roman"/>
        </w:rPr>
        <w:t xml:space="preserve"> Test for imaging &amp; diagnosis of internal organs.</w:t>
      </w:r>
      <w:r w:rsidR="00AD30FF">
        <w:rPr>
          <w:rFonts w:ascii="Times New Roman" w:eastAsia="Times New Roman" w:hAnsi="Times New Roman" w:cs="Times New Roman"/>
        </w:rPr>
        <w:t>”</w:t>
      </w:r>
      <w:r w:rsidR="00084D46">
        <w:rPr>
          <w:rFonts w:ascii="Times New Roman" w:eastAsia="Times New Roman" w:hAnsi="Times New Roman" w:cs="Times New Roman"/>
        </w:rPr>
        <w:t xml:space="preserve"> Using this method, </w:t>
      </w:r>
      <w:r w:rsidR="00AD30FF">
        <w:rPr>
          <w:rFonts w:ascii="Times New Roman" w:eastAsia="Times New Roman" w:hAnsi="Times New Roman" w:cs="Times New Roman"/>
        </w:rPr>
        <w:t>from</w:t>
      </w:r>
      <w:r w:rsidR="00084D46">
        <w:rPr>
          <w:rFonts w:ascii="Times New Roman" w:eastAsia="Times New Roman" w:hAnsi="Times New Roman" w:cs="Times New Roman"/>
        </w:rPr>
        <w:t xml:space="preserve"> facial photograph</w:t>
      </w:r>
      <w:r w:rsidR="00AD30FF">
        <w:rPr>
          <w:rFonts w:ascii="Times New Roman" w:eastAsia="Times New Roman" w:hAnsi="Times New Roman" w:cs="Times New Roman"/>
        </w:rPr>
        <w:t>, not only</w:t>
      </w:r>
      <w:r w:rsidR="00066111">
        <w:rPr>
          <w:rFonts w:ascii="Times New Roman" w:eastAsia="Times New Roman" w:hAnsi="Times New Roman" w:cs="Times New Roman"/>
        </w:rPr>
        <w:t xml:space="preserve"> can we detect various ma</w:t>
      </w:r>
      <w:r w:rsidR="00725094">
        <w:rPr>
          <w:rFonts w:ascii="Times New Roman" w:eastAsia="Times New Roman" w:hAnsi="Times New Roman" w:cs="Times New Roman"/>
        </w:rPr>
        <w:t xml:space="preserve">lignancies appearing as visible deep-crease </w:t>
      </w:r>
      <w:r w:rsidR="00066111">
        <w:rPr>
          <w:rFonts w:ascii="Times New Roman" w:eastAsia="Times New Roman" w:hAnsi="Times New Roman" w:cs="Times New Roman"/>
        </w:rPr>
        <w:t xml:space="preserve">or </w:t>
      </w:r>
      <w:r w:rsidR="00725094">
        <w:rPr>
          <w:rFonts w:ascii="Times New Roman" w:eastAsia="Times New Roman" w:hAnsi="Times New Roman" w:cs="Times New Roman"/>
        </w:rPr>
        <w:t xml:space="preserve">disappearance of </w:t>
      </w:r>
      <w:r w:rsidR="002D60B1">
        <w:rPr>
          <w:rFonts w:ascii="Times New Roman" w:eastAsia="Times New Roman" w:hAnsi="Times New Roman" w:cs="Times New Roman"/>
        </w:rPr>
        <w:t>some eyebrow hairs</w:t>
      </w:r>
      <w:r w:rsidR="00725094">
        <w:rPr>
          <w:rFonts w:ascii="Times New Roman" w:eastAsia="Times New Roman" w:hAnsi="Times New Roman" w:cs="Times New Roman"/>
        </w:rPr>
        <w:t xml:space="preserve"> </w:t>
      </w:r>
      <w:r w:rsidR="0065590B">
        <w:rPr>
          <w:rFonts w:ascii="Times New Roman" w:eastAsia="Times New Roman" w:hAnsi="Times New Roman" w:cs="Times New Roman"/>
        </w:rPr>
        <w:t xml:space="preserve">or </w:t>
      </w:r>
      <w:r w:rsidR="00066111">
        <w:rPr>
          <w:rFonts w:ascii="Times New Roman" w:eastAsia="Times New Roman" w:hAnsi="Times New Roman" w:cs="Times New Roman"/>
        </w:rPr>
        <w:t>invisible abnormalities</w:t>
      </w:r>
      <w:r w:rsidR="00736066">
        <w:rPr>
          <w:rFonts w:ascii="Times New Roman" w:eastAsia="Times New Roman" w:hAnsi="Times New Roman" w:cs="Times New Roman"/>
        </w:rPr>
        <w:t xml:space="preserve"> on part of the lips</w:t>
      </w:r>
      <w:r w:rsidR="00E907CD">
        <w:rPr>
          <w:rFonts w:ascii="Times New Roman" w:eastAsia="Times New Roman" w:hAnsi="Times New Roman" w:cs="Times New Roman"/>
        </w:rPr>
        <w:t>,</w:t>
      </w:r>
      <w:r w:rsidR="00066111">
        <w:rPr>
          <w:rFonts w:ascii="Times New Roman" w:eastAsia="Times New Roman" w:hAnsi="Times New Roman" w:cs="Times New Roman"/>
        </w:rPr>
        <w:t xml:space="preserve"> but </w:t>
      </w:r>
      <w:r w:rsidR="00A15580">
        <w:rPr>
          <w:rFonts w:ascii="Times New Roman" w:eastAsia="Times New Roman" w:hAnsi="Times New Roman" w:cs="Times New Roman"/>
        </w:rPr>
        <w:t>we also found by evaluation of P</w:t>
      </w:r>
      <w:r w:rsidR="00066111">
        <w:rPr>
          <w:rFonts w:ascii="Times New Roman" w:eastAsia="Times New Roman" w:hAnsi="Times New Roman" w:cs="Times New Roman"/>
        </w:rPr>
        <w:t>upil</w:t>
      </w:r>
      <w:r w:rsidR="00AD30FF">
        <w:rPr>
          <w:rFonts w:ascii="Times New Roman" w:eastAsia="Times New Roman" w:hAnsi="Times New Roman" w:cs="Times New Roman"/>
        </w:rPr>
        <w:t>s</w:t>
      </w:r>
      <w:r w:rsidR="00066111">
        <w:rPr>
          <w:rFonts w:ascii="Times New Roman" w:eastAsia="Times New Roman" w:hAnsi="Times New Roman" w:cs="Times New Roman"/>
        </w:rPr>
        <w:t xml:space="preserve"> </w:t>
      </w:r>
      <w:r w:rsidR="00AD30FF">
        <w:rPr>
          <w:rFonts w:ascii="Times New Roman" w:eastAsia="Times New Roman" w:hAnsi="Times New Roman" w:cs="Times New Roman"/>
        </w:rPr>
        <w:t xml:space="preserve">of </w:t>
      </w:r>
      <w:r w:rsidR="00A15580">
        <w:rPr>
          <w:rFonts w:ascii="Times New Roman" w:eastAsia="Times New Roman" w:hAnsi="Times New Roman" w:cs="Times New Roman"/>
        </w:rPr>
        <w:t xml:space="preserve">both eyes of </w:t>
      </w:r>
      <w:r w:rsidR="00AD30FF">
        <w:rPr>
          <w:rFonts w:ascii="Times New Roman" w:eastAsia="Times New Roman" w:hAnsi="Times New Roman" w:cs="Times New Roman"/>
        </w:rPr>
        <w:t xml:space="preserve">well-known mass murderers </w:t>
      </w:r>
      <w:r w:rsidR="00C07790">
        <w:rPr>
          <w:rFonts w:ascii="Times New Roman" w:eastAsia="Times New Roman" w:hAnsi="Times New Roman" w:cs="Times New Roman"/>
        </w:rPr>
        <w:t xml:space="preserve">that we can </w:t>
      </w:r>
      <w:r w:rsidR="00313F3F">
        <w:rPr>
          <w:rFonts w:ascii="Times New Roman" w:eastAsia="Times New Roman" w:hAnsi="Times New Roman" w:cs="Times New Roman"/>
        </w:rPr>
        <w:t>screen</w:t>
      </w:r>
      <w:r w:rsidR="00C07790">
        <w:rPr>
          <w:rFonts w:ascii="Times New Roman" w:eastAsia="Times New Roman" w:hAnsi="Times New Roman" w:cs="Times New Roman"/>
        </w:rPr>
        <w:t xml:space="preserve"> potential mass murderers by detecting the following</w:t>
      </w:r>
      <w:r w:rsidR="00A15580">
        <w:rPr>
          <w:rFonts w:ascii="Times New Roman" w:eastAsia="Times New Roman" w:hAnsi="Times New Roman" w:cs="Times New Roman"/>
        </w:rPr>
        <w:t xml:space="preserve"> common</w:t>
      </w:r>
      <w:r w:rsidR="00C07790">
        <w:rPr>
          <w:rFonts w:ascii="Times New Roman" w:eastAsia="Times New Roman" w:hAnsi="Times New Roman" w:cs="Times New Roman"/>
        </w:rPr>
        <w:t xml:space="preserve"> abnormalities: 1) Markedly reduced Acetylcholine level of less than </w:t>
      </w:r>
      <w:r w:rsidR="00F27799">
        <w:rPr>
          <w:rFonts w:ascii="Times New Roman" w:eastAsia="Times New Roman" w:hAnsi="Times New Roman" w:cs="Times New Roman"/>
        </w:rPr>
        <w:t>1ng BDORT un</w:t>
      </w:r>
      <w:r w:rsidR="00AD30FF">
        <w:rPr>
          <w:rFonts w:ascii="Times New Roman" w:eastAsia="Times New Roman" w:hAnsi="Times New Roman" w:cs="Times New Roman"/>
        </w:rPr>
        <w:t>it (normal average range of 500~</w:t>
      </w:r>
      <w:r w:rsidR="00F27799">
        <w:rPr>
          <w:rFonts w:ascii="Times New Roman" w:eastAsia="Times New Roman" w:hAnsi="Times New Roman" w:cs="Times New Roman"/>
        </w:rPr>
        <w:t>2500ng)</w:t>
      </w:r>
      <w:r w:rsidR="00C07790">
        <w:rPr>
          <w:rFonts w:ascii="Times New Roman" w:eastAsia="Times New Roman" w:hAnsi="Times New Roman" w:cs="Times New Roman"/>
        </w:rPr>
        <w:t xml:space="preserve">. </w:t>
      </w:r>
      <w:r w:rsidR="000E6ABD">
        <w:rPr>
          <w:rFonts w:ascii="Times New Roman" w:eastAsia="Times New Roman" w:hAnsi="Times New Roman" w:cs="Times New Roman"/>
        </w:rPr>
        <w:t>Sufficient amount of the Acetylcholine is essential</w:t>
      </w:r>
      <w:r w:rsidR="00F83F7D">
        <w:rPr>
          <w:rFonts w:ascii="Times New Roman" w:eastAsia="Times New Roman" w:hAnsi="Times New Roman" w:cs="Times New Roman"/>
        </w:rPr>
        <w:t xml:space="preserve"> for normal brain function</w:t>
      </w:r>
      <w:r w:rsidR="000E6ABD">
        <w:rPr>
          <w:rFonts w:ascii="Times New Roman" w:eastAsia="Times New Roman" w:hAnsi="Times New Roman" w:cs="Times New Roman"/>
        </w:rPr>
        <w:t xml:space="preserve">, but when it is below 1ng, the brain cannot function normally &amp; can develop memory problems &amp; trouble concentrating. </w:t>
      </w:r>
      <w:r w:rsidR="00F27799">
        <w:rPr>
          <w:rFonts w:ascii="Times New Roman" w:eastAsia="Times New Roman" w:hAnsi="Times New Roman" w:cs="Times New Roman"/>
        </w:rPr>
        <w:t xml:space="preserve">2) Markedly increased </w:t>
      </w:r>
      <w:r w:rsidR="00D03E57">
        <w:rPr>
          <w:rFonts w:ascii="Times New Roman" w:hAnsi="Times New Roman" w:cs="Times New Roman"/>
        </w:rPr>
        <w:t>β-Amyloid (1-42)</w:t>
      </w:r>
      <w:r w:rsidR="00F27799">
        <w:rPr>
          <w:rFonts w:ascii="Times New Roman" w:eastAsia="Times New Roman" w:hAnsi="Times New Roman" w:cs="Times New Roman"/>
        </w:rPr>
        <w:t xml:space="preserve"> of over 6ng BDORT unit (normal value is less than 4ng). </w:t>
      </w:r>
      <w:r w:rsidR="00D97D1A">
        <w:rPr>
          <w:rFonts w:ascii="Times New Roman" w:eastAsia="Times New Roman" w:hAnsi="Times New Roman" w:cs="Times New Roman"/>
        </w:rPr>
        <w:t xml:space="preserve">When </w:t>
      </w:r>
      <w:r w:rsidR="007F2B95">
        <w:rPr>
          <w:rFonts w:ascii="Times New Roman" w:hAnsi="Times New Roman" w:cs="Times New Roman"/>
        </w:rPr>
        <w:t>β-Amyloid (1-42)</w:t>
      </w:r>
      <w:r w:rsidR="007F2B95">
        <w:rPr>
          <w:rFonts w:ascii="Times New Roman" w:eastAsia="Times New Roman" w:hAnsi="Times New Roman" w:cs="Times New Roman"/>
        </w:rPr>
        <w:t xml:space="preserve"> </w:t>
      </w:r>
      <w:r w:rsidR="00D97D1A">
        <w:rPr>
          <w:rFonts w:ascii="Times New Roman" w:eastAsia="Times New Roman" w:hAnsi="Times New Roman" w:cs="Times New Roman"/>
        </w:rPr>
        <w:t xml:space="preserve">is increased over 7.5ng BDORT units, it is range of Alzheimer’s Disease. Therefore, anything over 6ng is indication of abnormal condition of the brain. Our recent study indicated that in the presence of increased HPV-16 </w:t>
      </w:r>
      <w:r w:rsidR="00A96D5E">
        <w:rPr>
          <w:rFonts w:ascii="Times New Roman" w:eastAsia="Times New Roman" w:hAnsi="Times New Roman" w:cs="Times New Roman"/>
        </w:rPr>
        <w:t xml:space="preserve">viral </w:t>
      </w:r>
      <w:r w:rsidR="00D97D1A">
        <w:rPr>
          <w:rFonts w:ascii="Times New Roman" w:eastAsia="Times New Roman" w:hAnsi="Times New Roman" w:cs="Times New Roman"/>
        </w:rPr>
        <w:t>infection, in</w:t>
      </w:r>
      <w:r w:rsidR="004E2358">
        <w:rPr>
          <w:rFonts w:ascii="Times New Roman" w:eastAsia="Times New Roman" w:hAnsi="Times New Roman" w:cs="Times New Roman"/>
        </w:rPr>
        <w:t>cidence</w:t>
      </w:r>
      <w:r w:rsidR="00D97D1A">
        <w:rPr>
          <w:rFonts w:ascii="Times New Roman" w:eastAsia="Times New Roman" w:hAnsi="Times New Roman" w:cs="Times New Roman"/>
        </w:rPr>
        <w:t xml:space="preserve"> of malignancy increases and </w:t>
      </w:r>
      <w:r w:rsidR="00D03E57">
        <w:rPr>
          <w:rFonts w:ascii="Times New Roman" w:hAnsi="Times New Roman" w:cs="Times New Roman"/>
        </w:rPr>
        <w:t>β-Amyloid (1-42)</w:t>
      </w:r>
      <w:r w:rsidR="00D03E57">
        <w:rPr>
          <w:rFonts w:ascii="Times New Roman" w:eastAsia="Times New Roman" w:hAnsi="Times New Roman" w:cs="Times New Roman"/>
        </w:rPr>
        <w:t xml:space="preserve"> </w:t>
      </w:r>
      <w:r w:rsidR="00D97D1A">
        <w:rPr>
          <w:rFonts w:ascii="Times New Roman" w:eastAsia="Times New Roman" w:hAnsi="Times New Roman" w:cs="Times New Roman"/>
        </w:rPr>
        <w:t xml:space="preserve">also increases. Its significant increase is </w:t>
      </w:r>
      <w:r w:rsidR="007F2B95">
        <w:rPr>
          <w:rFonts w:ascii="Times New Roman" w:eastAsia="Times New Roman" w:hAnsi="Times New Roman" w:cs="Times New Roman"/>
        </w:rPr>
        <w:t>often</w:t>
      </w:r>
      <w:r w:rsidR="00D97D1A">
        <w:rPr>
          <w:rFonts w:ascii="Times New Roman" w:eastAsia="Times New Roman" w:hAnsi="Times New Roman" w:cs="Times New Roman"/>
        </w:rPr>
        <w:t xml:space="preserve"> associated with Alzheimer’s </w:t>
      </w:r>
      <w:r w:rsidR="000A5148">
        <w:rPr>
          <w:rFonts w:ascii="Times New Roman" w:eastAsia="Times New Roman" w:hAnsi="Times New Roman" w:cs="Times New Roman"/>
        </w:rPr>
        <w:t>disease</w:t>
      </w:r>
      <w:r w:rsidR="00D97D1A">
        <w:rPr>
          <w:rFonts w:ascii="Times New Roman" w:eastAsia="Times New Roman" w:hAnsi="Times New Roman" w:cs="Times New Roman"/>
        </w:rPr>
        <w:t xml:space="preserve">. </w:t>
      </w:r>
      <w:r w:rsidR="00F27799">
        <w:rPr>
          <w:rFonts w:ascii="Times New Roman" w:eastAsia="Times New Roman" w:hAnsi="Times New Roman" w:cs="Times New Roman"/>
        </w:rPr>
        <w:t xml:space="preserve">3) Markedly reduced DHEA of less than 0.5ng BDORT unit (normally </w:t>
      </w:r>
      <w:r w:rsidR="00803576">
        <w:rPr>
          <w:rFonts w:ascii="Times New Roman" w:eastAsia="Times New Roman" w:hAnsi="Times New Roman" w:cs="Times New Roman"/>
        </w:rPr>
        <w:t>10~135</w:t>
      </w:r>
      <w:r w:rsidR="00F27799">
        <w:rPr>
          <w:rFonts w:ascii="Times New Roman" w:eastAsia="Times New Roman" w:hAnsi="Times New Roman" w:cs="Times New Roman"/>
        </w:rPr>
        <w:t xml:space="preserve">ng). </w:t>
      </w:r>
      <w:r w:rsidR="000A5148">
        <w:rPr>
          <w:rFonts w:ascii="Times New Roman" w:eastAsia="Times New Roman" w:hAnsi="Times New Roman" w:cs="Times New Roman"/>
        </w:rPr>
        <w:t xml:space="preserve">Since reduction of Adrenal Cortex Hormone, DHEA (which helps to maintain </w:t>
      </w:r>
      <w:r w:rsidR="009157CA">
        <w:rPr>
          <w:rFonts w:ascii="Times New Roman" w:eastAsia="Times New Roman" w:hAnsi="Times New Roman" w:cs="Times New Roman"/>
        </w:rPr>
        <w:t>balance among other</w:t>
      </w:r>
      <w:r w:rsidR="000A5148">
        <w:rPr>
          <w:rFonts w:ascii="Times New Roman" w:eastAsia="Times New Roman" w:hAnsi="Times New Roman" w:cs="Times New Roman"/>
        </w:rPr>
        <w:t xml:space="preserve"> hormonal systems)</w:t>
      </w:r>
      <w:r w:rsidR="00192154">
        <w:rPr>
          <w:rFonts w:ascii="Times New Roman" w:eastAsia="Times New Roman" w:hAnsi="Times New Roman" w:cs="Times New Roman"/>
        </w:rPr>
        <w:t>,</w:t>
      </w:r>
      <w:r w:rsidR="000A5148">
        <w:rPr>
          <w:rFonts w:ascii="Times New Roman" w:eastAsia="Times New Roman" w:hAnsi="Times New Roman" w:cs="Times New Roman"/>
        </w:rPr>
        <w:t xml:space="preserve"> its reduction creates many medical problems. </w:t>
      </w:r>
      <w:r w:rsidR="00F27799">
        <w:rPr>
          <w:rFonts w:ascii="Times New Roman" w:eastAsia="Times New Roman" w:hAnsi="Times New Roman" w:cs="Times New Roman"/>
        </w:rPr>
        <w:t>4) Existence of significant bacterial, viral, fungal, or mixed infections, including significant viral infection of Human Papilloma Virus type 16 (known as HPV-16). Often</w:t>
      </w:r>
      <w:r w:rsidR="00284A82">
        <w:rPr>
          <w:rFonts w:ascii="Times New Roman" w:eastAsia="Times New Roman" w:hAnsi="Times New Roman" w:cs="Times New Roman"/>
        </w:rPr>
        <w:t>,</w:t>
      </w:r>
      <w:r w:rsidR="00F27799">
        <w:rPr>
          <w:rFonts w:ascii="Times New Roman" w:eastAsia="Times New Roman" w:hAnsi="Times New Roman" w:cs="Times New Roman"/>
        </w:rPr>
        <w:t xml:space="preserve"> </w:t>
      </w:r>
      <w:r w:rsidR="00284A82">
        <w:rPr>
          <w:rFonts w:ascii="Times New Roman" w:eastAsia="Times New Roman" w:hAnsi="Times New Roman" w:cs="Times New Roman"/>
        </w:rPr>
        <w:t>significant HPV-16 viral infection was found</w:t>
      </w:r>
      <w:r w:rsidR="000A5148">
        <w:rPr>
          <w:rFonts w:ascii="Times New Roman" w:eastAsia="Times New Roman" w:hAnsi="Times New Roman" w:cs="Times New Roman"/>
        </w:rPr>
        <w:t xml:space="preserve"> in various cancers &amp; Alzheimer’s disease</w:t>
      </w:r>
      <w:r w:rsidR="00284A82">
        <w:rPr>
          <w:rFonts w:ascii="Times New Roman" w:eastAsia="Times New Roman" w:hAnsi="Times New Roman" w:cs="Times New Roman"/>
        </w:rPr>
        <w:t>. 5) Co-existence of addictive drug</w:t>
      </w:r>
      <w:r w:rsidR="000E6ABD">
        <w:rPr>
          <w:rFonts w:ascii="Times New Roman" w:eastAsia="Times New Roman" w:hAnsi="Times New Roman" w:cs="Times New Roman"/>
        </w:rPr>
        <w:t>s (heroin, marijuana, et</w:t>
      </w:r>
      <w:r w:rsidR="00192154">
        <w:rPr>
          <w:rFonts w:ascii="Times New Roman" w:eastAsia="Times New Roman" w:hAnsi="Times New Roman" w:cs="Times New Roman"/>
        </w:rPr>
        <w:t xml:space="preserve">c.). Some of the mass murderers have </w:t>
      </w:r>
      <w:r w:rsidR="00192154">
        <w:rPr>
          <w:rFonts w:ascii="Times New Roman" w:eastAsia="Times New Roman" w:hAnsi="Times New Roman" w:cs="Times New Roman"/>
        </w:rPr>
        <w:lastRenderedPageBreak/>
        <w:t xml:space="preserve">taken addictive drugs. </w:t>
      </w:r>
      <w:r w:rsidR="000E6ABD">
        <w:rPr>
          <w:rFonts w:ascii="Times New Roman" w:eastAsia="Times New Roman" w:hAnsi="Times New Roman" w:cs="Times New Roman"/>
        </w:rPr>
        <w:t>6) S</w:t>
      </w:r>
      <w:r w:rsidR="00942D69">
        <w:rPr>
          <w:rFonts w:ascii="Times New Roman" w:eastAsia="Times New Roman" w:hAnsi="Times New Roman" w:cs="Times New Roman"/>
        </w:rPr>
        <w:t xml:space="preserve">ome </w:t>
      </w:r>
      <w:r w:rsidR="00B65A88">
        <w:rPr>
          <w:rFonts w:ascii="Times New Roman" w:eastAsia="Times New Roman" w:hAnsi="Times New Roman" w:cs="Times New Roman"/>
        </w:rPr>
        <w:t>mass murderers wear</w:t>
      </w:r>
      <w:r w:rsidR="00942D69">
        <w:rPr>
          <w:rFonts w:ascii="Times New Roman" w:eastAsia="Times New Roman" w:hAnsi="Times New Roman" w:cs="Times New Roman"/>
        </w:rPr>
        <w:t xml:space="preserve"> dentures with </w:t>
      </w:r>
      <w:r w:rsidR="00284A82">
        <w:rPr>
          <w:rFonts w:ascii="Times New Roman" w:eastAsia="Times New Roman" w:hAnsi="Times New Roman" w:cs="Times New Roman"/>
        </w:rPr>
        <w:t xml:space="preserve">strong </w:t>
      </w:r>
      <w:r w:rsidR="00942D69">
        <w:rPr>
          <w:rFonts w:ascii="Times New Roman" w:eastAsia="Times New Roman" w:hAnsi="Times New Roman" w:cs="Times New Roman"/>
        </w:rPr>
        <w:t xml:space="preserve">BDORT negative </w:t>
      </w:r>
      <w:r w:rsidR="003273AA">
        <w:rPr>
          <w:rFonts w:ascii="Times New Roman" w:eastAsia="Times New Roman" w:hAnsi="Times New Roman" w:cs="Times New Roman"/>
        </w:rPr>
        <w:t xml:space="preserve">(-12) </w:t>
      </w:r>
      <w:r w:rsidR="00942D69">
        <w:rPr>
          <w:rFonts w:ascii="Times New Roman" w:eastAsia="Times New Roman" w:hAnsi="Times New Roman" w:cs="Times New Roman"/>
        </w:rPr>
        <w:t>artificial teeth and its supporting system</w:t>
      </w:r>
      <w:r w:rsidR="000E6ABD">
        <w:rPr>
          <w:rFonts w:ascii="Times New Roman" w:eastAsia="Times New Roman" w:hAnsi="Times New Roman" w:cs="Times New Roman"/>
        </w:rPr>
        <w:t xml:space="preserve"> &amp;</w:t>
      </w:r>
      <w:r w:rsidR="00284A82">
        <w:rPr>
          <w:rFonts w:ascii="Times New Roman" w:eastAsia="Times New Roman" w:hAnsi="Times New Roman" w:cs="Times New Roman"/>
        </w:rPr>
        <w:t xml:space="preserve"> some </w:t>
      </w:r>
      <w:r w:rsidR="000E6ABD">
        <w:rPr>
          <w:rFonts w:ascii="Times New Roman" w:eastAsia="Times New Roman" w:hAnsi="Times New Roman" w:cs="Times New Roman"/>
        </w:rPr>
        <w:t>of them develop</w:t>
      </w:r>
      <w:r w:rsidR="006C248B">
        <w:rPr>
          <w:rFonts w:ascii="Times New Roman" w:eastAsia="Times New Roman" w:hAnsi="Times New Roman" w:cs="Times New Roman"/>
        </w:rPr>
        <w:t xml:space="preserve"> headaches &amp;</w:t>
      </w:r>
      <w:r w:rsidR="00284A82">
        <w:rPr>
          <w:rFonts w:ascii="Times New Roman" w:eastAsia="Times New Roman" w:hAnsi="Times New Roman" w:cs="Times New Roman"/>
        </w:rPr>
        <w:t xml:space="preserve"> brain tumors</w:t>
      </w:r>
      <w:r w:rsidR="00942D69">
        <w:rPr>
          <w:rFonts w:ascii="Times New Roman" w:eastAsia="Times New Roman" w:hAnsi="Times New Roman" w:cs="Times New Roman"/>
        </w:rPr>
        <w:t xml:space="preserve">. </w:t>
      </w:r>
      <w:r w:rsidR="00687545">
        <w:rPr>
          <w:rFonts w:ascii="Times New Roman" w:eastAsia="Times New Roman" w:hAnsi="Times New Roman" w:cs="Times New Roman"/>
        </w:rPr>
        <w:t xml:space="preserve">Most of the mass murderers had BDORT negative response of </w:t>
      </w:r>
      <w:r w:rsidR="003273AA">
        <w:rPr>
          <w:rFonts w:ascii="Times New Roman" w:eastAsia="Times New Roman" w:hAnsi="Times New Roman" w:cs="Times New Roman"/>
        </w:rPr>
        <w:t>(</w:t>
      </w:r>
      <w:r w:rsidR="00687545">
        <w:rPr>
          <w:rFonts w:ascii="Times New Roman" w:eastAsia="Times New Roman" w:hAnsi="Times New Roman" w:cs="Times New Roman"/>
        </w:rPr>
        <w:t>-10</w:t>
      </w:r>
      <w:r w:rsidR="003273AA">
        <w:rPr>
          <w:rFonts w:ascii="Times New Roman" w:eastAsia="Times New Roman" w:hAnsi="Times New Roman" w:cs="Times New Roman"/>
        </w:rPr>
        <w:t>)</w:t>
      </w:r>
      <w:r w:rsidR="00687545">
        <w:rPr>
          <w:rFonts w:ascii="Times New Roman" w:eastAsia="Times New Roman" w:hAnsi="Times New Roman" w:cs="Times New Roman"/>
        </w:rPr>
        <w:t>~</w:t>
      </w:r>
      <w:r w:rsidR="003273AA">
        <w:rPr>
          <w:rFonts w:ascii="Times New Roman" w:eastAsia="Times New Roman" w:hAnsi="Times New Roman" w:cs="Times New Roman"/>
        </w:rPr>
        <w:t>(</w:t>
      </w:r>
      <w:r w:rsidR="00687545">
        <w:rPr>
          <w:rFonts w:ascii="Times New Roman" w:eastAsia="Times New Roman" w:hAnsi="Times New Roman" w:cs="Times New Roman"/>
        </w:rPr>
        <w:t>-12</w:t>
      </w:r>
      <w:r w:rsidR="003273AA">
        <w:rPr>
          <w:rFonts w:ascii="Times New Roman" w:eastAsia="Times New Roman" w:hAnsi="Times New Roman" w:cs="Times New Roman"/>
        </w:rPr>
        <w:t>)</w:t>
      </w:r>
      <w:r w:rsidR="00687545">
        <w:rPr>
          <w:rFonts w:ascii="Times New Roman" w:eastAsia="Times New Roman" w:hAnsi="Times New Roman" w:cs="Times New Roman"/>
        </w:rPr>
        <w:t xml:space="preserve"> </w:t>
      </w:r>
      <w:r w:rsidR="008E7377">
        <w:rPr>
          <w:rFonts w:ascii="Times New Roman" w:eastAsia="Times New Roman" w:hAnsi="Times New Roman" w:cs="Times New Roman"/>
        </w:rPr>
        <w:t>in both Pupils</w:t>
      </w:r>
      <w:r w:rsidR="007B1766">
        <w:rPr>
          <w:rFonts w:ascii="Times New Roman" w:eastAsia="Times New Roman" w:hAnsi="Times New Roman" w:cs="Times New Roman"/>
        </w:rPr>
        <w:t xml:space="preserve"> &amp; Ear Lobules of each ear also become </w:t>
      </w:r>
      <w:r w:rsidR="003273AA">
        <w:rPr>
          <w:rFonts w:ascii="Times New Roman" w:eastAsia="Times New Roman" w:hAnsi="Times New Roman" w:cs="Times New Roman"/>
        </w:rPr>
        <w:t>(</w:t>
      </w:r>
      <w:r w:rsidR="007B1766">
        <w:rPr>
          <w:rFonts w:ascii="Times New Roman" w:eastAsia="Times New Roman" w:hAnsi="Times New Roman" w:cs="Times New Roman"/>
        </w:rPr>
        <w:t>-10</w:t>
      </w:r>
      <w:r w:rsidR="003273AA">
        <w:rPr>
          <w:rFonts w:ascii="Times New Roman" w:eastAsia="Times New Roman" w:hAnsi="Times New Roman" w:cs="Times New Roman"/>
        </w:rPr>
        <w:t>)</w:t>
      </w:r>
      <w:r w:rsidR="007B1766">
        <w:rPr>
          <w:rFonts w:ascii="Times New Roman" w:eastAsia="Times New Roman" w:hAnsi="Times New Roman" w:cs="Times New Roman"/>
        </w:rPr>
        <w:t>~</w:t>
      </w:r>
      <w:r w:rsidR="003273AA">
        <w:rPr>
          <w:rFonts w:ascii="Times New Roman" w:eastAsia="Times New Roman" w:hAnsi="Times New Roman" w:cs="Times New Roman"/>
        </w:rPr>
        <w:t>(</w:t>
      </w:r>
      <w:r w:rsidR="007B1766">
        <w:rPr>
          <w:rFonts w:ascii="Times New Roman" w:eastAsia="Times New Roman" w:hAnsi="Times New Roman" w:cs="Times New Roman"/>
        </w:rPr>
        <w:t>-12</w:t>
      </w:r>
      <w:r w:rsidR="003273AA">
        <w:rPr>
          <w:rFonts w:ascii="Times New Roman" w:eastAsia="Times New Roman" w:hAnsi="Times New Roman" w:cs="Times New Roman"/>
        </w:rPr>
        <w:t>)</w:t>
      </w:r>
      <w:r w:rsidR="007B1766">
        <w:rPr>
          <w:rFonts w:ascii="Times New Roman" w:eastAsia="Times New Roman" w:hAnsi="Times New Roman" w:cs="Times New Roman"/>
        </w:rPr>
        <w:t xml:space="preserve">. </w:t>
      </w:r>
      <w:r w:rsidR="00611F64">
        <w:rPr>
          <w:rFonts w:ascii="Times New Roman" w:eastAsia="Times New Roman" w:hAnsi="Times New Roman" w:cs="Times New Roman"/>
        </w:rPr>
        <w:t>If P</w:t>
      </w:r>
      <w:r w:rsidR="0039068B">
        <w:rPr>
          <w:rFonts w:ascii="Times New Roman" w:eastAsia="Times New Roman" w:hAnsi="Times New Roman" w:cs="Times New Roman"/>
        </w:rPr>
        <w:t xml:space="preserve">upils are normal, screening takes only a few minutes. </w:t>
      </w:r>
      <w:r w:rsidR="00F46BDB">
        <w:rPr>
          <w:rFonts w:ascii="Times New Roman" w:eastAsia="Times New Roman" w:hAnsi="Times New Roman" w:cs="Times New Roman"/>
        </w:rPr>
        <w:t xml:space="preserve">Therefore, to save time, we examine ear lobules 1st by BDORT. If it is normal, the person is considered normal. </w:t>
      </w:r>
      <w:r w:rsidR="000E6ABD">
        <w:rPr>
          <w:rFonts w:ascii="Times New Roman" w:eastAsia="Times New Roman" w:hAnsi="Times New Roman" w:cs="Times New Roman"/>
        </w:rPr>
        <w:t>Above</w:t>
      </w:r>
      <w:r w:rsidR="0039068B">
        <w:rPr>
          <w:rFonts w:ascii="Times New Roman" w:eastAsia="Times New Roman" w:hAnsi="Times New Roman" w:cs="Times New Roman"/>
        </w:rPr>
        <w:t xml:space="preserve"> abnormalities can be improved by safe, effective treatments using optimal dose of Vitamin D</w:t>
      </w:r>
      <w:r w:rsidR="0039068B" w:rsidRPr="0039068B">
        <w:rPr>
          <w:rFonts w:ascii="Times New Roman" w:eastAsia="Times New Roman" w:hAnsi="Times New Roman" w:cs="Times New Roman"/>
          <w:vertAlign w:val="subscript"/>
        </w:rPr>
        <w:t>3</w:t>
      </w:r>
      <w:r w:rsidR="0039068B">
        <w:rPr>
          <w:rFonts w:ascii="Times New Roman" w:eastAsia="Times New Roman" w:hAnsi="Times New Roman" w:cs="Times New Roman"/>
        </w:rPr>
        <w:t xml:space="preserve"> with or without additional </w:t>
      </w:r>
      <w:r w:rsidR="000E6ABD">
        <w:rPr>
          <w:rFonts w:ascii="Times New Roman" w:eastAsia="Times New Roman" w:hAnsi="Times New Roman" w:cs="Times New Roman"/>
        </w:rPr>
        <w:t xml:space="preserve">compatible </w:t>
      </w:r>
      <w:r w:rsidR="0039068B">
        <w:rPr>
          <w:rFonts w:ascii="Times New Roman" w:eastAsia="Times New Roman" w:hAnsi="Times New Roman" w:cs="Times New Roman"/>
        </w:rPr>
        <w:t>DHEA or Taurine. Since</w:t>
      </w:r>
      <w:r w:rsidR="00E907CD">
        <w:rPr>
          <w:rFonts w:ascii="Times New Roman" w:eastAsia="Times New Roman" w:hAnsi="Times New Roman" w:cs="Times New Roman"/>
        </w:rPr>
        <w:t xml:space="preserve"> </w:t>
      </w:r>
      <w:r w:rsidR="00596998">
        <w:rPr>
          <w:rFonts w:ascii="Times New Roman" w:eastAsia="Times New Roman" w:hAnsi="Times New Roman" w:cs="Times New Roman"/>
        </w:rPr>
        <w:t xml:space="preserve">optimal dose of Vitamin </w:t>
      </w:r>
      <w:r w:rsidR="00596998" w:rsidRPr="00596998">
        <w:rPr>
          <w:rFonts w:ascii="Times New Roman" w:eastAsia="Times New Roman" w:hAnsi="Times New Roman" w:cs="Times New Roman"/>
        </w:rPr>
        <w:t>D</w:t>
      </w:r>
      <w:r w:rsidR="00596998" w:rsidRPr="00687545">
        <w:rPr>
          <w:rFonts w:ascii="Times New Roman" w:eastAsia="Times New Roman" w:hAnsi="Times New Roman" w:cs="Times New Roman"/>
          <w:vertAlign w:val="subscript"/>
        </w:rPr>
        <w:t>3</w:t>
      </w:r>
      <w:r w:rsidR="00596998">
        <w:rPr>
          <w:rFonts w:ascii="Times New Roman" w:eastAsia="Times New Roman" w:hAnsi="Times New Roman" w:cs="Times New Roman"/>
        </w:rPr>
        <w:t xml:space="preserve"> </w:t>
      </w:r>
      <w:r w:rsidR="0039068B" w:rsidRPr="00596998">
        <w:rPr>
          <w:rFonts w:ascii="Times New Roman" w:eastAsia="Times New Roman" w:hAnsi="Times New Roman" w:cs="Times New Roman"/>
        </w:rPr>
        <w:t>can</w:t>
      </w:r>
      <w:r w:rsidR="0039068B">
        <w:rPr>
          <w:rFonts w:ascii="Times New Roman" w:eastAsia="Times New Roman" w:hAnsi="Times New Roman" w:cs="Times New Roman"/>
        </w:rPr>
        <w:t xml:space="preserve"> increase Acetylcholine and DHEA levels </w:t>
      </w:r>
      <w:r w:rsidR="000E6ABD">
        <w:rPr>
          <w:rFonts w:ascii="Times New Roman" w:eastAsia="Times New Roman" w:hAnsi="Times New Roman" w:cs="Times New Roman"/>
        </w:rPr>
        <w:t xml:space="preserve">significantly </w:t>
      </w:r>
      <w:r w:rsidR="0039068B">
        <w:rPr>
          <w:rFonts w:ascii="Times New Roman" w:eastAsia="Times New Roman" w:hAnsi="Times New Roman" w:cs="Times New Roman"/>
        </w:rPr>
        <w:t xml:space="preserve">and reduce </w:t>
      </w:r>
      <w:r w:rsidR="00D03E57">
        <w:rPr>
          <w:rFonts w:ascii="Times New Roman" w:hAnsi="Times New Roman" w:cs="Times New Roman"/>
        </w:rPr>
        <w:t>β-Amyloid (1-42)</w:t>
      </w:r>
      <w:r w:rsidR="00D03E57">
        <w:rPr>
          <w:rFonts w:ascii="Times New Roman" w:eastAsia="Times New Roman" w:hAnsi="Times New Roman" w:cs="Times New Roman"/>
        </w:rPr>
        <w:t xml:space="preserve"> </w:t>
      </w:r>
      <w:r w:rsidR="0039068B">
        <w:rPr>
          <w:rFonts w:ascii="Times New Roman" w:eastAsia="Times New Roman" w:hAnsi="Times New Roman" w:cs="Times New Roman"/>
        </w:rPr>
        <w:t>and</w:t>
      </w:r>
      <w:r w:rsidR="000E6ABD">
        <w:rPr>
          <w:rFonts w:ascii="Times New Roman" w:eastAsia="Times New Roman" w:hAnsi="Times New Roman" w:cs="Times New Roman"/>
        </w:rPr>
        <w:t xml:space="preserve"> </w:t>
      </w:r>
      <w:r w:rsidR="00E907CD">
        <w:rPr>
          <w:rFonts w:ascii="Times New Roman" w:eastAsia="Times New Roman" w:hAnsi="Times New Roman" w:cs="Times New Roman"/>
        </w:rPr>
        <w:t>has a significant beneficial effect of urinary excretion of bacteria, viruses, fungi, and toxic substances into urine</w:t>
      </w:r>
      <w:r w:rsidR="00596998">
        <w:rPr>
          <w:rFonts w:ascii="Times New Roman" w:eastAsia="Times New Roman" w:hAnsi="Times New Roman" w:cs="Times New Roman"/>
        </w:rPr>
        <w:t>, including HPV-16</w:t>
      </w:r>
      <w:r w:rsidR="00E907CD">
        <w:rPr>
          <w:rFonts w:ascii="Times New Roman" w:eastAsia="Times New Roman" w:hAnsi="Times New Roman" w:cs="Times New Roman"/>
        </w:rPr>
        <w:t xml:space="preserve">. The introduction of this screening system is urgently needed in today’s society. </w:t>
      </w:r>
      <w:r w:rsidR="00E939C9">
        <w:rPr>
          <w:rFonts w:ascii="Times New Roman" w:eastAsia="Times New Roman" w:hAnsi="Times New Roman" w:cs="Times New Roman"/>
        </w:rPr>
        <w:t xml:space="preserve">Potential mass murderers can be preventable by early detection and treatment, which can convert them to safe, productive members of society. </w:t>
      </w:r>
    </w:p>
    <w:p w14:paraId="19EC76CF" w14:textId="77777777" w:rsidR="006D64D7" w:rsidRDefault="006D64D7" w:rsidP="00FB3DA6">
      <w:pPr>
        <w:rPr>
          <w:rFonts w:ascii="Times New Roman" w:eastAsia="Times New Roman" w:hAnsi="Times New Roman" w:cs="Times New Roman"/>
        </w:rPr>
      </w:pPr>
    </w:p>
    <w:p w14:paraId="1F96B2B3" w14:textId="627D191B" w:rsidR="006D64D7" w:rsidRDefault="006D64D7" w:rsidP="00FB3DA6">
      <w:pPr>
        <w:rPr>
          <w:rFonts w:ascii="Times New Roman" w:eastAsia="Times New Roman" w:hAnsi="Times New Roman" w:cs="Times New Roman"/>
        </w:rPr>
      </w:pPr>
      <w:r>
        <w:rPr>
          <w:rFonts w:ascii="Times New Roman" w:hAnsi="Times New Roman" w:cs="Times New Roman"/>
          <w:b/>
          <w:noProof/>
        </w:rPr>
        <w:drawing>
          <wp:inline distT="0" distB="0" distL="0" distR="0" wp14:anchorId="74390403" wp14:editId="4A5BD3CF">
            <wp:extent cx="1938020" cy="29029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8150" cy="2903136"/>
                    </a:xfrm>
                    <a:prstGeom prst="rect">
                      <a:avLst/>
                    </a:prstGeom>
                    <a:noFill/>
                    <a:ln>
                      <a:noFill/>
                    </a:ln>
                  </pic:spPr>
                </pic:pic>
              </a:graphicData>
            </a:graphic>
          </wp:inline>
        </w:drawing>
      </w:r>
    </w:p>
    <w:p w14:paraId="73524C26" w14:textId="77777777" w:rsidR="006D64D7" w:rsidRDefault="006D64D7" w:rsidP="00FB3DA6">
      <w:pPr>
        <w:rPr>
          <w:rFonts w:ascii="Times New Roman" w:eastAsia="Times New Roman" w:hAnsi="Times New Roman" w:cs="Times New Roman"/>
        </w:rPr>
      </w:pPr>
    </w:p>
    <w:p w14:paraId="37E980E4" w14:textId="77777777" w:rsidR="006D64D7" w:rsidRPr="0073495A" w:rsidRDefault="006D64D7" w:rsidP="006D64D7">
      <w:pPr>
        <w:rPr>
          <w:rFonts w:ascii="Times New Roman" w:hAnsi="Times New Roman" w:cs="Times New Roman"/>
          <w:b/>
        </w:rPr>
      </w:pPr>
      <w:r w:rsidRPr="0073495A">
        <w:rPr>
          <w:rFonts w:ascii="Times New Roman" w:hAnsi="Times New Roman" w:cs="Times New Roman"/>
          <w:b/>
        </w:rPr>
        <w:t>Brief Biography</w:t>
      </w:r>
    </w:p>
    <w:p w14:paraId="140270D0" w14:textId="77777777" w:rsidR="006D64D7" w:rsidRPr="0073495A" w:rsidRDefault="006D64D7" w:rsidP="006D64D7">
      <w:pPr>
        <w:rPr>
          <w:rFonts w:ascii="Times New Roman" w:hAnsi="Times New Roman" w:cs="Times New Roman"/>
          <w:b/>
        </w:rPr>
      </w:pPr>
    </w:p>
    <w:p w14:paraId="5003A951" w14:textId="52238439" w:rsidR="00402E3C" w:rsidRPr="00402E3C" w:rsidRDefault="006D64D7" w:rsidP="00FB3DA6">
      <w:pPr>
        <w:rPr>
          <w:rFonts w:ascii="Times New Roman" w:hAnsi="Times New Roman" w:cs="Times New Roman"/>
        </w:rPr>
      </w:pPr>
      <w:r w:rsidRPr="00663DEA">
        <w:rPr>
          <w:rFonts w:ascii="Times New Roman" w:hAnsi="Times New Roman" w:cs="Times New Roman"/>
        </w:rPr>
        <w:t xml:space="preserve">Yoshiaki Omura received Oncological Residency training at Cancer Institute of Columbia University &amp; Doctor of Science Degree through research on </w:t>
      </w:r>
      <w:proofErr w:type="spellStart"/>
      <w:r w:rsidRPr="00663DEA">
        <w:rPr>
          <w:rFonts w:ascii="Times New Roman" w:hAnsi="Times New Roman" w:cs="Times New Roman"/>
        </w:rPr>
        <w:t>Pharmaco</w:t>
      </w:r>
      <w:proofErr w:type="spellEnd"/>
      <w:r w:rsidRPr="00663DEA">
        <w:rPr>
          <w:rFonts w:ascii="Times New Roman" w:hAnsi="Times New Roman" w:cs="Times New Roman"/>
        </w:rPr>
        <w:t xml:space="preserve">-Electro-Physiology of Single Cardiac Cells </w:t>
      </w:r>
      <w:r w:rsidRPr="00663DEA">
        <w:rPr>
          <w:rFonts w:ascii="Times New Roman" w:hAnsi="Times New Roman" w:cs="Times New Roman"/>
          <w:u w:val="single"/>
        </w:rPr>
        <w:t>in-vivo</w:t>
      </w:r>
      <w:r w:rsidRPr="00663DEA">
        <w:rPr>
          <w:rFonts w:ascii="Times New Roman" w:hAnsi="Times New Roman" w:cs="Times New Roman"/>
        </w:rPr>
        <w:t xml:space="preserve"> and </w:t>
      </w:r>
      <w:r w:rsidRPr="00663DEA">
        <w:rPr>
          <w:rFonts w:ascii="Times New Roman" w:hAnsi="Times New Roman" w:cs="Times New Roman"/>
          <w:u w:val="single"/>
        </w:rPr>
        <w:t>in-vitro</w:t>
      </w:r>
      <w:r w:rsidRPr="00663DEA">
        <w:rPr>
          <w:rFonts w:ascii="Times New Roman" w:hAnsi="Times New Roman" w:cs="Times New Roman"/>
        </w:rPr>
        <w:t xml:space="preserve"> from Columbia Uni</w:t>
      </w:r>
      <w:proofErr w:type="gramStart"/>
      <w:r w:rsidRPr="00663DEA">
        <w:rPr>
          <w:rFonts w:ascii="Times New Roman" w:hAnsi="Times New Roman" w:cs="Times New Roman"/>
        </w:rPr>
        <w:t>..</w:t>
      </w:r>
      <w:proofErr w:type="gramEnd"/>
      <w:r w:rsidRPr="00663DEA">
        <w:rPr>
          <w:rFonts w:ascii="Times New Roman" w:hAnsi="Times New Roman" w:cs="Times New Roman"/>
        </w:rPr>
        <w:t xml:space="preserve"> He researched EMF Resonance phenomenon</w:t>
      </w:r>
      <w:r>
        <w:rPr>
          <w:rFonts w:ascii="Times New Roman" w:hAnsi="Times New Roman" w:cs="Times New Roman"/>
        </w:rPr>
        <w:t xml:space="preserve"> between 2 identical molecules for non-invasive detection of molecules, </w:t>
      </w:r>
      <w:r w:rsidRPr="00663DEA">
        <w:rPr>
          <w:rFonts w:ascii="Times New Roman" w:hAnsi="Times New Roman" w:cs="Times New Roman"/>
        </w:rPr>
        <w:t>at Graduate Experimen</w:t>
      </w:r>
      <w:r>
        <w:rPr>
          <w:rFonts w:ascii="Times New Roman" w:hAnsi="Times New Roman" w:cs="Times New Roman"/>
        </w:rPr>
        <w:t>tal Physics Dept., Columbia Uni</w:t>
      </w:r>
      <w:proofErr w:type="gramStart"/>
      <w:r>
        <w:rPr>
          <w:rFonts w:ascii="Times New Roman" w:hAnsi="Times New Roman" w:cs="Times New Roman"/>
        </w:rPr>
        <w:t>.,</w:t>
      </w:r>
      <w:proofErr w:type="gramEnd"/>
      <w:r>
        <w:rPr>
          <w:rFonts w:ascii="Times New Roman" w:hAnsi="Times New Roman" w:cs="Times New Roman"/>
        </w:rPr>
        <w:t xml:space="preserve"> for which he received U.S. patent</w:t>
      </w:r>
      <w:r w:rsidRPr="00663DEA">
        <w:rPr>
          <w:rFonts w:ascii="Times New Roman" w:hAnsi="Times New Roman" w:cs="Times New Roman"/>
        </w:rPr>
        <w:t>.</w:t>
      </w:r>
      <w:r>
        <w:rPr>
          <w:rFonts w:ascii="Times New Roman" w:hAnsi="Times New Roman" w:cs="Times New Roman"/>
        </w:rPr>
        <w:t xml:space="preserve"> He is also the creator of Bi-Digital </w:t>
      </w:r>
      <w:proofErr w:type="gramStart"/>
      <w:r>
        <w:rPr>
          <w:rFonts w:ascii="Times New Roman" w:hAnsi="Times New Roman" w:cs="Times New Roman"/>
        </w:rPr>
        <w:t>O-Ring</w:t>
      </w:r>
      <w:proofErr w:type="gramEnd"/>
      <w:r>
        <w:rPr>
          <w:rFonts w:ascii="Times New Roman" w:hAnsi="Times New Roman" w:cs="Times New Roman"/>
        </w:rPr>
        <w:t xml:space="preserve"> Test.</w:t>
      </w:r>
      <w:r w:rsidR="00DF56FE">
        <w:rPr>
          <w:rFonts w:ascii="Times New Roman" w:hAnsi="Times New Roman" w:cs="Times New Roman"/>
        </w:rPr>
        <w:t xml:space="preserve"> He published over 28</w:t>
      </w:r>
      <w:r w:rsidRPr="00663DEA">
        <w:rPr>
          <w:rFonts w:ascii="Times New Roman" w:hAnsi="Times New Roman" w:cs="Times New Roman"/>
        </w:rPr>
        <w:t>0 original research articles, many chapters, &amp; 9 books. He is currently Adjunct Prof. of</w:t>
      </w:r>
      <w:r>
        <w:rPr>
          <w:rFonts w:ascii="Times New Roman" w:hAnsi="Times New Roman" w:cs="Times New Roman"/>
        </w:rPr>
        <w:t xml:space="preserve"> Family &amp; Community Medicine, New York</w:t>
      </w:r>
      <w:r w:rsidRPr="00663DEA">
        <w:rPr>
          <w:rFonts w:ascii="Times New Roman" w:hAnsi="Times New Roman" w:cs="Times New Roman"/>
        </w:rPr>
        <w:t xml:space="preserve"> Medical College; President &amp; Prof. of Int’l College of Acupuncture &amp; Electro-Therapeutics, NY; Editor in Chief, </w:t>
      </w:r>
      <w:r w:rsidRPr="00663DEA">
        <w:rPr>
          <w:rFonts w:ascii="Times New Roman" w:hAnsi="Times New Roman" w:cs="Times New Roman"/>
          <w:u w:val="single"/>
        </w:rPr>
        <w:t>Acupuncture &amp; Electro-Therapeutics Research</w:t>
      </w:r>
      <w:r w:rsidRPr="00663DEA">
        <w:rPr>
          <w:rFonts w:ascii="Times New Roman" w:hAnsi="Times New Roman" w:cs="Times New Roman"/>
        </w:rPr>
        <w:t>, Int’l Journal of Integrative Medicine, (indexed by 17 major int’l Indexing Periodicals); Formerly, he was also Adjunct Prof. or Visiting Prof. in Universities in USA, France, Italy, Ukraine, Japan, Korea, &amp; China.</w:t>
      </w:r>
      <w:r w:rsidR="00402E3C">
        <w:rPr>
          <w:rFonts w:ascii="Times New Roman" w:hAnsi="Times New Roman" w:cs="Times New Roman"/>
        </w:rPr>
        <w:t xml:space="preserve"> </w:t>
      </w:r>
    </w:p>
    <w:sectPr w:rsidR="00402E3C" w:rsidRPr="00402E3C" w:rsidSect="00EF7A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EC5"/>
    <w:rsid w:val="00066111"/>
    <w:rsid w:val="00084D46"/>
    <w:rsid w:val="000A4B19"/>
    <w:rsid w:val="000A5148"/>
    <w:rsid w:val="000E6ABD"/>
    <w:rsid w:val="001045CC"/>
    <w:rsid w:val="00113FBD"/>
    <w:rsid w:val="00192154"/>
    <w:rsid w:val="00284A82"/>
    <w:rsid w:val="002D60B1"/>
    <w:rsid w:val="00313F3F"/>
    <w:rsid w:val="003273AA"/>
    <w:rsid w:val="0039068B"/>
    <w:rsid w:val="00402E3C"/>
    <w:rsid w:val="004E2358"/>
    <w:rsid w:val="00596998"/>
    <w:rsid w:val="005D4E63"/>
    <w:rsid w:val="005F0989"/>
    <w:rsid w:val="00611F64"/>
    <w:rsid w:val="00625A33"/>
    <w:rsid w:val="0065590B"/>
    <w:rsid w:val="00664C19"/>
    <w:rsid w:val="006832DA"/>
    <w:rsid w:val="00687545"/>
    <w:rsid w:val="006A01B2"/>
    <w:rsid w:val="006C248B"/>
    <w:rsid w:val="006D64D7"/>
    <w:rsid w:val="00725094"/>
    <w:rsid w:val="00736066"/>
    <w:rsid w:val="007B1766"/>
    <w:rsid w:val="007F2B95"/>
    <w:rsid w:val="007F6888"/>
    <w:rsid w:val="00803576"/>
    <w:rsid w:val="0086496A"/>
    <w:rsid w:val="00865C42"/>
    <w:rsid w:val="00891953"/>
    <w:rsid w:val="008D30DE"/>
    <w:rsid w:val="008E7377"/>
    <w:rsid w:val="009157CA"/>
    <w:rsid w:val="00942D69"/>
    <w:rsid w:val="009D3AC7"/>
    <w:rsid w:val="00A12286"/>
    <w:rsid w:val="00A15580"/>
    <w:rsid w:val="00A44A86"/>
    <w:rsid w:val="00A96D5E"/>
    <w:rsid w:val="00AD30FF"/>
    <w:rsid w:val="00B65A88"/>
    <w:rsid w:val="00C07790"/>
    <w:rsid w:val="00D03E57"/>
    <w:rsid w:val="00D97D1A"/>
    <w:rsid w:val="00DF56FE"/>
    <w:rsid w:val="00E15EC5"/>
    <w:rsid w:val="00E907CD"/>
    <w:rsid w:val="00E939C9"/>
    <w:rsid w:val="00EF7A85"/>
    <w:rsid w:val="00F27799"/>
    <w:rsid w:val="00F46BDB"/>
    <w:rsid w:val="00F83F7D"/>
    <w:rsid w:val="00FB3DA6"/>
    <w:rsid w:val="00FC5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7C14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64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64D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64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64D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2</Pages>
  <Words>789</Words>
  <Characters>4503</Characters>
  <Application>Microsoft Macintosh Word</Application>
  <DocSecurity>0</DocSecurity>
  <Lines>37</Lines>
  <Paragraphs>10</Paragraphs>
  <ScaleCrop>false</ScaleCrop>
  <Company>Icaet</Company>
  <LinksUpToDate>false</LinksUpToDate>
  <CharactersWithSpaces>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O</dc:creator>
  <cp:keywords/>
  <dc:description/>
  <cp:lastModifiedBy>Y O</cp:lastModifiedBy>
  <cp:revision>101</cp:revision>
  <cp:lastPrinted>2017-03-17T03:23:00Z</cp:lastPrinted>
  <dcterms:created xsi:type="dcterms:W3CDTF">2017-03-16T22:30:00Z</dcterms:created>
  <dcterms:modified xsi:type="dcterms:W3CDTF">2017-03-17T04:25:00Z</dcterms:modified>
</cp:coreProperties>
</file>