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79" w:rsidRPr="00C87B79" w:rsidRDefault="00C87B79" w:rsidP="00C87B79">
      <w:pPr>
        <w:tabs>
          <w:tab w:val="left" w:pos="2119"/>
        </w:tabs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C87B79">
        <w:rPr>
          <w:rFonts w:ascii="Times New Roman" w:hAnsi="Times New Roman" w:cs="Times New Roman"/>
          <w:i/>
          <w:iCs/>
          <w:sz w:val="18"/>
          <w:szCs w:val="18"/>
        </w:rPr>
        <w:t>Suicide note;The last words</w:t>
      </w:r>
    </w:p>
    <w:p w:rsidR="00D70AE1" w:rsidRDefault="00C87B79" w:rsidP="00C87B79">
      <w:pPr>
        <w:rPr>
          <w:sz w:val="18"/>
          <w:szCs w:val="18"/>
        </w:rPr>
      </w:pPr>
      <w:r>
        <w:rPr>
          <w:sz w:val="18"/>
          <w:szCs w:val="18"/>
        </w:rPr>
        <w:t>Suicide note also known as death note is message left by someone who i</w:t>
      </w:r>
      <w:r w:rsidR="00D70AE1">
        <w:rPr>
          <w:sz w:val="18"/>
          <w:szCs w:val="18"/>
        </w:rPr>
        <w:t>ntends to commit suicide.The</w:t>
      </w:r>
      <w:r>
        <w:rPr>
          <w:sz w:val="18"/>
          <w:szCs w:val="18"/>
        </w:rPr>
        <w:t xml:space="preserve"> present study analyses the  content of note and inherent message </w:t>
      </w:r>
      <w:r w:rsidR="00D70AE1">
        <w:rPr>
          <w:sz w:val="18"/>
          <w:szCs w:val="18"/>
        </w:rPr>
        <w:t xml:space="preserve">in it </w:t>
      </w:r>
      <w:r>
        <w:rPr>
          <w:sz w:val="18"/>
          <w:szCs w:val="18"/>
        </w:rPr>
        <w:t>which may be useful for suicide prevention  programmes.</w:t>
      </w:r>
      <w:r w:rsidR="00D70AE1">
        <w:rPr>
          <w:sz w:val="18"/>
          <w:szCs w:val="18"/>
        </w:rPr>
        <w:t xml:space="preserve"> It is important piece of evidence in  investigation of death so should be looked  by forensic experts </w:t>
      </w:r>
      <w:r>
        <w:rPr>
          <w:sz w:val="18"/>
          <w:szCs w:val="18"/>
        </w:rPr>
        <w:t xml:space="preserve">Detailed information regarding the deceased and </w:t>
      </w:r>
      <w:r w:rsidR="00D70AE1">
        <w:rPr>
          <w:sz w:val="18"/>
          <w:szCs w:val="18"/>
        </w:rPr>
        <w:t>circumstances</w:t>
      </w:r>
      <w:r>
        <w:rPr>
          <w:sz w:val="18"/>
          <w:szCs w:val="18"/>
        </w:rPr>
        <w:t xml:space="preserve"> of death were obtained using psychological autopsy and history obtained from police and inquest papers submitted by </w:t>
      </w:r>
      <w:r w:rsidR="00D70AE1">
        <w:rPr>
          <w:sz w:val="18"/>
          <w:szCs w:val="18"/>
        </w:rPr>
        <w:t>police</w:t>
      </w:r>
      <w:r>
        <w:rPr>
          <w:sz w:val="18"/>
          <w:szCs w:val="18"/>
        </w:rPr>
        <w:t xml:space="preserve"> for postmortem </w:t>
      </w:r>
      <w:r w:rsidR="00D70AE1">
        <w:rPr>
          <w:sz w:val="18"/>
          <w:szCs w:val="18"/>
        </w:rPr>
        <w:t>examination. Various</w:t>
      </w:r>
      <w:r>
        <w:rPr>
          <w:sz w:val="18"/>
          <w:szCs w:val="18"/>
        </w:rPr>
        <w:t xml:space="preserve"> findings that how,where,by whom,to whom ,age,sex of suicide note leaver were analysed.Mood present in note,reason ,and content of the note were also analysed .Findings like </w:t>
      </w:r>
      <w:r w:rsidR="00D70AE1">
        <w:rPr>
          <w:sz w:val="18"/>
          <w:szCs w:val="18"/>
        </w:rPr>
        <w:t xml:space="preserve"> notes were </w:t>
      </w:r>
      <w:r>
        <w:rPr>
          <w:sz w:val="18"/>
          <w:szCs w:val="18"/>
        </w:rPr>
        <w:t xml:space="preserve"> majority handwritten in </w:t>
      </w:r>
      <w:r w:rsidR="00D70AE1">
        <w:rPr>
          <w:sz w:val="18"/>
          <w:szCs w:val="18"/>
        </w:rPr>
        <w:t xml:space="preserve">english </w:t>
      </w:r>
      <w:r>
        <w:rPr>
          <w:sz w:val="18"/>
          <w:szCs w:val="18"/>
        </w:rPr>
        <w:t>,age group of 21-25</w:t>
      </w:r>
      <w:r w:rsidR="00D70AE1">
        <w:rPr>
          <w:sz w:val="18"/>
          <w:szCs w:val="18"/>
        </w:rPr>
        <w:t>,,not addressed to someone</w:t>
      </w:r>
      <w:r w:rsidR="00DA416C">
        <w:rPr>
          <w:sz w:val="18"/>
          <w:szCs w:val="18"/>
        </w:rPr>
        <w:t xml:space="preserve"> </w:t>
      </w:r>
      <w:r w:rsidR="00D70AE1">
        <w:rPr>
          <w:sz w:val="18"/>
          <w:szCs w:val="18"/>
        </w:rPr>
        <w:t>.maximum did not specify the reason for suicide and blamed no one for the act majority showed anger ,guilt ,hopel</w:t>
      </w:r>
      <w:r w:rsidR="00DA416C">
        <w:rPr>
          <w:sz w:val="18"/>
          <w:szCs w:val="18"/>
        </w:rPr>
        <w:t>essness  ,</w:t>
      </w:r>
      <w:r w:rsidR="00D70AE1">
        <w:rPr>
          <w:sz w:val="18"/>
          <w:szCs w:val="18"/>
        </w:rPr>
        <w:t xml:space="preserve"> shame </w:t>
      </w:r>
      <w:r w:rsidR="00DA416C">
        <w:rPr>
          <w:sz w:val="18"/>
          <w:szCs w:val="18"/>
        </w:rPr>
        <w:t xml:space="preserve"> and a mix of positive and negative affect</w:t>
      </w:r>
      <w:r w:rsidR="00D70AE1">
        <w:rPr>
          <w:sz w:val="18"/>
          <w:szCs w:val="18"/>
        </w:rPr>
        <w:t>.There are very few studies pertaining to suicide note in Indian subcontinent.More studies are warranted for further investigations</w:t>
      </w:r>
    </w:p>
    <w:p w:rsidR="00B741F1" w:rsidRPr="00D70AE1" w:rsidRDefault="00D70AE1" w:rsidP="00D70AE1">
      <w:pPr>
        <w:rPr>
          <w:sz w:val="18"/>
          <w:szCs w:val="18"/>
        </w:rPr>
      </w:pPr>
      <w:r>
        <w:rPr>
          <w:sz w:val="18"/>
          <w:szCs w:val="18"/>
        </w:rPr>
        <w:t xml:space="preserve">Key words- </w:t>
      </w:r>
      <w:r w:rsidR="00DA416C">
        <w:rPr>
          <w:sz w:val="18"/>
          <w:szCs w:val="18"/>
        </w:rPr>
        <w:t xml:space="preserve">Psychological autopsy. Suicide note </w:t>
      </w:r>
      <w:r>
        <w:rPr>
          <w:sz w:val="18"/>
          <w:szCs w:val="18"/>
        </w:rPr>
        <w:t>,Suicide prevention programme</w:t>
      </w:r>
      <w:r w:rsidR="00DA416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,Suicide </w:t>
      </w:r>
    </w:p>
    <w:sectPr w:rsidR="00B741F1" w:rsidRPr="00D70AE1" w:rsidSect="00B74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9F5" w:rsidRDefault="003539F5" w:rsidP="00C87B79">
      <w:pPr>
        <w:spacing w:after="0" w:line="240" w:lineRule="auto"/>
      </w:pPr>
      <w:r>
        <w:separator/>
      </w:r>
    </w:p>
  </w:endnote>
  <w:endnote w:type="continuationSeparator" w:id="1">
    <w:p w:rsidR="003539F5" w:rsidRDefault="003539F5" w:rsidP="00C87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9F5" w:rsidRDefault="003539F5" w:rsidP="00C87B79">
      <w:pPr>
        <w:spacing w:after="0" w:line="240" w:lineRule="auto"/>
      </w:pPr>
      <w:r>
        <w:separator/>
      </w:r>
    </w:p>
  </w:footnote>
  <w:footnote w:type="continuationSeparator" w:id="1">
    <w:p w:rsidR="003539F5" w:rsidRDefault="003539F5" w:rsidP="00C87B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7B79"/>
    <w:rsid w:val="003539F5"/>
    <w:rsid w:val="00B741F1"/>
    <w:rsid w:val="00C87B79"/>
    <w:rsid w:val="00D70AE1"/>
    <w:rsid w:val="00DA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1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87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7B79"/>
  </w:style>
  <w:style w:type="paragraph" w:styleId="Footer">
    <w:name w:val="footer"/>
    <w:basedOn w:val="Normal"/>
    <w:link w:val="FooterChar"/>
    <w:uiPriority w:val="99"/>
    <w:semiHidden/>
    <w:unhideWhenUsed/>
    <w:rsid w:val="00C87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7B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305 pgi mer</dc:creator>
  <cp:lastModifiedBy>305 pgi mer</cp:lastModifiedBy>
  <cp:revision>1</cp:revision>
  <dcterms:created xsi:type="dcterms:W3CDTF">2019-01-23T09:51:00Z</dcterms:created>
  <dcterms:modified xsi:type="dcterms:W3CDTF">2019-01-23T10:14:00Z</dcterms:modified>
</cp:coreProperties>
</file>