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E80" w:rsidRDefault="002D57BA">
      <w:pPr>
        <w:rPr>
          <w:rFonts w:ascii="Open Sans" w:hAnsi="Open Sans"/>
          <w:color w:val="333333"/>
          <w:sz w:val="27"/>
          <w:szCs w:val="27"/>
          <w:shd w:val="clear" w:color="auto" w:fill="FFFFFF"/>
        </w:rPr>
      </w:pPr>
      <w:r>
        <w:rPr>
          <w:rFonts w:ascii="Open Sans" w:hAnsi="Open Sans"/>
          <w:color w:val="333333"/>
          <w:sz w:val="27"/>
          <w:szCs w:val="27"/>
          <w:shd w:val="clear" w:color="auto" w:fill="FFFFFF"/>
        </w:rPr>
        <w:t xml:space="preserve"> FISHERIES </w:t>
      </w:r>
      <w:proofErr w:type="gramStart"/>
      <w:r>
        <w:rPr>
          <w:rFonts w:ascii="Open Sans" w:hAnsi="Open Sans"/>
          <w:color w:val="333333"/>
          <w:sz w:val="27"/>
          <w:szCs w:val="27"/>
          <w:shd w:val="clear" w:color="auto" w:fill="FFFFFF"/>
        </w:rPr>
        <w:t>SECTOR  IS</w:t>
      </w:r>
      <w:proofErr w:type="gramEnd"/>
      <w:r>
        <w:rPr>
          <w:rFonts w:ascii="Open Sans" w:hAnsi="Open Sans"/>
          <w:color w:val="333333"/>
          <w:sz w:val="27"/>
          <w:szCs w:val="27"/>
          <w:shd w:val="clear" w:color="auto" w:fill="FFFFFF"/>
        </w:rPr>
        <w:t xml:space="preserve"> IMPORTANT FOR NURITIONAL SECURITY </w:t>
      </w:r>
      <w:r w:rsidR="00A23E80">
        <w:rPr>
          <w:rFonts w:ascii="Open Sans" w:hAnsi="Open Sans"/>
          <w:color w:val="333333"/>
          <w:sz w:val="27"/>
          <w:szCs w:val="27"/>
          <w:shd w:val="clear" w:color="auto" w:fill="FFFFFF"/>
        </w:rPr>
        <w:t>AMITA SAXENA</w:t>
      </w:r>
    </w:p>
    <w:p w:rsidR="00A23E80" w:rsidRDefault="00A23E80">
      <w:pPr>
        <w:rPr>
          <w:rFonts w:ascii="Open Sans" w:hAnsi="Open Sans"/>
          <w:color w:val="333333"/>
          <w:sz w:val="27"/>
          <w:szCs w:val="27"/>
          <w:shd w:val="clear" w:color="auto" w:fill="FFFFFF"/>
        </w:rPr>
      </w:pPr>
      <w:r>
        <w:rPr>
          <w:rFonts w:ascii="Open Sans" w:hAnsi="Open Sans"/>
          <w:color w:val="333333"/>
          <w:sz w:val="27"/>
          <w:szCs w:val="27"/>
          <w:shd w:val="clear" w:color="auto" w:fill="FFFFFF"/>
        </w:rPr>
        <w:t xml:space="preserve">DEPTT FISHERIES RESOURCES </w:t>
      </w:r>
      <w:proofErr w:type="gramStart"/>
      <w:r>
        <w:rPr>
          <w:rFonts w:ascii="Open Sans" w:hAnsi="Open Sans"/>
          <w:color w:val="333333"/>
          <w:sz w:val="27"/>
          <w:szCs w:val="27"/>
          <w:shd w:val="clear" w:color="auto" w:fill="FFFFFF"/>
        </w:rPr>
        <w:t>MANAGEMENT ,</w:t>
      </w:r>
      <w:proofErr w:type="gramEnd"/>
      <w:r>
        <w:rPr>
          <w:rFonts w:ascii="Open Sans" w:hAnsi="Open Sans"/>
          <w:color w:val="333333"/>
          <w:sz w:val="27"/>
          <w:szCs w:val="27"/>
          <w:shd w:val="clear" w:color="auto" w:fill="FFFFFF"/>
        </w:rPr>
        <w:t xml:space="preserve"> GBPUAT, PANTNAGAR 263145 INDIA</w:t>
      </w:r>
    </w:p>
    <w:p w:rsidR="00902A18" w:rsidRDefault="00A23E80">
      <w:r>
        <w:rPr>
          <w:rFonts w:ascii="Open Sans" w:hAnsi="Open Sans"/>
          <w:color w:val="333333"/>
          <w:sz w:val="27"/>
          <w:szCs w:val="27"/>
          <w:shd w:val="clear" w:color="auto" w:fill="FFFFFF"/>
        </w:rPr>
        <w:t xml:space="preserve">The aquaculture and open-water capture fishery contributes about 5-6 % of agricultural gross domestic production; this share of fisheries sector is tiny but promising having a fastest 8–9 % annual growth </w:t>
      </w:r>
      <w:proofErr w:type="spellStart"/>
      <w:r>
        <w:rPr>
          <w:rFonts w:ascii="Open Sans" w:hAnsi="Open Sans"/>
          <w:color w:val="333333"/>
          <w:sz w:val="27"/>
          <w:szCs w:val="27"/>
          <w:shd w:val="clear" w:color="auto" w:fill="FFFFFF"/>
        </w:rPr>
        <w:t>rate.Fisheries</w:t>
      </w:r>
      <w:proofErr w:type="spellEnd"/>
      <w:r>
        <w:rPr>
          <w:rFonts w:ascii="Open Sans" w:hAnsi="Open Sans"/>
          <w:color w:val="333333"/>
          <w:sz w:val="27"/>
          <w:szCs w:val="27"/>
          <w:shd w:val="clear" w:color="auto" w:fill="FFFFFF"/>
        </w:rPr>
        <w:t xml:space="preserve"> sector contributes 1.5% revenue to the country  But fisheries sector is big from nutritional security perspective to poor and marginalized communities  Fishes have  high  protein , 3,6,9 omega fatty </w:t>
      </w:r>
      <w:proofErr w:type="spellStart"/>
      <w:r>
        <w:rPr>
          <w:rFonts w:ascii="Open Sans" w:hAnsi="Open Sans"/>
          <w:color w:val="333333"/>
          <w:sz w:val="27"/>
          <w:szCs w:val="27"/>
          <w:shd w:val="clear" w:color="auto" w:fill="FFFFFF"/>
        </w:rPr>
        <w:t>acids,excellent</w:t>
      </w:r>
      <w:proofErr w:type="spellEnd"/>
      <w:r>
        <w:rPr>
          <w:rFonts w:ascii="Open Sans" w:hAnsi="Open Sans"/>
          <w:color w:val="333333"/>
          <w:sz w:val="27"/>
          <w:szCs w:val="27"/>
          <w:shd w:val="clear" w:color="auto" w:fill="FFFFFF"/>
        </w:rPr>
        <w:t xml:space="preserve">  amino acid, vitamins profile elemental compositions  and thus important in human nutrition.   Fish eaters are less suffered from deficiency diseases For human, Vitamins are  for eyes ,B complex for growth and </w:t>
      </w:r>
      <w:proofErr w:type="spellStart"/>
      <w:r>
        <w:rPr>
          <w:rFonts w:ascii="Open Sans" w:hAnsi="Open Sans"/>
          <w:color w:val="333333"/>
          <w:sz w:val="27"/>
          <w:szCs w:val="27"/>
          <w:shd w:val="clear" w:color="auto" w:fill="FFFFFF"/>
        </w:rPr>
        <w:t>deveolpment</w:t>
      </w:r>
      <w:proofErr w:type="spellEnd"/>
      <w:r>
        <w:rPr>
          <w:rFonts w:ascii="Open Sans" w:hAnsi="Open Sans"/>
          <w:color w:val="333333"/>
          <w:sz w:val="27"/>
          <w:szCs w:val="27"/>
          <w:shd w:val="clear" w:color="auto" w:fill="FFFFFF"/>
        </w:rPr>
        <w:t xml:space="preserve"> essential elements are Ca, magnesium (Mg), sodium (Na), potassium (K), iron (Fe), zinc (Zn), copper (Cu) and manganese (</w:t>
      </w:r>
      <w:proofErr w:type="spellStart"/>
      <w:r>
        <w:rPr>
          <w:rFonts w:ascii="Open Sans" w:hAnsi="Open Sans"/>
          <w:color w:val="333333"/>
          <w:sz w:val="27"/>
          <w:szCs w:val="27"/>
          <w:shd w:val="clear" w:color="auto" w:fill="FFFFFF"/>
        </w:rPr>
        <w:t>Mn</w:t>
      </w:r>
      <w:proofErr w:type="spellEnd"/>
      <w:r>
        <w:rPr>
          <w:rFonts w:ascii="Open Sans" w:hAnsi="Open Sans"/>
          <w:color w:val="333333"/>
          <w:sz w:val="27"/>
          <w:szCs w:val="27"/>
          <w:shd w:val="clear" w:color="auto" w:fill="FFFFFF"/>
        </w:rPr>
        <w:t xml:space="preserve">) are required for the normal maintenance </w:t>
      </w:r>
      <w:proofErr w:type="gramStart"/>
      <w:r>
        <w:rPr>
          <w:rFonts w:ascii="Open Sans" w:hAnsi="Open Sans"/>
          <w:color w:val="333333"/>
          <w:sz w:val="27"/>
          <w:szCs w:val="27"/>
          <w:shd w:val="clear" w:color="auto" w:fill="FFFFFF"/>
        </w:rPr>
        <w:t>of  body</w:t>
      </w:r>
      <w:proofErr w:type="gramEnd"/>
      <w:r>
        <w:rPr>
          <w:rFonts w:ascii="Open Sans" w:hAnsi="Open Sans"/>
          <w:color w:val="333333"/>
          <w:sz w:val="27"/>
          <w:szCs w:val="27"/>
          <w:shd w:val="clear" w:color="auto" w:fill="FFFFFF"/>
        </w:rPr>
        <w:t xml:space="preserve">   The Ca, Mg and phosphorus (P) play crucial role in the formation of bones and teeth, while Na and K play role in electrolyte balance and transmission of nerve signals; Cu, Zn and </w:t>
      </w:r>
      <w:proofErr w:type="spellStart"/>
      <w:r>
        <w:rPr>
          <w:rFonts w:ascii="Open Sans" w:hAnsi="Open Sans"/>
          <w:color w:val="333333"/>
          <w:sz w:val="27"/>
          <w:szCs w:val="27"/>
          <w:shd w:val="clear" w:color="auto" w:fill="FFFFFF"/>
        </w:rPr>
        <w:t>Mn</w:t>
      </w:r>
      <w:proofErr w:type="spellEnd"/>
      <w:r>
        <w:rPr>
          <w:rFonts w:ascii="Open Sans" w:hAnsi="Open Sans"/>
          <w:color w:val="333333"/>
          <w:sz w:val="27"/>
          <w:szCs w:val="27"/>
          <w:shd w:val="clear" w:color="auto" w:fill="FFFFFF"/>
        </w:rPr>
        <w:t xml:space="preserve"> play the role in many enzyme reactions, and Fe constitutes the main parts of the </w:t>
      </w:r>
      <w:proofErr w:type="spellStart"/>
      <w:r>
        <w:rPr>
          <w:rFonts w:ascii="Open Sans" w:hAnsi="Open Sans"/>
          <w:color w:val="333333"/>
          <w:sz w:val="27"/>
          <w:szCs w:val="27"/>
          <w:shd w:val="clear" w:color="auto" w:fill="FFFFFF"/>
        </w:rPr>
        <w:t>hemoglobin</w:t>
      </w:r>
      <w:proofErr w:type="spellEnd"/>
      <w:r>
        <w:rPr>
          <w:rFonts w:ascii="Open Sans" w:hAnsi="Open Sans"/>
          <w:color w:val="333333"/>
          <w:sz w:val="27"/>
          <w:szCs w:val="27"/>
          <w:shd w:val="clear" w:color="auto" w:fill="FFFFFF"/>
        </w:rPr>
        <w:t xml:space="preserve"> for carrying oxygen from one place to another.. Otherwise </w:t>
      </w:r>
      <w:proofErr w:type="spellStart"/>
      <w:r>
        <w:rPr>
          <w:rFonts w:ascii="Open Sans" w:hAnsi="Open Sans"/>
          <w:color w:val="333333"/>
          <w:sz w:val="27"/>
          <w:szCs w:val="27"/>
          <w:shd w:val="clear" w:color="auto" w:fill="FFFFFF"/>
        </w:rPr>
        <w:t>their</w:t>
      </w:r>
      <w:proofErr w:type="spellEnd"/>
      <w:r>
        <w:rPr>
          <w:rFonts w:ascii="Open Sans" w:hAnsi="Open Sans"/>
          <w:color w:val="333333"/>
          <w:sz w:val="27"/>
          <w:szCs w:val="27"/>
          <w:shd w:val="clear" w:color="auto" w:fill="FFFFFF"/>
        </w:rPr>
        <w:t xml:space="preserve">  will be malnutrition problems in children, lactating mothers, pregnant women and </w:t>
      </w:r>
      <w:proofErr w:type="spellStart"/>
      <w:r>
        <w:rPr>
          <w:rFonts w:ascii="Open Sans" w:hAnsi="Open Sans"/>
          <w:color w:val="333333"/>
          <w:sz w:val="27"/>
          <w:szCs w:val="27"/>
          <w:shd w:val="clear" w:color="auto" w:fill="FFFFFF"/>
        </w:rPr>
        <w:t>pubertygirls</w:t>
      </w:r>
      <w:proofErr w:type="spellEnd"/>
      <w:r>
        <w:rPr>
          <w:rFonts w:ascii="Open Sans" w:hAnsi="Open Sans"/>
          <w:color w:val="333333"/>
          <w:sz w:val="27"/>
          <w:szCs w:val="27"/>
          <w:shd w:val="clear" w:color="auto" w:fill="FFFFFF"/>
        </w:rPr>
        <w:t xml:space="preserve"> in INDIA  stunting, retardation, underweight, </w:t>
      </w:r>
      <w:proofErr w:type="spellStart"/>
      <w:r>
        <w:rPr>
          <w:rFonts w:ascii="Open Sans" w:hAnsi="Open Sans"/>
          <w:color w:val="333333"/>
          <w:sz w:val="27"/>
          <w:szCs w:val="27"/>
          <w:shd w:val="clear" w:color="auto" w:fill="FFFFFF"/>
        </w:rPr>
        <w:t>anemia</w:t>
      </w:r>
      <w:proofErr w:type="spellEnd"/>
      <w:r>
        <w:rPr>
          <w:rFonts w:ascii="Open Sans" w:hAnsi="Open Sans"/>
          <w:color w:val="333333"/>
          <w:sz w:val="27"/>
          <w:szCs w:val="27"/>
          <w:shd w:val="clear" w:color="auto" w:fill="FFFFFF"/>
        </w:rPr>
        <w:t xml:space="preserve">, osteoporosis, </w:t>
      </w:r>
      <w:proofErr w:type="spellStart"/>
      <w:r>
        <w:rPr>
          <w:rFonts w:ascii="Open Sans" w:hAnsi="Open Sans"/>
          <w:color w:val="333333"/>
          <w:sz w:val="27"/>
          <w:szCs w:val="27"/>
          <w:shd w:val="clear" w:color="auto" w:fill="FFFFFF"/>
        </w:rPr>
        <w:t>etcSo</w:t>
      </w:r>
      <w:proofErr w:type="spellEnd"/>
      <w:r>
        <w:rPr>
          <w:rFonts w:ascii="Open Sans" w:hAnsi="Open Sans"/>
          <w:color w:val="333333"/>
          <w:sz w:val="27"/>
          <w:szCs w:val="27"/>
          <w:shd w:val="clear" w:color="auto" w:fill="FFFFFF"/>
        </w:rPr>
        <w:t xml:space="preserve"> they must be included in diet as products .</w:t>
      </w:r>
    </w:p>
    <w:sectPr w:rsidR="00902A18" w:rsidSect="005074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A23E80"/>
    <w:rsid w:val="002D57BA"/>
    <w:rsid w:val="00507481"/>
    <w:rsid w:val="00902A18"/>
    <w:rsid w:val="00A23E80"/>
    <w:rsid w:val="00EF0B3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4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knsccf</Company>
  <LinksUpToDate>false</LinksUpToDate>
  <CharactersWithSpaces>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knsccf</dc:creator>
  <cp:lastModifiedBy>knsccf</cp:lastModifiedBy>
  <cp:revision>1</cp:revision>
  <dcterms:created xsi:type="dcterms:W3CDTF">2017-09-20T09:36:00Z</dcterms:created>
  <dcterms:modified xsi:type="dcterms:W3CDTF">2017-09-20T09:47:00Z</dcterms:modified>
</cp:coreProperties>
</file>