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D9B" w:rsidRDefault="00235D9B" w:rsidP="00235D9B">
      <w:pPr>
        <w:bidi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15F">
        <w:rPr>
          <w:rFonts w:ascii="Times New Roman" w:hAnsi="Times New Roman" w:cs="Times New Roman"/>
          <w:b/>
          <w:bCs/>
          <w:sz w:val="24"/>
          <w:szCs w:val="24"/>
        </w:rPr>
        <w:t xml:space="preserve">Effect of Feeding Different Levels of </w:t>
      </w:r>
      <w:r w:rsidRPr="001101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Cajanus Cajan</w:t>
      </w:r>
      <w:r w:rsidRPr="0011015F">
        <w:rPr>
          <w:rFonts w:ascii="Times New Roman" w:hAnsi="Times New Roman" w:cs="Times New Roman"/>
          <w:b/>
          <w:bCs/>
          <w:sz w:val="24"/>
          <w:szCs w:val="24"/>
        </w:rPr>
        <w:t xml:space="preserve"> Seeds (pigeon pea) on Performance of male Goat kids</w:t>
      </w:r>
    </w:p>
    <w:p w:rsidR="00235D9B" w:rsidRPr="0051330C" w:rsidRDefault="00235D9B" w:rsidP="00235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30C">
        <w:rPr>
          <w:rFonts w:ascii="Times New Roman" w:hAnsi="Times New Roman" w:cs="Times New Roman"/>
          <w:sz w:val="24"/>
          <w:szCs w:val="24"/>
        </w:rPr>
        <w:t>Al Hafiz Abdul Rahman Hassan</w:t>
      </w:r>
      <w:r w:rsidRPr="0051330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1330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Ibrahim Musa Tibin</w:t>
      </w:r>
      <w:r w:rsidRPr="0051330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1330C">
        <w:rPr>
          <w:rFonts w:ascii="Times New Roman" w:hAnsi="Times New Roman" w:cs="Times New Roman"/>
          <w:sz w:val="24"/>
          <w:szCs w:val="24"/>
        </w:rPr>
        <w:t>Salim Gibril</w:t>
      </w:r>
      <w:r w:rsidRPr="0051330C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35D9B" w:rsidRPr="006A5ADD" w:rsidRDefault="00235D9B" w:rsidP="00235D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rtl/>
        </w:rPr>
      </w:pPr>
      <w:r w:rsidRPr="006A5AD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11C04">
        <w:rPr>
          <w:rFonts w:ascii="Times New Roman" w:hAnsi="Times New Roman" w:cs="Times New Roman"/>
          <w:sz w:val="24"/>
          <w:szCs w:val="24"/>
        </w:rPr>
        <w:t xml:space="preserve"> Department of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11C04">
        <w:rPr>
          <w:rFonts w:ascii="Times New Roman" w:hAnsi="Times New Roman" w:cs="Times New Roman"/>
          <w:sz w:val="24"/>
          <w:szCs w:val="24"/>
        </w:rPr>
        <w:t xml:space="preserve">nimal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811C04">
        <w:rPr>
          <w:rFonts w:ascii="Times New Roman" w:hAnsi="Times New Roman" w:cs="Times New Roman"/>
          <w:sz w:val="24"/>
          <w:szCs w:val="24"/>
        </w:rPr>
        <w:t xml:space="preserve">roduction,Faculty of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11C04">
        <w:rPr>
          <w:rFonts w:ascii="Times New Roman" w:hAnsi="Times New Roman" w:cs="Times New Roman"/>
          <w:sz w:val="24"/>
          <w:szCs w:val="24"/>
        </w:rPr>
        <w:t xml:space="preserve">gricultural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11C04">
        <w:rPr>
          <w:rFonts w:ascii="Times New Roman" w:hAnsi="Times New Roman" w:cs="Times New Roman"/>
          <w:sz w:val="24"/>
          <w:szCs w:val="24"/>
        </w:rPr>
        <w:t xml:space="preserve">technology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11C04">
        <w:rPr>
          <w:rFonts w:ascii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811C04">
        <w:rPr>
          <w:rFonts w:ascii="Times New Roman" w:hAnsi="Times New Roman" w:cs="Times New Roman"/>
          <w:sz w:val="24"/>
          <w:szCs w:val="24"/>
        </w:rPr>
        <w:t xml:space="preserve">ish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11C04">
        <w:rPr>
          <w:rFonts w:ascii="Times New Roman" w:hAnsi="Times New Roman" w:cs="Times New Roman"/>
          <w:sz w:val="24"/>
          <w:szCs w:val="24"/>
        </w:rPr>
        <w:t>cience, Al Neelain University</w:t>
      </w:r>
      <w:r w:rsidRPr="006A5AD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6A5ADD">
        <w:rPr>
          <w:rFonts w:ascii="Times New Roman" w:hAnsi="Times New Roman" w:cs="Times New Roman"/>
          <w:sz w:val="24"/>
          <w:szCs w:val="24"/>
        </w:rPr>
        <w:t>hartoum,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A5ADD">
        <w:rPr>
          <w:rFonts w:ascii="Times New Roman" w:hAnsi="Times New Roman" w:cs="Times New Roman"/>
          <w:sz w:val="24"/>
          <w:szCs w:val="24"/>
        </w:rPr>
        <w:t>udan</w:t>
      </w:r>
    </w:p>
    <w:p w:rsidR="00235D9B" w:rsidRDefault="00235D9B" w:rsidP="00235D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330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Faculty of Animal Production,University of Khartoum</w:t>
      </w:r>
      <w:r w:rsidRPr="006A5AD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6A5ADD">
        <w:rPr>
          <w:rFonts w:ascii="Times New Roman" w:hAnsi="Times New Roman" w:cs="Times New Roman"/>
          <w:sz w:val="24"/>
          <w:szCs w:val="24"/>
        </w:rPr>
        <w:t>hartoum,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A5ADD">
        <w:rPr>
          <w:rFonts w:ascii="Times New Roman" w:hAnsi="Times New Roman" w:cs="Times New Roman"/>
          <w:sz w:val="24"/>
          <w:szCs w:val="24"/>
        </w:rPr>
        <w:t>udan</w:t>
      </w:r>
    </w:p>
    <w:p w:rsidR="00235D9B" w:rsidRDefault="00235D9B" w:rsidP="00235D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330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6A5ADD">
        <w:rPr>
          <w:rFonts w:ascii="Times New Roman" w:hAnsi="Times New Roman" w:cs="Times New Roman"/>
          <w:sz w:val="24"/>
          <w:szCs w:val="24"/>
        </w:rPr>
        <w:t xml:space="preserve">ollege of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A5ADD">
        <w:rPr>
          <w:rFonts w:ascii="Times New Roman" w:hAnsi="Times New Roman" w:cs="Times New Roman"/>
          <w:sz w:val="24"/>
          <w:szCs w:val="24"/>
        </w:rPr>
        <w:t xml:space="preserve">nimal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A5ADD">
        <w:rPr>
          <w:rFonts w:ascii="Times New Roman" w:hAnsi="Times New Roman" w:cs="Times New Roman"/>
          <w:sz w:val="24"/>
          <w:szCs w:val="24"/>
        </w:rPr>
        <w:t>roduction,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A5ADD">
        <w:rPr>
          <w:rFonts w:ascii="Times New Roman" w:hAnsi="Times New Roman" w:cs="Times New Roman"/>
          <w:sz w:val="24"/>
          <w:szCs w:val="24"/>
        </w:rPr>
        <w:t xml:space="preserve">niversity of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6A5ADD">
        <w:rPr>
          <w:rFonts w:ascii="Times New Roman" w:hAnsi="Times New Roman" w:cs="Times New Roman"/>
          <w:sz w:val="24"/>
          <w:szCs w:val="24"/>
        </w:rPr>
        <w:t xml:space="preserve">ahri,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6A5ADD">
        <w:rPr>
          <w:rFonts w:ascii="Times New Roman" w:hAnsi="Times New Roman" w:cs="Times New Roman"/>
          <w:sz w:val="24"/>
          <w:szCs w:val="24"/>
        </w:rPr>
        <w:t>hartoum,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A5ADD">
        <w:rPr>
          <w:rFonts w:ascii="Times New Roman" w:hAnsi="Times New Roman" w:cs="Times New Roman"/>
          <w:sz w:val="24"/>
          <w:szCs w:val="24"/>
        </w:rPr>
        <w:t>udan</w:t>
      </w:r>
    </w:p>
    <w:p w:rsidR="00235D9B" w:rsidRPr="006A5ADD" w:rsidRDefault="00235D9B" w:rsidP="00235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ADD">
        <w:rPr>
          <w:rFonts w:ascii="Times New Roman" w:hAnsi="Times New Roman" w:cs="Times New Roman"/>
          <w:sz w:val="24"/>
          <w:szCs w:val="24"/>
        </w:rPr>
        <w:t>Corresponding author E.mail;</w:t>
      </w:r>
      <w:r>
        <w:rPr>
          <w:rFonts w:ascii="Times New Roman" w:hAnsi="Times New Roman" w:cs="Times New Roman"/>
          <w:sz w:val="24"/>
          <w:szCs w:val="24"/>
        </w:rPr>
        <w:t>nazar94@live.com</w:t>
      </w:r>
    </w:p>
    <w:p w:rsidR="00235D9B" w:rsidRPr="0011015F" w:rsidRDefault="00235D9B" w:rsidP="00235D9B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1015F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235D9B" w:rsidRDefault="00235D9B" w:rsidP="00235D9B">
      <w:pPr>
        <w:bidi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015F">
        <w:rPr>
          <w:rFonts w:ascii="Times New Roman" w:hAnsi="Times New Roman" w:cs="Times New Roman"/>
          <w:sz w:val="24"/>
          <w:szCs w:val="24"/>
        </w:rPr>
        <w:t xml:space="preserve">This research was conducted to study the feed intake , feed conversion ratio, live weight gain, live body measurement, carcass yield and characteristics, </w:t>
      </w:r>
      <w:r>
        <w:rPr>
          <w:rFonts w:ascii="Times New Roman" w:hAnsi="Times New Roman" w:cs="Times New Roman"/>
          <w:sz w:val="24"/>
          <w:szCs w:val="24"/>
        </w:rPr>
        <w:t xml:space="preserve">in the five goat kids group fed diets containing graded levels of </w:t>
      </w:r>
      <w:r w:rsidRPr="005679D8">
        <w:rPr>
          <w:rFonts w:ascii="Times New Roman" w:hAnsi="Times New Roman" w:cs="Times New Roman"/>
          <w:sz w:val="24"/>
          <w:szCs w:val="24"/>
        </w:rPr>
        <w:t>cajanus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9D8">
        <w:rPr>
          <w:rFonts w:ascii="Times New Roman" w:hAnsi="Times New Roman" w:cs="Times New Roman"/>
          <w:sz w:val="24"/>
          <w:szCs w:val="24"/>
        </w:rPr>
        <w:t>cajan</w:t>
      </w:r>
      <w:r>
        <w:rPr>
          <w:rFonts w:ascii="Times New Roman" w:hAnsi="Times New Roman" w:cs="Times New Roman"/>
          <w:sz w:val="24"/>
          <w:szCs w:val="24"/>
        </w:rPr>
        <w:t xml:space="preserve"> seed</w:t>
      </w:r>
      <w:r w:rsidRPr="00B8157B">
        <w:rPr>
          <w:rFonts w:ascii="Times New Roman" w:hAnsi="Times New Roman" w:cs="Times New Roman"/>
          <w:sz w:val="24"/>
          <w:szCs w:val="24"/>
        </w:rPr>
        <w:t xml:space="preserve"> </w:t>
      </w:r>
      <w:r w:rsidRPr="0011015F">
        <w:rPr>
          <w:rFonts w:ascii="Times New Roman" w:hAnsi="Times New Roman" w:cs="Times New Roman"/>
          <w:sz w:val="24"/>
          <w:szCs w:val="24"/>
        </w:rPr>
        <w:t>as replacement of ground nut cake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9D8">
        <w:rPr>
          <w:rFonts w:ascii="Times New Roman" w:hAnsi="Times New Roman" w:cs="Times New Roman"/>
          <w:sz w:val="24"/>
          <w:szCs w:val="24"/>
        </w:rPr>
        <w:t>((A) 0, (B) 5%, (C) 10%, (D) 15%, and (E) 20%).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015F">
        <w:rPr>
          <w:rFonts w:ascii="Times New Roman" w:hAnsi="Times New Roman" w:cs="Times New Roman"/>
          <w:sz w:val="24"/>
          <w:szCs w:val="24"/>
        </w:rPr>
        <w:t>The study indicated that fin</w:t>
      </w:r>
      <w:r>
        <w:rPr>
          <w:rFonts w:ascii="Times New Roman" w:hAnsi="Times New Roman" w:cs="Times New Roman"/>
          <w:sz w:val="24"/>
          <w:szCs w:val="24"/>
        </w:rPr>
        <w:t xml:space="preserve">al </w:t>
      </w:r>
      <w:r w:rsidRPr="0011015F">
        <w:rPr>
          <w:rFonts w:ascii="Times New Roman" w:hAnsi="Times New Roman" w:cs="Times New Roman"/>
          <w:sz w:val="24"/>
          <w:szCs w:val="24"/>
        </w:rPr>
        <w:t xml:space="preserve">body measurement were not affected by the levels of </w:t>
      </w:r>
      <w:r w:rsidRPr="0011015F">
        <w:rPr>
          <w:rFonts w:ascii="Times New Roman" w:hAnsi="Times New Roman" w:cs="Times New Roman"/>
          <w:i/>
          <w:iCs/>
          <w:sz w:val="24"/>
          <w:szCs w:val="24"/>
        </w:rPr>
        <w:t>cajanus cajan</w:t>
      </w:r>
      <w:r w:rsidRPr="0011015F">
        <w:rPr>
          <w:rFonts w:ascii="Times New Roman" w:hAnsi="Times New Roman" w:cs="Times New Roman"/>
          <w:sz w:val="24"/>
          <w:szCs w:val="24"/>
        </w:rPr>
        <w:t xml:space="preserve"> seeds as replacement of ground nut cake ( G.N.C )</w:t>
      </w:r>
      <w:r>
        <w:rPr>
          <w:rFonts w:ascii="Times New Roman" w:hAnsi="Times New Roman" w:cs="Times New Roman"/>
          <w:sz w:val="24"/>
          <w:szCs w:val="24"/>
        </w:rPr>
        <w:t xml:space="preserve"> but the </w:t>
      </w:r>
      <w:r w:rsidRPr="00272E8D">
        <w:rPr>
          <w:rFonts w:ascii="Times New Roman" w:hAnsi="Times New Roman" w:cs="Times New Roman"/>
          <w:sz w:val="24"/>
          <w:szCs w:val="24"/>
        </w:rPr>
        <w:t xml:space="preserve">Animals in group D, which were raised on the diet containing 15% </w:t>
      </w:r>
      <w:r w:rsidRPr="00272E8D">
        <w:rPr>
          <w:rFonts w:ascii="Times New Roman" w:hAnsi="Times New Roman" w:cs="Times New Roman"/>
          <w:i/>
          <w:iCs/>
          <w:sz w:val="24"/>
          <w:szCs w:val="24"/>
        </w:rPr>
        <w:t>Cajanus cajan</w:t>
      </w:r>
      <w:r w:rsidRPr="00272E8D">
        <w:rPr>
          <w:rFonts w:ascii="Times New Roman" w:hAnsi="Times New Roman" w:cs="Times New Roman"/>
          <w:sz w:val="24"/>
          <w:szCs w:val="24"/>
        </w:rPr>
        <w:t xml:space="preserve"> seed had significantly (P &lt; 0.001) longer neck length than those in group A, B, C and E.</w:t>
      </w:r>
      <w:r w:rsidRPr="00483F89">
        <w:rPr>
          <w:rFonts w:ascii="Times New Roman" w:hAnsi="Times New Roman" w:cs="Times New Roman"/>
          <w:sz w:val="24"/>
          <w:szCs w:val="24"/>
        </w:rPr>
        <w:t xml:space="preserve"> </w:t>
      </w:r>
      <w:r w:rsidRPr="00272E8D">
        <w:rPr>
          <w:rFonts w:ascii="Times New Roman" w:hAnsi="Times New Roman" w:cs="Times New Roman"/>
          <w:sz w:val="24"/>
          <w:szCs w:val="24"/>
        </w:rPr>
        <w:t>final live weight, total live weight gain, weekly weight gain and daily weight gain increased</w:t>
      </w:r>
      <w:r>
        <w:rPr>
          <w:rFonts w:ascii="Times New Roman" w:hAnsi="Times New Roman" w:cs="Times New Roman"/>
          <w:sz w:val="24"/>
          <w:szCs w:val="24"/>
        </w:rPr>
        <w:t xml:space="preserve"> significantly (P &lt; 0.01) as the</w:t>
      </w:r>
      <w:r w:rsidRPr="00121115">
        <w:rPr>
          <w:rFonts w:ascii="Times New Roman" w:hAnsi="Times New Roman" w:cs="Times New Roman"/>
          <w:sz w:val="24"/>
          <w:szCs w:val="24"/>
        </w:rPr>
        <w:t xml:space="preserve"> </w:t>
      </w:r>
      <w:r w:rsidRPr="003B6EEA">
        <w:rPr>
          <w:rFonts w:ascii="Times New Roman" w:hAnsi="Times New Roman" w:cs="Times New Roman"/>
          <w:i/>
          <w:iCs/>
          <w:sz w:val="24"/>
          <w:szCs w:val="24"/>
        </w:rPr>
        <w:t>Cajanus Cajan</w:t>
      </w:r>
      <w:r w:rsidRPr="007A3539">
        <w:rPr>
          <w:rFonts w:ascii="Times New Roman" w:hAnsi="Times New Roman" w:cs="Times New Roman"/>
          <w:sz w:val="24"/>
          <w:szCs w:val="24"/>
        </w:rPr>
        <w:t xml:space="preserve"> seeds levels of the diet increased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964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1015F">
        <w:rPr>
          <w:rFonts w:ascii="Times New Roman" w:hAnsi="Times New Roman" w:cs="Times New Roman"/>
          <w:sz w:val="24"/>
          <w:szCs w:val="24"/>
        </w:rPr>
        <w:t>otal live weight gain was 3.54, 6.43, 6.38, 8.54 and 7.21 kg/head the differences were highly significant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3539">
        <w:rPr>
          <w:rFonts w:ascii="Times New Roman" w:hAnsi="Times New Roman" w:cs="Times New Roman"/>
          <w:sz w:val="24"/>
          <w:szCs w:val="24"/>
        </w:rPr>
        <w:t xml:space="preserve"> Total dry matter intake increased with the increase of </w:t>
      </w:r>
      <w:r w:rsidRPr="007A3539">
        <w:rPr>
          <w:rFonts w:ascii="Times New Roman" w:hAnsi="Times New Roman" w:cs="Times New Roman"/>
          <w:i/>
          <w:iCs/>
          <w:sz w:val="24"/>
          <w:szCs w:val="24"/>
        </w:rPr>
        <w:t xml:space="preserve">Cajanus cajan </w:t>
      </w:r>
      <w:r w:rsidRPr="007A3539">
        <w:rPr>
          <w:rFonts w:ascii="Times New Roman" w:hAnsi="Times New Roman" w:cs="Times New Roman"/>
          <w:sz w:val="24"/>
          <w:szCs w:val="24"/>
        </w:rPr>
        <w:t>seeds levels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D1C3C">
        <w:rPr>
          <w:rFonts w:ascii="Times New Roman" w:hAnsi="Times New Roman" w:cs="Times New Roman"/>
          <w:sz w:val="24"/>
          <w:szCs w:val="24"/>
        </w:rPr>
        <w:t xml:space="preserve"> </w:t>
      </w:r>
      <w:r w:rsidRPr="007A3539">
        <w:rPr>
          <w:rFonts w:ascii="Times New Roman" w:hAnsi="Times New Roman" w:cs="Times New Roman"/>
          <w:sz w:val="24"/>
          <w:szCs w:val="24"/>
        </w:rPr>
        <w:t>Group D (15% C.C.S) had the highest dry matter intake and final live weight throughout the feeding period and group A (0% C.C.S) had the least dry matter intake and final live weight.</w:t>
      </w:r>
      <w:r w:rsidRPr="003B6EEA">
        <w:rPr>
          <w:rFonts w:ascii="Times New Roman" w:hAnsi="Times New Roman" w:cs="Times New Roman"/>
          <w:sz w:val="24"/>
          <w:szCs w:val="24"/>
        </w:rPr>
        <w:t xml:space="preserve"> </w:t>
      </w:r>
      <w:r w:rsidRPr="007A3539">
        <w:rPr>
          <w:rFonts w:ascii="Times New Roman" w:hAnsi="Times New Roman" w:cs="Times New Roman"/>
          <w:sz w:val="24"/>
          <w:szCs w:val="24"/>
        </w:rPr>
        <w:t xml:space="preserve">There were no significant differences among the animal groups in feed conversion efficiency; but the animals raised on 15% </w:t>
      </w:r>
      <w:r w:rsidRPr="007A3539">
        <w:rPr>
          <w:rFonts w:ascii="Times New Roman" w:hAnsi="Times New Roman" w:cs="Times New Roman"/>
          <w:i/>
          <w:iCs/>
          <w:sz w:val="24"/>
          <w:szCs w:val="24"/>
        </w:rPr>
        <w:t>Cajanus cajan</w:t>
      </w:r>
      <w:r w:rsidRPr="007A3539">
        <w:rPr>
          <w:rFonts w:ascii="Times New Roman" w:hAnsi="Times New Roman" w:cs="Times New Roman"/>
          <w:sz w:val="24"/>
          <w:szCs w:val="24"/>
        </w:rPr>
        <w:t xml:space="preserve"> seeds in the diet had the best feed conversion ratio (8.03 kg/DMI/kg gain), and the animal raised on 20% groundnut cake and 0% </w:t>
      </w:r>
      <w:r w:rsidRPr="007A3539">
        <w:rPr>
          <w:rFonts w:ascii="Times New Roman" w:hAnsi="Times New Roman" w:cs="Times New Roman"/>
          <w:i/>
          <w:iCs/>
          <w:sz w:val="24"/>
          <w:szCs w:val="24"/>
        </w:rPr>
        <w:t>Cajanus cajan</w:t>
      </w:r>
      <w:r w:rsidRPr="007A3539">
        <w:rPr>
          <w:rFonts w:ascii="Times New Roman" w:hAnsi="Times New Roman" w:cs="Times New Roman"/>
          <w:sz w:val="24"/>
          <w:szCs w:val="24"/>
        </w:rPr>
        <w:t xml:space="preserve"> seeds in their diet had the lowest feed conversion ratio (20.47 kg/DMI/kg gain).</w:t>
      </w:r>
    </w:p>
    <w:p w:rsidR="00235D9B" w:rsidRPr="003758A6" w:rsidRDefault="00235D9B" w:rsidP="00235D9B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758A6">
        <w:rPr>
          <w:rFonts w:ascii="Times New Roman" w:hAnsi="Times New Roman" w:cs="Times New Roman"/>
          <w:b/>
          <w:bCs/>
        </w:rPr>
        <w:t>Key words:</w:t>
      </w:r>
      <w:r w:rsidRPr="003758A6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3758A6">
        <w:rPr>
          <w:rFonts w:ascii="Times New Roman" w:hAnsi="Times New Roman" w:cs="Times New Roman"/>
          <w:i/>
          <w:iCs/>
        </w:rPr>
        <w:t>Cajanus Cajan</w:t>
      </w:r>
      <w:r w:rsidRPr="003758A6">
        <w:rPr>
          <w:rFonts w:ascii="Times New Roman" w:hAnsi="Times New Roman" w:cs="Times New Roman"/>
        </w:rPr>
        <w:t xml:space="preserve"> Seeds, feed conversion ratio, male Goat kids</w:t>
      </w:r>
      <w:r w:rsidRPr="003758A6">
        <w:rPr>
          <w:rFonts w:ascii="Times New Roman" w:hAnsi="Times New Roman" w:cs="Times New Roman"/>
          <w:b/>
          <w:bCs/>
        </w:rPr>
        <w:t>,</w:t>
      </w:r>
      <w:r w:rsidRPr="003758A6">
        <w:rPr>
          <w:rFonts w:ascii="Times New Roman" w:hAnsi="Times New Roman" w:cs="Times New Roman"/>
        </w:rPr>
        <w:t xml:space="preserve"> ground nut cake, feed intake.</w:t>
      </w:r>
    </w:p>
    <w:p w:rsidR="00A004CE" w:rsidRPr="00235D9B" w:rsidRDefault="00A004CE"/>
    <w:sectPr w:rsidR="00A004CE" w:rsidRPr="00235D9B" w:rsidSect="00A00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20"/>
  <w:characterSpacingControl w:val="doNotCompress"/>
  <w:compat/>
  <w:rsids>
    <w:rsidRoot w:val="00235D9B"/>
    <w:rsid w:val="00235D9B"/>
    <w:rsid w:val="00A00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D9B"/>
    <w:pPr>
      <w:bidi/>
    </w:pPr>
    <w:rPr>
      <w:rFonts w:ascii="Calibri" w:eastAsia="Times New Rom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Company>U of N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Nezar</dc:creator>
  <cp:keywords/>
  <dc:description/>
  <cp:lastModifiedBy>Dr Nezar</cp:lastModifiedBy>
  <cp:revision>1</cp:revision>
  <dcterms:created xsi:type="dcterms:W3CDTF">2016-09-15T05:59:00Z</dcterms:created>
  <dcterms:modified xsi:type="dcterms:W3CDTF">2016-09-15T05:59:00Z</dcterms:modified>
</cp:coreProperties>
</file>