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236" w:rsidRPr="00925236" w:rsidRDefault="009B1FDA" w:rsidP="00494130">
      <w:pPr>
        <w:pStyle w:val="Heading1"/>
        <w:spacing w:before="170"/>
        <w:ind w:left="0"/>
        <w:rPr>
          <w:color w:val="337AB7"/>
        </w:rPr>
      </w:pPr>
      <w:r w:rsidRPr="009B1FDA">
        <w:rPr>
          <w:color w:val="337AB7"/>
        </w:rPr>
        <w:t>Detection and Analysis of Bone Tumors using Advanced Medical Image Processing Techniques.</w:t>
      </w:r>
    </w:p>
    <w:p w:rsidR="005973B9" w:rsidRDefault="009B1FDA" w:rsidP="005973B9">
      <w:pPr>
        <w:pStyle w:val="BodyText"/>
        <w:spacing w:before="73" w:line="198" w:lineRule="exact"/>
        <w:ind w:left="100" w:right="5987"/>
        <w:rPr>
          <w:rFonts w:ascii="Arial"/>
        </w:rPr>
      </w:pPr>
      <w:r>
        <w:rPr>
          <w:rFonts w:ascii="Arial"/>
        </w:rPr>
        <w:t>Baskaran. K,</w:t>
      </w:r>
      <w:r w:rsidR="005973B9">
        <w:rPr>
          <w:rFonts w:ascii="Arial"/>
        </w:rPr>
        <w:t xml:space="preserve"> PhD, </w:t>
      </w:r>
      <w:r>
        <w:rPr>
          <w:rFonts w:ascii="Arial"/>
        </w:rPr>
        <w:t>Chennai Institute of Technology,</w:t>
      </w:r>
      <w:r w:rsidR="005973B9">
        <w:rPr>
          <w:rFonts w:ascii="Arial"/>
        </w:rPr>
        <w:t xml:space="preserve"> </w:t>
      </w:r>
      <w:r>
        <w:rPr>
          <w:rFonts w:ascii="Arial"/>
        </w:rPr>
        <w:t>India,</w:t>
      </w:r>
      <w:r w:rsidR="005973B9">
        <w:rPr>
          <w:rFonts w:ascii="Arial"/>
        </w:rPr>
        <w:t xml:space="preserve"> </w:t>
      </w:r>
      <w:r>
        <w:rPr>
          <w:rFonts w:ascii="Arial"/>
        </w:rPr>
        <w:t>Shanmugam. B,</w:t>
      </w:r>
      <w:r w:rsidR="005973B9">
        <w:rPr>
          <w:rFonts w:ascii="Arial"/>
        </w:rPr>
        <w:t xml:space="preserve"> PhD, </w:t>
      </w:r>
      <w:r>
        <w:rPr>
          <w:rFonts w:ascii="Arial"/>
        </w:rPr>
        <w:t>SMVEC, India</w:t>
      </w:r>
    </w:p>
    <w:p w:rsidR="00AE3E37" w:rsidRPr="00756E5D" w:rsidRDefault="000A0F12">
      <w:pPr>
        <w:pStyle w:val="BodyText"/>
        <w:rPr>
          <w:rFonts w:ascii="Arial"/>
        </w:rPr>
      </w:pPr>
      <w:r>
        <w:rPr>
          <w:rFonts w:ascii="Arial"/>
        </w:rPr>
        <w:t xml:space="preserve">  Rajendrakumar, University of Tech and Applied Scie</w:t>
      </w:r>
      <w:bookmarkStart w:id="0" w:name="_GoBack"/>
      <w:bookmarkEnd w:id="0"/>
      <w:r>
        <w:rPr>
          <w:rFonts w:ascii="Arial"/>
        </w:rPr>
        <w:t xml:space="preserve">nces-shines, Oman.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w:t>
      </w:r>
    </w:p>
    <w:p w:rsidR="007673DC" w:rsidRPr="007673DC" w:rsidRDefault="007673DC" w:rsidP="007673DC">
      <w:pPr>
        <w:jc w:val="both"/>
        <w:rPr>
          <w:sz w:val="18"/>
          <w:szCs w:val="18"/>
        </w:rPr>
      </w:pPr>
      <w:r w:rsidRPr="007673DC">
        <w:rPr>
          <w:sz w:val="18"/>
          <w:szCs w:val="18"/>
        </w:rPr>
        <w:t>The aim of the current work is the evaluation of Positron Emission Tomography (PET) utilizing 18F-Fluoro-2-Deoxy-Dglucose (FDG) when compared to volumetric as well as standard Magnetic Resonance Imaging (MRI) variables for assessing histological responses in bone sarcoma afflicted individuals. The generation of novel composite texture from combining FDG-PET as well as MRI data is examined to see if aggressive tumors could be better identified. For this particular objective, retrospective evaluation was performed on a group of 51 individuals in the same age group. All the patients had pre-treatment FDG-PET as well as MRIs consisting of T1-weighted as well asT2-weighted Fat-Suppression Sequences (T2FS). 8 non- textural features (SUV measures as well as shape attributes) as well as 42 textural features were extracted from the tumor area of distinct as well as fused scans. Extracting features was carried out by Gray Level Co-occurrence Matrix (GLCM), wavelet features. Selecting features was carried out by Correlation based Feature Selection (CFS) as well as Particle Swarm Optimization (PSO). Classification was carried out by K-Nearest Neighbor (KNN), J48 as well as Neural Network (NN). The suggested method attained best classification accuracy. Optimal Feature subset selection is shown to be Non Deterministic. To overcome this Particle Swarm Optimization with multiple objectives for fast convergence is proposed. PSO is a heuristic global optimization method. It is developed from swarm intelligence and is based on the research of bird and fish movement behavior. The PSO algorithm is easy to implement and has been successfully applied to solve a wide range of optimization problems in MRI, FDG-PET and medical image processing. PSO is an effective and efficient global search technique. It is a suitable algorithm to address feature selection problems due to its simplicity in its implementation.</w:t>
      </w:r>
    </w:p>
    <w:p w:rsidR="00AE3E37" w:rsidRDefault="00A9710C" w:rsidP="007673DC">
      <w:pPr>
        <w:pStyle w:val="Heading3"/>
        <w:spacing w:before="74"/>
        <w:jc w:val="both"/>
        <w:rPr>
          <w:color w:val="BF5A14"/>
        </w:rPr>
      </w:pPr>
      <w:r>
        <w:rPr>
          <w:b w:val="0"/>
        </w:rPr>
        <w:br w:type="column"/>
      </w:r>
      <w:r>
        <w:rPr>
          <w:color w:val="BF5A14"/>
        </w:rPr>
        <w:lastRenderedPageBreak/>
        <w:t>Image</w:t>
      </w:r>
    </w:p>
    <w:p w:rsidR="00654A38" w:rsidRDefault="00654A38" w:rsidP="007673DC">
      <w:pPr>
        <w:pStyle w:val="Heading3"/>
        <w:spacing w:before="74"/>
        <w:jc w:val="both"/>
        <w:rPr>
          <w:color w:val="BF5A14"/>
        </w:rPr>
      </w:pPr>
      <w:r>
        <w:rPr>
          <w:noProof/>
          <w:color w:val="BF5A14"/>
          <w:lang w:val="en-IN" w:eastAsia="en-IN"/>
        </w:rPr>
        <mc:AlternateContent>
          <mc:Choice Requires="wps">
            <w:drawing>
              <wp:anchor distT="0" distB="0" distL="114300" distR="114300" simplePos="0" relativeHeight="251654656" behindDoc="0" locked="0" layoutInCell="1" allowOverlap="1" wp14:anchorId="1695F7C3" wp14:editId="124EB51B">
                <wp:simplePos x="0" y="0"/>
                <wp:positionH relativeFrom="column">
                  <wp:posOffset>1191483</wp:posOffset>
                </wp:positionH>
                <wp:positionV relativeFrom="paragraph">
                  <wp:posOffset>152135</wp:posOffset>
                </wp:positionV>
                <wp:extent cx="904240" cy="552659"/>
                <wp:effectExtent l="0" t="0" r="10160" b="19050"/>
                <wp:wrapNone/>
                <wp:docPr id="62" name="Rectangle 62"/>
                <wp:cNvGraphicFramePr/>
                <a:graphic xmlns:a="http://schemas.openxmlformats.org/drawingml/2006/main">
                  <a:graphicData uri="http://schemas.microsoft.com/office/word/2010/wordprocessingShape">
                    <wps:wsp>
                      <wps:cNvSpPr/>
                      <wps:spPr>
                        <a:xfrm>
                          <a:off x="0" y="0"/>
                          <a:ext cx="904240" cy="55265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54A38" w:rsidRDefault="00654A38" w:rsidP="00654A38">
                            <w:pPr>
                              <w:jc w:val="center"/>
                            </w:pPr>
                            <w:r>
                              <w:t xml:space="preserve">Pre Processing Techniques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95F7C3" id="Rectangle 62" o:spid="_x0000_s1026" style="position:absolute;left:0;text-align:left;margin-left:93.8pt;margin-top:12pt;width:71.2pt;height:43.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" fillcolor="#4f81bd [3204]" strokecolor="#243f60 [1604]" strokeweight="2pt">
                <v:textbox>
                  <w:txbxContent>
                    <w:p w:rsidR="00654A38" w:rsidRDefault="00654A38" w:rsidP="00654A38">
                      <w:pPr>
                        <w:jc w:val="center"/>
                      </w:pPr>
                      <w:r>
                        <w:t xml:space="preserve">Pre Processing Techniques </w:t>
                      </w:r>
                    </w:p>
                  </w:txbxContent>
                </v:textbox>
              </v:rect>
            </w:pict>
          </mc:Fallback>
        </mc:AlternateContent>
      </w:r>
    </w:p>
    <w:p w:rsidR="0082175D" w:rsidRDefault="00654A38" w:rsidP="007673DC">
      <w:pPr>
        <w:pStyle w:val="Heading3"/>
        <w:spacing w:before="74"/>
        <w:jc w:val="both"/>
        <w:rPr>
          <w:color w:val="BF5A14"/>
        </w:rPr>
      </w:pPr>
      <w:r>
        <w:rPr>
          <w:noProof/>
          <w:color w:val="BF5A14"/>
          <w:lang w:val="en-IN" w:eastAsia="en-IN"/>
        </w:rPr>
        <mc:AlternateContent>
          <mc:Choice Requires="wps">
            <w:drawing>
              <wp:anchor distT="0" distB="0" distL="114300" distR="114300" simplePos="0" relativeHeight="251644416" behindDoc="0" locked="0" layoutInCell="1" allowOverlap="1" wp14:anchorId="7086884D" wp14:editId="7427D45A">
                <wp:simplePos x="0" y="0"/>
                <wp:positionH relativeFrom="column">
                  <wp:posOffset>115982</wp:posOffset>
                </wp:positionH>
                <wp:positionV relativeFrom="paragraph">
                  <wp:posOffset>59055</wp:posOffset>
                </wp:positionV>
                <wp:extent cx="904352" cy="301450"/>
                <wp:effectExtent l="0" t="0" r="10160" b="22860"/>
                <wp:wrapNone/>
                <wp:docPr id="61" name="Rectangle 61"/>
                <wp:cNvGraphicFramePr/>
                <a:graphic xmlns:a="http://schemas.openxmlformats.org/drawingml/2006/main">
                  <a:graphicData uri="http://schemas.microsoft.com/office/word/2010/wordprocessingShape">
                    <wps:wsp>
                      <wps:cNvSpPr/>
                      <wps:spPr>
                        <a:xfrm>
                          <a:off x="0" y="0"/>
                          <a:ext cx="904352" cy="301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54A38" w:rsidRDefault="00654A38" w:rsidP="00654A38">
                            <w:pPr>
                              <w:jc w:val="center"/>
                            </w:pPr>
                            <w:r>
                              <w:t xml:space="preserve">Input Image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86884D" id="Rectangle 61" o:spid="_x0000_s1027" style="position:absolute;left:0;text-align:left;margin-left:9.15pt;margin-top:4.65pt;width:71.2pt;height:23.75pt;z-index:251644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" fillcolor="#4f81bd [3204]" strokecolor="#243f60 [1604]" strokeweight="2pt">
                <v:textbox>
                  <w:txbxContent>
                    <w:p w:rsidR="00654A38" w:rsidRDefault="00654A38" w:rsidP="00654A38">
                      <w:pPr>
                        <w:jc w:val="center"/>
                      </w:pPr>
                      <w:r>
                        <w:t xml:space="preserve">Input Image </w:t>
                      </w:r>
                    </w:p>
                  </w:txbxContent>
                </v:textbox>
              </v:rect>
            </w:pict>
          </mc:Fallback>
        </mc:AlternateContent>
      </w:r>
      <w:r>
        <w:rPr>
          <w:noProof/>
          <w:color w:val="BF5A14"/>
          <w:lang w:val="en-IN" w:eastAsia="en-IN"/>
        </w:rPr>
        <mc:AlternateContent>
          <mc:Choice Requires="wps">
            <w:drawing>
              <wp:anchor distT="0" distB="0" distL="114300" distR="114300" simplePos="0" relativeHeight="251667968" behindDoc="0" locked="0" layoutInCell="1" allowOverlap="1" wp14:anchorId="370A6D91" wp14:editId="261A2AAB">
                <wp:simplePos x="0" y="0"/>
                <wp:positionH relativeFrom="column">
                  <wp:posOffset>2327268</wp:posOffset>
                </wp:positionH>
                <wp:positionV relativeFrom="paragraph">
                  <wp:posOffset>78887</wp:posOffset>
                </wp:positionV>
                <wp:extent cx="989958" cy="301450"/>
                <wp:effectExtent l="0" t="0" r="20320" b="22860"/>
                <wp:wrapNone/>
                <wp:docPr id="63" name="Rectangle 63"/>
                <wp:cNvGraphicFramePr/>
                <a:graphic xmlns:a="http://schemas.openxmlformats.org/drawingml/2006/main">
                  <a:graphicData uri="http://schemas.microsoft.com/office/word/2010/wordprocessingShape">
                    <wps:wsp>
                      <wps:cNvSpPr/>
                      <wps:spPr>
                        <a:xfrm>
                          <a:off x="0" y="0"/>
                          <a:ext cx="989958" cy="301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54A38" w:rsidRDefault="00654A38" w:rsidP="00654A38">
                            <w:pPr>
                              <w:jc w:val="center"/>
                            </w:pPr>
                            <w:r>
                              <w:t xml:space="preserve">Output Image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0A6D91" id="Rectangle 63" o:spid="_x0000_s1028" style="position:absolute;left:0;text-align:left;margin-left:183.25pt;margin-top:6.2pt;width:77.95pt;height:23.75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" fillcolor="#4f81bd [3204]" strokecolor="#243f60 [1604]" strokeweight="2pt">
                <v:textbox>
                  <w:txbxContent>
                    <w:p w:rsidR="00654A38" w:rsidRDefault="00654A38" w:rsidP="00654A38">
                      <w:pPr>
                        <w:jc w:val="center"/>
                      </w:pPr>
                      <w:r>
                        <w:t xml:space="preserve">Output Image </w:t>
                      </w:r>
                    </w:p>
                  </w:txbxContent>
                </v:textbox>
              </v:rect>
            </w:pict>
          </mc:Fallback>
        </mc:AlternateContent>
      </w:r>
    </w:p>
    <w:p w:rsidR="0082175D" w:rsidRDefault="00654A38" w:rsidP="007673DC">
      <w:pPr>
        <w:pStyle w:val="Heading3"/>
        <w:spacing w:before="74"/>
        <w:jc w:val="both"/>
      </w:pPr>
      <w:r>
        <w:rPr>
          <w:noProof/>
          <w:lang w:val="en-IN" w:eastAsia="en-IN"/>
        </w:rPr>
        <mc:AlternateContent>
          <mc:Choice Requires="wps">
            <w:drawing>
              <wp:anchor distT="0" distB="0" distL="114300" distR="114300" simplePos="0" relativeHeight="251670016" behindDoc="0" locked="0" layoutInCell="1" allowOverlap="1" wp14:anchorId="54E3B78A" wp14:editId="3F0505AB">
                <wp:simplePos x="0" y="0"/>
                <wp:positionH relativeFrom="column">
                  <wp:posOffset>2126259</wp:posOffset>
                </wp:positionH>
                <wp:positionV relativeFrom="paragraph">
                  <wp:posOffset>17368</wp:posOffset>
                </wp:positionV>
                <wp:extent cx="150725" cy="45719"/>
                <wp:effectExtent l="0" t="19050" r="40005" b="31115"/>
                <wp:wrapNone/>
                <wp:docPr id="65" name="Right Arrow 65"/>
                <wp:cNvGraphicFramePr/>
                <a:graphic xmlns:a="http://schemas.openxmlformats.org/drawingml/2006/main">
                  <a:graphicData uri="http://schemas.microsoft.com/office/word/2010/wordprocessingShape">
                    <wps:wsp>
                      <wps:cNvSpPr/>
                      <wps:spPr>
                        <a:xfrm>
                          <a:off x="0" y="0"/>
                          <a:ext cx="15072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57C88A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5" o:spid="_x0000_s1026" type="#_x0000_t13" style="position:absolute;margin-left:167.4pt;margin-top:1.35pt;width:11.85pt;height:3.6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" adj="18324" fillcolor="#4f81bd [3204]" strokecolor="#243f60 [1604]" strokeweight="2pt"/>
            </w:pict>
          </mc:Fallback>
        </mc:AlternateContent>
      </w:r>
      <w:r>
        <w:rPr>
          <w:noProof/>
          <w:lang w:val="en-IN" w:eastAsia="en-IN"/>
        </w:rPr>
        <mc:AlternateContent>
          <mc:Choice Requires="wps">
            <w:drawing>
              <wp:anchor distT="0" distB="0" distL="114300" distR="114300" simplePos="0" relativeHeight="251668992" behindDoc="0" locked="0" layoutInCell="1" allowOverlap="1" wp14:anchorId="3EB75779" wp14:editId="1AA39B72">
                <wp:simplePos x="0" y="0"/>
                <wp:positionH relativeFrom="column">
                  <wp:posOffset>1051085</wp:posOffset>
                </wp:positionH>
                <wp:positionV relativeFrom="paragraph">
                  <wp:posOffset>17368</wp:posOffset>
                </wp:positionV>
                <wp:extent cx="90436" cy="45719"/>
                <wp:effectExtent l="0" t="19050" r="43180" b="31115"/>
                <wp:wrapNone/>
                <wp:docPr id="64" name="Right Arrow 64"/>
                <wp:cNvGraphicFramePr/>
                <a:graphic xmlns:a="http://schemas.openxmlformats.org/drawingml/2006/main">
                  <a:graphicData uri="http://schemas.microsoft.com/office/word/2010/wordprocessingShape">
                    <wps:wsp>
                      <wps:cNvSpPr/>
                      <wps:spPr>
                        <a:xfrm>
                          <a:off x="0" y="0"/>
                          <a:ext cx="90436"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0B5B30" id="Right Arrow 64" o:spid="_x0000_s1026" type="#_x0000_t13" style="position:absolute;margin-left:82.75pt;margin-top:1.35pt;width:7.1pt;height:3.6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" adj="16140" fillcolor="#4f81bd [3204]" strokecolor="#243f60 [1604]" strokeweight="2pt"/>
            </w:pict>
          </mc:Fallback>
        </mc:AlternateContent>
      </w:r>
    </w:p>
    <w:p w:rsidR="00AE3E37" w:rsidRDefault="00AE3E37">
      <w:pPr>
        <w:pStyle w:val="BodyText"/>
        <w:spacing w:before="2"/>
        <w:rPr>
          <w:rFonts w:ascii="Arial"/>
          <w:b/>
          <w:sz w:val="16"/>
        </w:rPr>
      </w:pPr>
    </w:p>
    <w:p w:rsidR="005973B9" w:rsidRDefault="0082175D" w:rsidP="005973B9">
      <w:pPr>
        <w:spacing w:line="204" w:lineRule="exact"/>
        <w:rPr>
          <w:rFonts w:ascii="Arial"/>
          <w:b/>
          <w:sz w:val="20"/>
        </w:rPr>
      </w:pPr>
      <w:r>
        <w:rPr>
          <w:rFonts w:ascii="Arial"/>
          <w:b/>
          <w:color w:val="BF5A14"/>
          <w:sz w:val="20"/>
        </w:rPr>
        <w:br/>
        <w:t>Recent Publications</w:t>
      </w:r>
    </w:p>
    <w:p w:rsidR="0082175D" w:rsidRDefault="0082175D" w:rsidP="0082175D">
      <w:pPr>
        <w:pStyle w:val="Heading1Intech"/>
        <w:ind w:left="360" w:hanging="360"/>
        <w:jc w:val="both"/>
        <w:rPr>
          <w:b w:val="0"/>
          <w:sz w:val="18"/>
          <w:szCs w:val="18"/>
        </w:rPr>
      </w:pPr>
      <w:r>
        <w:rPr>
          <w:b w:val="0"/>
          <w:sz w:val="18"/>
          <w:szCs w:val="18"/>
        </w:rPr>
        <w:t xml:space="preserve"> </w:t>
      </w:r>
      <w:r>
        <w:rPr>
          <w:b w:val="0"/>
          <w:sz w:val="18"/>
          <w:szCs w:val="18"/>
        </w:rPr>
        <w:t xml:space="preserve">[1] </w:t>
      </w:r>
      <w:r>
        <w:rPr>
          <w:b w:val="0"/>
          <w:sz w:val="18"/>
          <w:szCs w:val="18"/>
        </w:rPr>
        <w:tab/>
      </w:r>
      <w:proofErr w:type="spellStart"/>
      <w:r w:rsidRPr="00336F3F">
        <w:rPr>
          <w:b w:val="0"/>
          <w:sz w:val="18"/>
          <w:szCs w:val="18"/>
        </w:rPr>
        <w:t>Guyon</w:t>
      </w:r>
      <w:proofErr w:type="spellEnd"/>
      <w:r w:rsidRPr="00336F3F">
        <w:rPr>
          <w:b w:val="0"/>
          <w:sz w:val="18"/>
          <w:szCs w:val="18"/>
        </w:rPr>
        <w:t xml:space="preserve">, I., and </w:t>
      </w:r>
      <w:proofErr w:type="spellStart"/>
      <w:r w:rsidRPr="00336F3F">
        <w:rPr>
          <w:b w:val="0"/>
          <w:sz w:val="18"/>
          <w:szCs w:val="18"/>
        </w:rPr>
        <w:t>Elisseeff</w:t>
      </w:r>
      <w:proofErr w:type="spellEnd"/>
      <w:r w:rsidRPr="00336F3F">
        <w:rPr>
          <w:b w:val="0"/>
          <w:sz w:val="18"/>
          <w:szCs w:val="18"/>
        </w:rPr>
        <w:t xml:space="preserve">, A. (2003), </w:t>
      </w:r>
      <w:proofErr w:type="gramStart"/>
      <w:r w:rsidRPr="00336F3F">
        <w:rPr>
          <w:b w:val="0"/>
          <w:sz w:val="18"/>
          <w:szCs w:val="18"/>
        </w:rPr>
        <w:t>An</w:t>
      </w:r>
      <w:proofErr w:type="gramEnd"/>
      <w:r w:rsidRPr="00336F3F">
        <w:rPr>
          <w:b w:val="0"/>
          <w:sz w:val="18"/>
          <w:szCs w:val="18"/>
        </w:rPr>
        <w:t xml:space="preserve"> introduction to variable and feature selection, The Journal of Machine Learning Research, vol.3, pp.1157-1182.</w:t>
      </w:r>
    </w:p>
    <w:p w:rsidR="0082175D" w:rsidRDefault="0082175D" w:rsidP="0082175D">
      <w:pPr>
        <w:pStyle w:val="Heading1Intech"/>
        <w:ind w:left="360" w:hanging="360"/>
        <w:jc w:val="both"/>
        <w:rPr>
          <w:b w:val="0"/>
          <w:sz w:val="18"/>
          <w:szCs w:val="18"/>
        </w:rPr>
      </w:pPr>
      <w:r>
        <w:rPr>
          <w:b w:val="0"/>
          <w:sz w:val="18"/>
          <w:szCs w:val="18"/>
        </w:rPr>
        <w:t xml:space="preserve">[2] </w:t>
      </w:r>
      <w:r>
        <w:rPr>
          <w:b w:val="0"/>
          <w:sz w:val="18"/>
          <w:szCs w:val="18"/>
        </w:rPr>
        <w:tab/>
      </w:r>
      <w:r w:rsidRPr="00336F3F">
        <w:rPr>
          <w:b w:val="0"/>
          <w:sz w:val="18"/>
          <w:szCs w:val="18"/>
        </w:rPr>
        <w:t xml:space="preserve">Kaur, G., and </w:t>
      </w:r>
      <w:proofErr w:type="spellStart"/>
      <w:r w:rsidRPr="00336F3F">
        <w:rPr>
          <w:b w:val="0"/>
          <w:sz w:val="18"/>
          <w:szCs w:val="18"/>
        </w:rPr>
        <w:t>Chhabra</w:t>
      </w:r>
      <w:proofErr w:type="spellEnd"/>
      <w:r w:rsidRPr="00336F3F">
        <w:rPr>
          <w:b w:val="0"/>
          <w:sz w:val="18"/>
          <w:szCs w:val="18"/>
        </w:rPr>
        <w:t>, A. (2014), Improved J48 classification algorithm for the prediction of diabetes. International Journal of Computer Applications, Vol.98, No.22, pp.13-17.</w:t>
      </w:r>
    </w:p>
    <w:p w:rsidR="0082175D" w:rsidRDefault="0082175D" w:rsidP="0082175D">
      <w:pPr>
        <w:pStyle w:val="Heading1Intech"/>
        <w:ind w:left="360" w:hanging="360"/>
        <w:jc w:val="both"/>
        <w:rPr>
          <w:b w:val="0"/>
          <w:sz w:val="18"/>
          <w:szCs w:val="18"/>
        </w:rPr>
      </w:pPr>
      <w:r>
        <w:rPr>
          <w:b w:val="0"/>
          <w:sz w:val="18"/>
          <w:szCs w:val="18"/>
        </w:rPr>
        <w:t>[3]</w:t>
      </w:r>
      <w:r>
        <w:rPr>
          <w:b w:val="0"/>
          <w:sz w:val="18"/>
          <w:szCs w:val="18"/>
        </w:rPr>
        <w:tab/>
      </w:r>
      <w:r w:rsidRPr="007D7CD5">
        <w:rPr>
          <w:b w:val="0"/>
          <w:sz w:val="18"/>
          <w:szCs w:val="18"/>
        </w:rPr>
        <w:t xml:space="preserve">Kaur, S., Agarwal, P., and </w:t>
      </w:r>
      <w:proofErr w:type="spellStart"/>
      <w:r w:rsidRPr="007D7CD5">
        <w:rPr>
          <w:b w:val="0"/>
          <w:sz w:val="18"/>
          <w:szCs w:val="18"/>
        </w:rPr>
        <w:t>Rana</w:t>
      </w:r>
      <w:proofErr w:type="spellEnd"/>
      <w:r w:rsidRPr="007D7CD5">
        <w:rPr>
          <w:b w:val="0"/>
          <w:sz w:val="18"/>
          <w:szCs w:val="18"/>
        </w:rPr>
        <w:t>, R.S. (2011), Ant Colony Optimization: A Technique used for Image Processing. International Journal of Computer Science and Technology, Vol.2, No.2, pp.173-175.</w:t>
      </w:r>
    </w:p>
    <w:p w:rsidR="0082175D" w:rsidRDefault="0082175D" w:rsidP="0082175D">
      <w:pPr>
        <w:pStyle w:val="Heading1Intech"/>
        <w:ind w:left="360" w:hanging="360"/>
        <w:jc w:val="both"/>
        <w:rPr>
          <w:b w:val="0"/>
          <w:sz w:val="18"/>
          <w:szCs w:val="18"/>
        </w:rPr>
      </w:pPr>
      <w:r>
        <w:rPr>
          <w:b w:val="0"/>
          <w:sz w:val="18"/>
          <w:szCs w:val="18"/>
        </w:rPr>
        <w:t>[4]</w:t>
      </w:r>
      <w:r>
        <w:rPr>
          <w:b w:val="0"/>
          <w:sz w:val="18"/>
          <w:szCs w:val="18"/>
        </w:rPr>
        <w:tab/>
      </w:r>
      <w:r w:rsidRPr="00D06CF9">
        <w:rPr>
          <w:b w:val="0"/>
          <w:sz w:val="18"/>
          <w:szCs w:val="18"/>
        </w:rPr>
        <w:t>Gupta, C., and Gupta, S. (2013), Edge detection of an image based on ant colony optimization technique, International Journal of Science and Research (IJSR), Vol.2, No.6, pp. 1256-1260.</w:t>
      </w:r>
    </w:p>
    <w:p w:rsidR="00AE3E37" w:rsidRPr="008756E6" w:rsidRDefault="0082175D" w:rsidP="0082175D">
      <w:pPr>
        <w:pStyle w:val="Heading1Intech"/>
        <w:ind w:left="360" w:hanging="360"/>
        <w:jc w:val="both"/>
      </w:pPr>
      <w:r>
        <w:rPr>
          <w:b w:val="0"/>
          <w:sz w:val="18"/>
          <w:szCs w:val="18"/>
        </w:rPr>
        <w:t>[5]</w:t>
      </w:r>
      <w:r>
        <w:rPr>
          <w:b w:val="0"/>
          <w:sz w:val="18"/>
          <w:szCs w:val="18"/>
        </w:rPr>
        <w:tab/>
      </w:r>
      <w:proofErr w:type="spellStart"/>
      <w:r w:rsidRPr="00D06CF9">
        <w:rPr>
          <w:b w:val="0"/>
          <w:sz w:val="18"/>
          <w:szCs w:val="18"/>
        </w:rPr>
        <w:t>Babu</w:t>
      </w:r>
      <w:proofErr w:type="spellEnd"/>
      <w:r w:rsidRPr="00D06CF9">
        <w:rPr>
          <w:b w:val="0"/>
          <w:sz w:val="18"/>
          <w:szCs w:val="18"/>
        </w:rPr>
        <w:t xml:space="preserve">, R.K., and </w:t>
      </w:r>
      <w:proofErr w:type="spellStart"/>
      <w:r w:rsidRPr="00D06CF9">
        <w:rPr>
          <w:b w:val="0"/>
          <w:sz w:val="18"/>
          <w:szCs w:val="18"/>
        </w:rPr>
        <w:t>Sunitha</w:t>
      </w:r>
      <w:proofErr w:type="spellEnd"/>
      <w:r w:rsidRPr="00D06CF9">
        <w:rPr>
          <w:b w:val="0"/>
          <w:sz w:val="18"/>
          <w:szCs w:val="18"/>
        </w:rPr>
        <w:t>, K.V.N. (2015), Enhancing Digital Images through Cuckoo Search Algorithm in Combination with Morphological Operation. Journal of Compu</w:t>
      </w:r>
      <w:r>
        <w:rPr>
          <w:b w:val="0"/>
          <w:sz w:val="18"/>
          <w:szCs w:val="18"/>
        </w:rPr>
        <w:t>ter Science, Vol.11, No.1, pp.7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654A38">
      <w:pPr>
        <w:pStyle w:val="BodyText"/>
        <w:rPr>
          <w:rFonts w:ascii="Calibri"/>
          <w:sz w:val="20"/>
        </w:rPr>
      </w:pPr>
      <w:r w:rsidRPr="00654A38">
        <w:rPr>
          <w:b/>
          <w:noProof/>
          <w:lang w:val="en-IN" w:eastAsia="en-IN"/>
        </w:rPr>
        <w:lastRenderedPageBreak/>
        <w:drawing>
          <wp:anchor distT="0" distB="0" distL="114300" distR="114300" simplePos="0" relativeHeight="251683328" behindDoc="1" locked="0" layoutInCell="1" allowOverlap="1" wp14:anchorId="43EC8AA3" wp14:editId="648F5934">
            <wp:simplePos x="0" y="0"/>
            <wp:positionH relativeFrom="column">
              <wp:posOffset>178435</wp:posOffset>
            </wp:positionH>
            <wp:positionV relativeFrom="paragraph">
              <wp:posOffset>84455</wp:posOffset>
            </wp:positionV>
            <wp:extent cx="512445" cy="573405"/>
            <wp:effectExtent l="0" t="0" r="1905" b="0"/>
            <wp:wrapTight wrapText="bothSides">
              <wp:wrapPolygon edited="0">
                <wp:start x="0" y="0"/>
                <wp:lineTo x="0" y="20811"/>
                <wp:lineTo x="20877" y="20811"/>
                <wp:lineTo x="20877" y="0"/>
                <wp:lineTo x="0" y="0"/>
              </wp:wrapPolygon>
            </wp:wrapTight>
            <wp:docPr id="66" name="Picture 66" descr="C:\Users\DELL\Downloads\P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PP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445" cy="573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AD9F3A9" wp14:editId="1665A59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66149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25236" w:rsidRDefault="008756E6" w:rsidP="00925236">
      <w:pPr>
        <w:spacing w:before="92"/>
        <w:ind w:right="4234"/>
        <w:jc w:val="both"/>
        <w:rPr>
          <w:noProof/>
        </w:rPr>
      </w:pPr>
      <w:r>
        <w:rPr>
          <w:noProof/>
        </w:rPr>
        <w:t xml:space="preserve">              </w:t>
      </w:r>
      <w:r w:rsidR="00802E3F">
        <w:rPr>
          <w:noProof/>
        </w:rPr>
        <w:t xml:space="preserve"> </w:t>
      </w:r>
    </w:p>
    <w:p w:rsidR="00654A38" w:rsidRDefault="00925236" w:rsidP="00404E5B">
      <w:pPr>
        <w:spacing w:before="92"/>
        <w:ind w:right="4234"/>
        <w:rPr>
          <w:noProof/>
        </w:rPr>
      </w:pPr>
      <w:r>
        <w:rPr>
          <w:noProof/>
        </w:rPr>
        <w:t xml:space="preserve">    </w:t>
      </w:r>
    </w:p>
    <w:p w:rsidR="00AE3E37" w:rsidRDefault="00654A38" w:rsidP="00404E5B">
      <w:pPr>
        <w:spacing w:before="92"/>
        <w:ind w:right="4234"/>
        <w:rPr>
          <w:rFonts w:ascii="Arial"/>
        </w:rPr>
      </w:pPr>
      <w:r>
        <w:rPr>
          <w:rFonts w:ascii="Arial"/>
          <w:color w:val="BF5A14"/>
        </w:rPr>
        <w:t xml:space="preserve">   </w:t>
      </w:r>
      <w:r w:rsidR="00A9710C">
        <w:rPr>
          <w:rFonts w:ascii="Arial"/>
          <w:color w:val="BF5A14"/>
        </w:rPr>
        <w:t>Biography</w:t>
      </w:r>
    </w:p>
    <w:p w:rsidR="00AE3E37" w:rsidRDefault="0082175D">
      <w:pPr>
        <w:spacing w:before="41" w:line="154" w:lineRule="exact"/>
        <w:ind w:left="213" w:right="231"/>
        <w:jc w:val="both"/>
        <w:rPr>
          <w:rFonts w:ascii="Arial"/>
          <w:sz w:val="14"/>
        </w:rPr>
      </w:pPr>
      <w:r>
        <w:rPr>
          <w:rFonts w:ascii="Arial"/>
          <w:sz w:val="14"/>
        </w:rPr>
        <w:t xml:space="preserve">Baskaran K </w:t>
      </w:r>
      <w:r w:rsidR="00A9710C">
        <w:rPr>
          <w:rFonts w:ascii="Arial"/>
          <w:sz w:val="14"/>
        </w:rPr>
        <w:t>h</w:t>
      </w:r>
      <w:r>
        <w:rPr>
          <w:rFonts w:ascii="Arial"/>
          <w:sz w:val="14"/>
        </w:rPr>
        <w:t xml:space="preserve">ave his </w:t>
      </w:r>
      <w:r w:rsidR="00A9710C">
        <w:rPr>
          <w:rFonts w:ascii="Arial"/>
          <w:sz w:val="14"/>
        </w:rPr>
        <w:t>expertise in evaluation and passion in improving the health and wellbeing. He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Pr>
          <w:rFonts w:ascii="Arial"/>
          <w:sz w:val="14"/>
        </w:rPr>
        <w:t>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Pr>
          <w:rFonts w:ascii="Arial"/>
          <w:sz w:val="14"/>
        </w:rPr>
        <w:t>administration both</w:t>
      </w:r>
      <w:r w:rsidR="00A9710C">
        <w:rPr>
          <w:rFonts w:ascii="Arial"/>
          <w:sz w:val="14"/>
        </w:rPr>
        <w:t xml:space="preserve"> in </w:t>
      </w:r>
      <w:r>
        <w:rPr>
          <w:rFonts w:ascii="Arial"/>
          <w:sz w:val="14"/>
        </w:rPr>
        <w:t>Engineering</w:t>
      </w:r>
      <w:r w:rsidR="00A9710C">
        <w:rPr>
          <w:rFonts w:ascii="Arial"/>
          <w:sz w:val="14"/>
        </w:rPr>
        <w:t xml:space="preserve"> and education institutions. The foundation is based on </w:t>
      </w:r>
      <w:r>
        <w:rPr>
          <w:rFonts w:ascii="Arial"/>
          <w:sz w:val="14"/>
        </w:rPr>
        <w:t xml:space="preserve">Research medical equipment like Biopac and IOT. </w:t>
      </w:r>
      <w:r w:rsidR="00A9710C">
        <w:rPr>
          <w:rFonts w:ascii="Arial"/>
          <w:sz w:val="14"/>
        </w:rPr>
        <w:t xml:space="preserve">This approach is responsive to all </w:t>
      </w:r>
      <w:r>
        <w:rPr>
          <w:rFonts w:ascii="Arial"/>
          <w:sz w:val="14"/>
        </w:rPr>
        <w:t>Yo</w:t>
      </w:r>
      <w:r w:rsidR="00756E5D">
        <w:rPr>
          <w:rFonts w:ascii="Arial"/>
          <w:sz w:val="14"/>
        </w:rPr>
        <w:t>u</w:t>
      </w:r>
      <w:r>
        <w:rPr>
          <w:rFonts w:ascii="Arial"/>
          <w:sz w:val="14"/>
        </w:rPr>
        <w:t>ng</w:t>
      </w:r>
      <w:r w:rsidR="00756E5D">
        <w:rPr>
          <w:rFonts w:ascii="Arial"/>
          <w:sz w:val="14"/>
        </w:rPr>
        <w:t xml:space="preserve"> youths</w:t>
      </w:r>
      <w:r>
        <w:rPr>
          <w:rFonts w:ascii="Arial"/>
          <w:sz w:val="14"/>
        </w:rPr>
        <w:t xml:space="preserve"> and dynamic thing a</w:t>
      </w:r>
      <w:r w:rsidR="00A9710C">
        <w:rPr>
          <w:rFonts w:ascii="Arial"/>
          <w:sz w:val="14"/>
        </w:rPr>
        <w:t>nd</w:t>
      </w:r>
      <w:r>
        <w:rPr>
          <w:rFonts w:ascii="Arial"/>
          <w:sz w:val="14"/>
        </w:rPr>
        <w:t xml:space="preserve"> he have </w:t>
      </w:r>
      <w:r w:rsidR="00A9710C">
        <w:rPr>
          <w:rFonts w:ascii="Arial"/>
          <w:sz w:val="14"/>
        </w:rPr>
        <w:t>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0" w:history="1">
        <w:r w:rsidR="007673DC" w:rsidRPr="006A7458">
          <w:rPr>
            <w:rStyle w:val="Hyperlink"/>
            <w:rFonts w:ascii="Arial"/>
            <w:sz w:val="14"/>
          </w:rPr>
          <w:t>baskarank@citchennai.net</w:t>
        </w:r>
      </w:hyperlink>
    </w:p>
    <w:p w:rsidR="00AE3E37" w:rsidRDefault="00292ED9" w:rsidP="007673DC">
      <w:pPr>
        <w:pStyle w:val="BodyText"/>
        <w:spacing w:before="2"/>
        <w:rPr>
          <w:rFonts w:ascii="Arial"/>
          <w:sz w:val="20"/>
        </w:rPr>
      </w:pPr>
      <w:r>
        <w:rPr>
          <w:noProof/>
          <w:lang w:val="en-IN" w:eastAsia="en-IN"/>
        </w:rPr>
        <mc:AlternateContent>
          <mc:Choice Requires="wps">
            <w:drawing>
              <wp:anchor distT="0" distB="0" distL="0" distR="0" simplePos="0" relativeHeight="251633152" behindDoc="0" locked="0" layoutInCell="1" allowOverlap="1" wp14:anchorId="44685E60" wp14:editId="72F94F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6704D" id="Line 3" o:spid="_x0000_s1026" style="position:absolute;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58C" w:rsidRDefault="0027358C">
      <w:r>
        <w:separator/>
      </w:r>
    </w:p>
  </w:endnote>
  <w:endnote w:type="continuationSeparator" w:id="0">
    <w:p w:rsidR="0027358C" w:rsidRDefault="00273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656" behindDoc="1" locked="0" layoutInCell="1" allowOverlap="1" wp14:anchorId="420EF85D" wp14:editId="535ACEA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EF85D" id="_x0000_t202" coordsize="21600,21600" o:spt="202" path="m,l,21600r21600,l21600,xe">
              <v:stroke joinstyle="miter"/>
              <v:path gradientshapeok="t" o:connecttype="rect"/>
            </v:shapetype>
            <v:shape id="Text Box 3" o:spid="_x0000_s1029" type="#_x0000_t202" style="position:absolute;margin-left:35pt;margin-top:798.8pt;width:168.2pt;height:19.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5DB74984" wp14:editId="5B8C2D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74984" id="Text Box 2" o:spid="_x0000_s1030" type="#_x0000_t202" style="position:absolute;margin-left:252.1pt;margin-top:799.05pt;width:91.9pt;height:24.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4896" behindDoc="1" locked="0" layoutInCell="1" allowOverlap="1" wp14:anchorId="2BAD606D" wp14:editId="355909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D606D" id="Text Box 1" o:spid="_x0000_s1031"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58C" w:rsidRDefault="0027358C">
      <w:r>
        <w:separator/>
      </w:r>
    </w:p>
  </w:footnote>
  <w:footnote w:type="continuationSeparator" w:id="0">
    <w:p w:rsidR="0027358C" w:rsidRDefault="002735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52F0"/>
    <w:rsid w:val="00040B04"/>
    <w:rsid w:val="000A0F12"/>
    <w:rsid w:val="000B408A"/>
    <w:rsid w:val="000C329C"/>
    <w:rsid w:val="000E2911"/>
    <w:rsid w:val="001263DF"/>
    <w:rsid w:val="0027358C"/>
    <w:rsid w:val="00292ED9"/>
    <w:rsid w:val="003032F2"/>
    <w:rsid w:val="00404E5B"/>
    <w:rsid w:val="00414F7B"/>
    <w:rsid w:val="004355DC"/>
    <w:rsid w:val="004749B4"/>
    <w:rsid w:val="00494130"/>
    <w:rsid w:val="004F3523"/>
    <w:rsid w:val="005973B9"/>
    <w:rsid w:val="005B3A56"/>
    <w:rsid w:val="006060CE"/>
    <w:rsid w:val="0063497F"/>
    <w:rsid w:val="00654A38"/>
    <w:rsid w:val="006C2146"/>
    <w:rsid w:val="00756E5D"/>
    <w:rsid w:val="007673DC"/>
    <w:rsid w:val="007763C2"/>
    <w:rsid w:val="00802E3F"/>
    <w:rsid w:val="0082175D"/>
    <w:rsid w:val="00830E07"/>
    <w:rsid w:val="00873DF0"/>
    <w:rsid w:val="008756E6"/>
    <w:rsid w:val="008C11E3"/>
    <w:rsid w:val="00925236"/>
    <w:rsid w:val="009B1FDA"/>
    <w:rsid w:val="009B2D44"/>
    <w:rsid w:val="009C1F21"/>
    <w:rsid w:val="00A07E82"/>
    <w:rsid w:val="00A9710C"/>
    <w:rsid w:val="00AE3E37"/>
    <w:rsid w:val="00B21A57"/>
    <w:rsid w:val="00B91720"/>
    <w:rsid w:val="00BA02CC"/>
    <w:rsid w:val="00BE5C1E"/>
    <w:rsid w:val="00C33602"/>
    <w:rsid w:val="00CD6F55"/>
    <w:rsid w:val="00DE3104"/>
    <w:rsid w:val="00E752B4"/>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C200B0-EDD0-41FE-AB88-0FBE817CA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semiHidden/>
    <w:unhideWhenUsed/>
    <w:qFormat/>
    <w:rsid w:val="00BE5C1E"/>
    <w:pPr>
      <w:widowControl/>
      <w:spacing w:after="200" w:line="276" w:lineRule="auto"/>
    </w:pPr>
    <w:rPr>
      <w:rFonts w:ascii="Calibri" w:eastAsia="Calibri" w:hAnsi="Calibri" w:cs="Times New Roman"/>
      <w:b/>
      <w:bCs/>
      <w:sz w:val="20"/>
      <w:szCs w:val="20"/>
    </w:rPr>
  </w:style>
  <w:style w:type="paragraph" w:customStyle="1" w:styleId="Heading1Intech">
    <w:name w:val="Heading 1 Intech"/>
    <w:basedOn w:val="Normal"/>
    <w:link w:val="Heading1IntechChar"/>
    <w:qFormat/>
    <w:rsid w:val="0082175D"/>
    <w:pPr>
      <w:keepNext/>
      <w:keepLines/>
      <w:widowControl/>
      <w:suppressAutoHyphens/>
      <w:spacing w:before="240" w:after="120"/>
      <w:ind w:left="11" w:hanging="11"/>
      <w:outlineLvl w:val="1"/>
    </w:pPr>
    <w:rPr>
      <w:rFonts w:ascii="Palatino Linotype" w:eastAsia="Palatino Linotype" w:hAnsi="Palatino Linotype" w:cs="Palatino Linotype"/>
      <w:b/>
      <w:color w:val="181717"/>
      <w:kern w:val="1"/>
      <w:sz w:val="24"/>
      <w:lang w:eastAsia="hr-HR"/>
    </w:rPr>
  </w:style>
  <w:style w:type="character" w:customStyle="1" w:styleId="Heading1IntechChar">
    <w:name w:val="Heading 1 Intech Char"/>
    <w:link w:val="Heading1Intech"/>
    <w:rsid w:val="0082175D"/>
    <w:rPr>
      <w:rFonts w:ascii="Palatino Linotype" w:eastAsia="Palatino Linotype" w:hAnsi="Palatino Linotype" w:cs="Palatino Linotype"/>
      <w:b/>
      <w:color w:val="181717"/>
      <w:kern w:val="1"/>
      <w:sz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askarank@citchennai.net"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5</cp:revision>
  <dcterms:created xsi:type="dcterms:W3CDTF">2022-01-12T18:02:00Z</dcterms:created>
  <dcterms:modified xsi:type="dcterms:W3CDTF">2022-01-12T18:06:00Z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