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258" w:rsidRPr="00E83258" w:rsidRDefault="00E83258" w:rsidP="00E83258">
      <w:pPr>
        <w:spacing w:after="0" w:line="360" w:lineRule="auto"/>
        <w:jc w:val="both"/>
        <w:rPr>
          <w:rFonts w:ascii="Times New Roman" w:hAnsi="Times New Roman"/>
          <w:b/>
          <w:i/>
          <w:sz w:val="24"/>
          <w:szCs w:val="24"/>
        </w:rPr>
      </w:pPr>
      <w:r w:rsidRPr="00E83258">
        <w:rPr>
          <w:rFonts w:ascii="Times New Roman" w:hAnsi="Times New Roman"/>
          <w:b/>
          <w:i/>
          <w:sz w:val="24"/>
          <w:szCs w:val="24"/>
        </w:rPr>
        <w:t>Abstract</w:t>
      </w:r>
    </w:p>
    <w:p w:rsidR="00E83258" w:rsidRPr="00E83258" w:rsidRDefault="00E83258" w:rsidP="00E83258">
      <w:pPr>
        <w:spacing w:after="0" w:line="240" w:lineRule="auto"/>
        <w:jc w:val="both"/>
        <w:rPr>
          <w:rFonts w:ascii="Times New Roman" w:hAnsi="Times New Roman"/>
          <w:i/>
          <w:sz w:val="26"/>
          <w:szCs w:val="26"/>
        </w:rPr>
      </w:pPr>
      <w:r w:rsidRPr="00E83258">
        <w:rPr>
          <w:rFonts w:ascii="Times New Roman" w:hAnsi="Times New Roman"/>
          <w:i/>
          <w:sz w:val="26"/>
          <w:szCs w:val="26"/>
        </w:rPr>
        <w:t xml:space="preserve">This study analyzed the impact of poverty on food security of rural farming households in Benue State, Nigeria. Simple and stratified sampling techniques were employed in selecting a sample size of 360 rural farming households. Data were collected using pretested structured questionnaire administered on the respondents and analyzed using descriptive statistics such as frequency and percentages and inferential statistics such as food security and poverty indices. Results of data analysis revealed that majority (53.9%) of the respondents were in their active, </w:t>
      </w:r>
      <w:proofErr w:type="spellStart"/>
      <w:r w:rsidRPr="00E83258">
        <w:rPr>
          <w:rFonts w:ascii="Times New Roman" w:hAnsi="Times New Roman"/>
          <w:i/>
          <w:sz w:val="26"/>
          <w:szCs w:val="26"/>
        </w:rPr>
        <w:t>energic</w:t>
      </w:r>
      <w:proofErr w:type="spellEnd"/>
      <w:r w:rsidRPr="00E83258">
        <w:rPr>
          <w:rFonts w:ascii="Times New Roman" w:hAnsi="Times New Roman"/>
          <w:i/>
          <w:sz w:val="26"/>
          <w:szCs w:val="26"/>
        </w:rPr>
        <w:t xml:space="preserve"> and productive age (31 – 50 years). Most respondents had large household size (37.8%) of 6 – 10 members with an average of 8 persons, low annual income (47.2%) and a farm size of over 3.1 hectares (39.7%). Majority of the respondent households were male-headed (84.2%), had a farm output of over 1500 kg (52.8%) and at least primary education (69.4%). The result of food security status showed that majority (57.2%) of the rural farming households were food insecure. The result of poverty analysis showed that 73.3 percent of the rural farming household heads were poor. Finally, the result revealed that all the food insecure rural farming households were poor. Hence, it was deduced that, as the impact, poverty was the major cause of food insecurity among the rural farming households in the study area. Based on these findings, it was recommended that, proactive policy in birth control, rural education, skill training and empowerment, rural industrialization and food mediated poverty reduction </w:t>
      </w:r>
      <w:proofErr w:type="spellStart"/>
      <w:r w:rsidRPr="00E83258">
        <w:rPr>
          <w:rFonts w:ascii="Times New Roman" w:hAnsi="Times New Roman"/>
          <w:i/>
          <w:sz w:val="26"/>
          <w:szCs w:val="26"/>
        </w:rPr>
        <w:t>programme</w:t>
      </w:r>
      <w:proofErr w:type="spellEnd"/>
      <w:r w:rsidRPr="00E83258">
        <w:rPr>
          <w:rFonts w:ascii="Times New Roman" w:hAnsi="Times New Roman"/>
          <w:i/>
          <w:sz w:val="26"/>
          <w:szCs w:val="26"/>
        </w:rPr>
        <w:t xml:space="preserve"> should be integrated as food security efforts of the government.      </w:t>
      </w:r>
    </w:p>
    <w:p w:rsidR="00E83258" w:rsidRPr="00E83258" w:rsidRDefault="00E83258" w:rsidP="00E83258">
      <w:pPr>
        <w:spacing w:line="240" w:lineRule="auto"/>
        <w:jc w:val="both"/>
        <w:rPr>
          <w:rFonts w:ascii="Times New Roman" w:hAnsi="Times New Roman" w:cs="Times New Roman"/>
          <w:i/>
          <w:sz w:val="26"/>
          <w:szCs w:val="26"/>
        </w:rPr>
      </w:pPr>
    </w:p>
    <w:p w:rsidR="00E83258" w:rsidRPr="00E83258" w:rsidRDefault="00E83258" w:rsidP="00E83258">
      <w:pPr>
        <w:spacing w:after="0" w:line="240" w:lineRule="auto"/>
        <w:jc w:val="both"/>
        <w:rPr>
          <w:rFonts w:ascii="Times New Roman" w:hAnsi="Times New Roman" w:cs="Times New Roman"/>
          <w:i/>
          <w:sz w:val="26"/>
          <w:szCs w:val="26"/>
        </w:rPr>
      </w:pPr>
      <w:r w:rsidRPr="00E83258">
        <w:rPr>
          <w:rFonts w:ascii="Times New Roman" w:hAnsi="Times New Roman" w:cs="Times New Roman"/>
          <w:i/>
          <w:sz w:val="26"/>
          <w:szCs w:val="26"/>
        </w:rPr>
        <w:t xml:space="preserve">Keywords: Impact of poverty, food security status, rural farming households, Benue </w:t>
      </w:r>
    </w:p>
    <w:p w:rsidR="00E83258" w:rsidRPr="00E83258" w:rsidRDefault="00E83258" w:rsidP="00E83258">
      <w:pPr>
        <w:spacing w:line="240" w:lineRule="auto"/>
        <w:ind w:left="720"/>
        <w:jc w:val="both"/>
        <w:rPr>
          <w:rFonts w:ascii="Times New Roman" w:hAnsi="Times New Roman" w:cs="Times New Roman"/>
          <w:i/>
          <w:sz w:val="26"/>
          <w:szCs w:val="26"/>
        </w:rPr>
      </w:pPr>
      <w:r w:rsidRPr="00E83258">
        <w:rPr>
          <w:rFonts w:ascii="Times New Roman" w:hAnsi="Times New Roman" w:cs="Times New Roman"/>
          <w:i/>
          <w:sz w:val="26"/>
          <w:szCs w:val="26"/>
        </w:rPr>
        <w:t xml:space="preserve">        State, Nigeria.</w:t>
      </w:r>
    </w:p>
    <w:p w:rsidR="00D4249D" w:rsidRPr="00E83258" w:rsidRDefault="00D4249D" w:rsidP="00E83258">
      <w:pPr>
        <w:rPr>
          <w:i/>
        </w:rPr>
      </w:pPr>
    </w:p>
    <w:sectPr w:rsidR="00D4249D" w:rsidRPr="00E83258" w:rsidSect="00D424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4E742E"/>
    <w:rsid w:val="001B6CF1"/>
    <w:rsid w:val="004513C3"/>
    <w:rsid w:val="004E742E"/>
    <w:rsid w:val="00A25DDD"/>
    <w:rsid w:val="00B16D25"/>
    <w:rsid w:val="00B67474"/>
    <w:rsid w:val="00BF4534"/>
    <w:rsid w:val="00C52DC6"/>
    <w:rsid w:val="00D4249D"/>
    <w:rsid w:val="00E663E6"/>
    <w:rsid w:val="00E832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42E"/>
    <w:pPr>
      <w:spacing w:after="200" w:line="276" w:lineRule="auto"/>
      <w:ind w:left="0" w:firstLine="0"/>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ELLAWEB</dc:creator>
  <cp:lastModifiedBy>ELLAWEB</cp:lastModifiedBy>
  <cp:revision>2</cp:revision>
  <dcterms:created xsi:type="dcterms:W3CDTF">2019-01-03T16:54:00Z</dcterms:created>
  <dcterms:modified xsi:type="dcterms:W3CDTF">2019-01-03T17:02:00Z</dcterms:modified>
</cp:coreProperties>
</file>