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1C3" w:rsidRPr="00473FFF" w:rsidRDefault="003371C3" w:rsidP="003371C3">
      <w:pPr>
        <w:pStyle w:val="NormalWeb"/>
        <w:spacing w:before="0" w:beforeAutospacing="0" w:after="0" w:afterAutospacing="0" w:line="240" w:lineRule="auto"/>
        <w:contextualSpacing/>
        <w:rPr>
          <w:b/>
        </w:rPr>
      </w:pPr>
      <w:r w:rsidRPr="00473FFF">
        <w:rPr>
          <w:b/>
        </w:rPr>
        <w:t>ABSTRACT</w:t>
      </w:r>
    </w:p>
    <w:p w:rsidR="003371C3" w:rsidRPr="00473FFF" w:rsidRDefault="003371C3" w:rsidP="003371C3">
      <w:pPr>
        <w:pStyle w:val="NormalWeb"/>
        <w:spacing w:before="0" w:beforeAutospacing="0" w:after="0" w:afterAutospacing="0" w:line="240" w:lineRule="auto"/>
        <w:contextualSpacing/>
        <w:rPr>
          <w:b/>
        </w:rPr>
      </w:pPr>
    </w:p>
    <w:p w:rsidR="003371C3" w:rsidRPr="00473FFF" w:rsidRDefault="003371C3" w:rsidP="006E1098">
      <w:pPr>
        <w:pStyle w:val="NormalWeb"/>
        <w:tabs>
          <w:tab w:val="left" w:pos="2484"/>
        </w:tabs>
        <w:spacing w:before="0" w:beforeAutospacing="0" w:after="0" w:afterAutospacing="0" w:line="480" w:lineRule="auto"/>
        <w:contextualSpacing/>
      </w:pPr>
      <w:r w:rsidRPr="00473FFF">
        <w:t xml:space="preserve">Locally prepared nutritional </w:t>
      </w:r>
      <w:r>
        <w:t xml:space="preserve">food for </w:t>
      </w:r>
      <w:r w:rsidRPr="00473FFF">
        <w:t>children in Ghana is made f</w:t>
      </w:r>
      <w:r>
        <w:t xml:space="preserve">rom beans, groundnuts and maize. </w:t>
      </w:r>
      <w:r w:rsidRPr="00473FFF">
        <w:t xml:space="preserve">Groundnuts, maize and beans are prone to </w:t>
      </w:r>
      <w:proofErr w:type="spellStart"/>
      <w:r w:rsidRPr="00473FFF">
        <w:t>a</w:t>
      </w:r>
      <w:r w:rsidRPr="00473FFF">
        <w:rPr>
          <w:bCs/>
        </w:rPr>
        <w:t>flatoxin</w:t>
      </w:r>
      <w:proofErr w:type="spellEnd"/>
      <w:r w:rsidRPr="00473FFF">
        <w:rPr>
          <w:bCs/>
        </w:rPr>
        <w:t xml:space="preserve"> contamination. </w:t>
      </w:r>
      <w:proofErr w:type="spellStart"/>
      <w:r w:rsidRPr="00473FFF">
        <w:rPr>
          <w:bCs/>
        </w:rPr>
        <w:t>Aflatoxin</w:t>
      </w:r>
      <w:proofErr w:type="spellEnd"/>
      <w:r w:rsidRPr="00473FFF">
        <w:rPr>
          <w:bCs/>
        </w:rPr>
        <w:t xml:space="preserve"> is produced by the </w:t>
      </w:r>
      <w:proofErr w:type="spellStart"/>
      <w:r w:rsidRPr="00473FFF">
        <w:rPr>
          <w:bCs/>
          <w:i/>
          <w:iCs/>
        </w:rPr>
        <w:t>Asperguillus</w:t>
      </w:r>
      <w:proofErr w:type="spellEnd"/>
      <w:r w:rsidRPr="00473FFF">
        <w:rPr>
          <w:bCs/>
        </w:rPr>
        <w:t xml:space="preserve"> fungi, which occur in tropical areas worldwide (including Ghana) due to favorable climate for their growth.</w:t>
      </w:r>
      <w:r w:rsidRPr="00473FFF">
        <w:t xml:space="preserve"> </w:t>
      </w:r>
    </w:p>
    <w:p w:rsidR="003371C3" w:rsidRPr="00473FFF" w:rsidRDefault="003371C3" w:rsidP="006E1098">
      <w:pPr>
        <w:tabs>
          <w:tab w:val="left" w:pos="2484"/>
        </w:tabs>
        <w:spacing w:line="480" w:lineRule="auto"/>
        <w:contextualSpacing/>
      </w:pPr>
      <w:r w:rsidRPr="00473FFF">
        <w:t>The objective of the study was to determine the levels of</w:t>
      </w:r>
      <w:r>
        <w:t xml:space="preserve"> urinary</w:t>
      </w:r>
      <w:r w:rsidRPr="00473FFF">
        <w:t xml:space="preserve"> </w:t>
      </w:r>
      <w:proofErr w:type="spellStart"/>
      <w:r w:rsidRPr="00473FFF">
        <w:t>aflatoxin</w:t>
      </w:r>
      <w:proofErr w:type="spellEnd"/>
      <w:r w:rsidRPr="00473FFF">
        <w:t xml:space="preserve"> exposure in children fed with locally prepared nutritional food in Ghana.</w:t>
      </w:r>
    </w:p>
    <w:p w:rsidR="003371C3" w:rsidRPr="00473FFF" w:rsidRDefault="003371C3" w:rsidP="006E1098">
      <w:pPr>
        <w:tabs>
          <w:tab w:val="left" w:pos="2484"/>
        </w:tabs>
        <w:spacing w:after="0" w:afterAutospacing="0" w:line="480" w:lineRule="auto"/>
        <w:contextualSpacing/>
        <w:rPr>
          <w:b/>
        </w:rPr>
      </w:pPr>
      <w:r w:rsidRPr="00473FFF">
        <w:t xml:space="preserve">Thirty six locally prepared nutritional food </w:t>
      </w:r>
      <w:r w:rsidR="00EB5DFE">
        <w:t xml:space="preserve">samples </w:t>
      </w:r>
      <w:r w:rsidRPr="00473FFF">
        <w:t xml:space="preserve">(100g each) were collected </w:t>
      </w:r>
      <w:r w:rsidR="00EB5DFE">
        <w:t xml:space="preserve">from </w:t>
      </w:r>
      <w:r w:rsidRPr="00473FFF">
        <w:t xml:space="preserve">three communities in the district. </w:t>
      </w:r>
      <w:r w:rsidR="00EB5DFE">
        <w:t>B</w:t>
      </w:r>
      <w:r w:rsidRPr="00473FFF">
        <w:t xml:space="preserve">aseline (day 0) and day 21 </w:t>
      </w:r>
      <w:r w:rsidR="00EB5DFE">
        <w:t xml:space="preserve">urine samples </w:t>
      </w:r>
      <w:r w:rsidRPr="00473FFF">
        <w:t xml:space="preserve">were also collected. </w:t>
      </w:r>
      <w:proofErr w:type="spellStart"/>
      <w:r w:rsidRPr="00473FFF">
        <w:t>Aflatoxins</w:t>
      </w:r>
      <w:proofErr w:type="spellEnd"/>
      <w:r w:rsidRPr="00473FFF">
        <w:t xml:space="preserve"> </w:t>
      </w:r>
      <w:r w:rsidR="00EB5DFE">
        <w:t xml:space="preserve">were measured in the food with </w:t>
      </w:r>
      <w:proofErr w:type="spellStart"/>
      <w:r w:rsidR="00EB5DFE">
        <w:t>vicam</w:t>
      </w:r>
      <w:proofErr w:type="spellEnd"/>
      <w:r w:rsidR="00EB5DFE">
        <w:t xml:space="preserve"> series 4 </w:t>
      </w:r>
      <w:proofErr w:type="spellStart"/>
      <w:r w:rsidR="00EB5DFE">
        <w:t>flourometer</w:t>
      </w:r>
      <w:proofErr w:type="spellEnd"/>
      <w:r w:rsidR="00EB5DFE">
        <w:t>. Urinary a</w:t>
      </w:r>
      <w:r w:rsidR="00EB5DFE" w:rsidRPr="00473FFF">
        <w:t>flatoxin</w:t>
      </w:r>
      <w:r w:rsidR="00EB5DFE">
        <w:t xml:space="preserve"> M1</w:t>
      </w:r>
      <w:r w:rsidR="00EB5DFE" w:rsidRPr="00473FFF">
        <w:t xml:space="preserve"> was</w:t>
      </w:r>
      <w:r w:rsidRPr="00473FFF">
        <w:t xml:space="preserve"> </w:t>
      </w:r>
      <w:r w:rsidR="00EB5DFE" w:rsidRPr="00473FFF">
        <w:t>measured</w:t>
      </w:r>
      <w:r w:rsidRPr="00473FFF">
        <w:t xml:space="preserve"> at day 0 and day 21 by HPLC </w:t>
      </w:r>
      <w:proofErr w:type="spellStart"/>
      <w:r w:rsidRPr="00473FFF">
        <w:t>flouresecnt</w:t>
      </w:r>
      <w:proofErr w:type="spellEnd"/>
      <w:r w:rsidRPr="00473FFF">
        <w:t xml:space="preserve"> </w:t>
      </w:r>
      <w:proofErr w:type="spellStart"/>
      <w:r w:rsidRPr="00473FFF">
        <w:t>dectection</w:t>
      </w:r>
      <w:proofErr w:type="spellEnd"/>
      <w:r w:rsidRPr="00473FFF">
        <w:t xml:space="preserve">. </w:t>
      </w:r>
      <w:proofErr w:type="spellStart"/>
      <w:r w:rsidRPr="00473FFF">
        <w:t>Aflatoxin</w:t>
      </w:r>
      <w:proofErr w:type="spellEnd"/>
      <w:r w:rsidRPr="00473FFF">
        <w:t xml:space="preserve"> was detected in all 36 </w:t>
      </w:r>
      <w:r>
        <w:t xml:space="preserve">locally prepared nutritional food </w:t>
      </w:r>
      <w:r w:rsidRPr="00473FFF">
        <w:t>samples</w:t>
      </w:r>
      <w:r>
        <w:t xml:space="preserve"> </w:t>
      </w:r>
      <w:r w:rsidRPr="00473FFF">
        <w:t>(</w:t>
      </w:r>
      <w:proofErr w:type="spellStart"/>
      <w:r w:rsidRPr="00473FFF">
        <w:t>Aflatoxin</w:t>
      </w:r>
      <w:proofErr w:type="spellEnd"/>
      <w:r w:rsidRPr="00473FFF">
        <w:t xml:space="preserve"> levels range: 7.9-500ppb</w:t>
      </w:r>
      <w:r>
        <w:t>)</w:t>
      </w:r>
      <w:r w:rsidRPr="00473FFF">
        <w:t>. Thirty (83.3%)</w:t>
      </w:r>
      <w:r>
        <w:t xml:space="preserve"> of the samples were over the </w:t>
      </w:r>
      <w:r w:rsidRPr="00473FFF">
        <w:t xml:space="preserve">limit of 20ppb for </w:t>
      </w:r>
      <w:proofErr w:type="spellStart"/>
      <w:r w:rsidRPr="00473FFF">
        <w:t>aflatoxin</w:t>
      </w:r>
      <w:proofErr w:type="spellEnd"/>
      <w:r w:rsidRPr="00473FFF">
        <w:t xml:space="preserve"> </w:t>
      </w:r>
      <w:r w:rsidR="00EB5DFE">
        <w:t xml:space="preserve">with a </w:t>
      </w:r>
      <w:r w:rsidRPr="00473FFF">
        <w:t xml:space="preserve">mean of </w:t>
      </w:r>
      <w:r>
        <w:t>145.2ng/g. Urinary AFM</w:t>
      </w:r>
      <w:r w:rsidRPr="003238CD">
        <w:rPr>
          <w:vertAlign w:val="subscript"/>
        </w:rPr>
        <w:t>1</w:t>
      </w:r>
      <w:r>
        <w:rPr>
          <w:vertAlign w:val="subscript"/>
        </w:rPr>
        <w:t xml:space="preserve"> </w:t>
      </w:r>
      <w:r w:rsidR="00EB5DFE">
        <w:rPr>
          <w:vertAlign w:val="subscript"/>
        </w:rPr>
        <w:t xml:space="preserve"> </w:t>
      </w:r>
      <w:r w:rsidR="00EB5DFE">
        <w:t xml:space="preserve">was found in 32 </w:t>
      </w:r>
      <w:r>
        <w:t xml:space="preserve"> samples in a range of 24.7-8368.9pg/mg </w:t>
      </w:r>
      <w:proofErr w:type="spellStart"/>
      <w:r>
        <w:t>creatinine</w:t>
      </w:r>
      <w:proofErr w:type="spellEnd"/>
      <w:r w:rsidR="00EB5DFE">
        <w:t>. C</w:t>
      </w:r>
      <w:r w:rsidRPr="00473FFF">
        <w:t>hildren fed on this nutritional food were exposed to u</w:t>
      </w:r>
      <w:r>
        <w:t xml:space="preserve">nacceptable levels of </w:t>
      </w:r>
      <w:proofErr w:type="spellStart"/>
      <w:r>
        <w:t>aflatoxin</w:t>
      </w:r>
      <w:proofErr w:type="spellEnd"/>
      <w:r>
        <w:t xml:space="preserve">. </w:t>
      </w:r>
      <w:r w:rsidRPr="00473FFF">
        <w:t xml:space="preserve">Education on </w:t>
      </w:r>
      <w:proofErr w:type="spellStart"/>
      <w:r w:rsidRPr="00473FFF">
        <w:t>aflatoxin</w:t>
      </w:r>
      <w:proofErr w:type="spellEnd"/>
      <w:r w:rsidRPr="00473FFF">
        <w:t xml:space="preserve"> exposure needs to be addressed to mothers. </w:t>
      </w:r>
    </w:p>
    <w:p w:rsidR="003371C3" w:rsidRPr="00473FFF" w:rsidRDefault="003371C3" w:rsidP="006E1098">
      <w:pPr>
        <w:tabs>
          <w:tab w:val="left" w:pos="2484"/>
        </w:tabs>
        <w:spacing w:after="0" w:afterAutospacing="0" w:line="480" w:lineRule="auto"/>
        <w:contextualSpacing/>
      </w:pPr>
    </w:p>
    <w:p w:rsidR="003371C3" w:rsidRPr="002E1B4A" w:rsidRDefault="003371C3" w:rsidP="006E1098">
      <w:pPr>
        <w:tabs>
          <w:tab w:val="left" w:pos="2484"/>
        </w:tabs>
        <w:spacing w:after="0" w:afterAutospacing="0" w:line="480" w:lineRule="auto"/>
        <w:contextualSpacing/>
      </w:pPr>
    </w:p>
    <w:p w:rsidR="003371C3" w:rsidRPr="00473FFF" w:rsidRDefault="003371C3" w:rsidP="006E1098">
      <w:pPr>
        <w:tabs>
          <w:tab w:val="left" w:pos="2484"/>
        </w:tabs>
        <w:spacing w:after="0" w:afterAutospacing="0" w:line="480" w:lineRule="auto"/>
        <w:rPr>
          <w:b/>
        </w:rPr>
      </w:pPr>
    </w:p>
    <w:p w:rsidR="00FD4A2B" w:rsidRDefault="00FD4A2B" w:rsidP="006E1098">
      <w:pPr>
        <w:tabs>
          <w:tab w:val="left" w:pos="2484"/>
        </w:tabs>
      </w:pPr>
    </w:p>
    <w:sectPr w:rsidR="00FD4A2B" w:rsidSect="003371C3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371C3"/>
    <w:rsid w:val="00051425"/>
    <w:rsid w:val="00287B94"/>
    <w:rsid w:val="002B45F2"/>
    <w:rsid w:val="003371C3"/>
    <w:rsid w:val="003E6F3B"/>
    <w:rsid w:val="0044446A"/>
    <w:rsid w:val="00581D12"/>
    <w:rsid w:val="005D50B2"/>
    <w:rsid w:val="006A7FC3"/>
    <w:rsid w:val="006E1098"/>
    <w:rsid w:val="006F1813"/>
    <w:rsid w:val="007857A7"/>
    <w:rsid w:val="008F5375"/>
    <w:rsid w:val="00957DE6"/>
    <w:rsid w:val="00982FBD"/>
    <w:rsid w:val="00C41AA3"/>
    <w:rsid w:val="00D67F67"/>
    <w:rsid w:val="00E46D66"/>
    <w:rsid w:val="00EB5DFE"/>
    <w:rsid w:val="00EE4E38"/>
    <w:rsid w:val="00F910FB"/>
    <w:rsid w:val="00F97DF4"/>
    <w:rsid w:val="00FD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C3"/>
    <w:pPr>
      <w:spacing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71C3"/>
    <w:pPr>
      <w:spacing w:before="100" w:before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4</cp:revision>
  <dcterms:created xsi:type="dcterms:W3CDTF">2015-10-01T15:41:00Z</dcterms:created>
  <dcterms:modified xsi:type="dcterms:W3CDTF">2015-10-01T16:43:00Z</dcterms:modified>
</cp:coreProperties>
</file>