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BA6" w:rsidRDefault="00AF6BA6" w:rsidP="00AF6BA6">
      <w:pPr>
        <w:pStyle w:val="NormalWeb"/>
        <w:rPr>
          <w:color w:val="000000"/>
          <w:sz w:val="27"/>
          <w:szCs w:val="27"/>
        </w:rPr>
      </w:pPr>
      <w:r>
        <w:rPr>
          <w:color w:val="000000"/>
          <w:sz w:val="27"/>
          <w:szCs w:val="27"/>
        </w:rPr>
        <w:t>ABSTRACT OF DISSERTATION</w:t>
      </w:r>
    </w:p>
    <w:p w:rsidR="00AF6BA6" w:rsidRDefault="00AF6BA6" w:rsidP="00AF6BA6">
      <w:pPr>
        <w:pStyle w:val="NormalWeb"/>
        <w:rPr>
          <w:color w:val="000000"/>
          <w:sz w:val="27"/>
          <w:szCs w:val="27"/>
        </w:rPr>
      </w:pPr>
      <w:r>
        <w:rPr>
          <w:color w:val="000000"/>
          <w:sz w:val="27"/>
          <w:szCs w:val="27"/>
        </w:rPr>
        <w:t xml:space="preserve">To Determine The Effects Of Food Safety Inspection Systems On The Grades, Color Card Schemes For Low, Medium And High Risk Retail Food Establishments Located In </w:t>
      </w:r>
      <w:proofErr w:type="spellStart"/>
      <w:r>
        <w:rPr>
          <w:color w:val="000000"/>
          <w:sz w:val="27"/>
          <w:szCs w:val="27"/>
        </w:rPr>
        <w:t>Deria</w:t>
      </w:r>
      <w:proofErr w:type="spellEnd"/>
      <w:r>
        <w:rPr>
          <w:color w:val="000000"/>
          <w:sz w:val="27"/>
          <w:szCs w:val="27"/>
        </w:rPr>
        <w:t xml:space="preserve"> And Bur Dubai.</w:t>
      </w:r>
    </w:p>
    <w:p w:rsidR="00AF6BA6" w:rsidRDefault="00AF6BA6" w:rsidP="00AF6BA6">
      <w:pPr>
        <w:pStyle w:val="NormalWeb"/>
        <w:rPr>
          <w:color w:val="000000"/>
          <w:sz w:val="27"/>
          <w:szCs w:val="27"/>
        </w:rPr>
      </w:pPr>
      <w:r>
        <w:rPr>
          <w:color w:val="000000"/>
          <w:sz w:val="27"/>
          <w:szCs w:val="27"/>
        </w:rPr>
        <w:t xml:space="preserve">This study explores the Effect of the food System Inspection systems which is the General Inspections and Fines System and Acela System introduced in 2016, on grades and color card scheme for the Low, Medium and High Food Establishments in Dubai. Data was collected from all retail food service establishments located in two zones in the city. Each establishment was visited twice, once before the launch of the new system and one after the launch of the system. In each visit the Inspection checklist was used as the evaluation tool for observation of the critical and major violations. The old format of the inspection checklist was concerned with scores based on the violations; but the new format of the checklist for the new inspection color card scheme is divided into administrative, general major and critical which gives a better classification for the inspectors to identify the critical and major violations of concerned. Study found that there has been a better and clear marking of violations after the launch of new inspection system where in the inspectors are able to mark and categories the violations effectively. There had been a 10% decrease in the number of food establishment that was previous given </w:t>
      </w:r>
      <w:proofErr w:type="gramStart"/>
      <w:r>
        <w:rPr>
          <w:color w:val="000000"/>
          <w:sz w:val="27"/>
          <w:szCs w:val="27"/>
        </w:rPr>
        <w:t>A</w:t>
      </w:r>
      <w:proofErr w:type="gramEnd"/>
      <w:r>
        <w:rPr>
          <w:color w:val="000000"/>
          <w:sz w:val="27"/>
          <w:szCs w:val="27"/>
        </w:rPr>
        <w:t xml:space="preserve"> grade. The B &amp; C grading was also considerably dropped by 5%. Results indicate that there was a significant difference in grades, color cards and number of inspections , when the two inspection system was compared for low medium and high food establishment at a statistical significant at p&gt;0.05.</w:t>
      </w:r>
    </w:p>
    <w:p w:rsidR="00037A5B" w:rsidRDefault="00037A5B">
      <w:bookmarkStart w:id="0" w:name="_GoBack"/>
      <w:bookmarkEnd w:id="0"/>
    </w:p>
    <w:sectPr w:rsidR="00037A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BA6"/>
    <w:rsid w:val="00037A5B"/>
    <w:rsid w:val="00AF6BA6"/>
    <w:rsid w:val="00F71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48733-A479-4007-8DD2-28CE56670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6BA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7229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shagufta zubair</dc:creator>
  <cp:keywords/>
  <dc:description/>
  <cp:lastModifiedBy>shagufta zubair</cp:lastModifiedBy>
  <cp:revision>1</cp:revision>
  <dcterms:created xsi:type="dcterms:W3CDTF">2017-03-21T16:22:00Z</dcterms:created>
  <dcterms:modified xsi:type="dcterms:W3CDTF">2017-03-21T16:23:00Z</dcterms:modified>
</cp:coreProperties>
</file>